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F51" w:rsidRPr="00AF4B40" w:rsidRDefault="00A20F51" w:rsidP="000A4823">
      <w:pPr>
        <w:pStyle w:val="Heading1"/>
        <w:rPr>
          <w:sz w:val="36"/>
          <w:szCs w:val="36"/>
        </w:rPr>
      </w:pPr>
      <w:r w:rsidRPr="00AF4B40">
        <w:rPr>
          <w:sz w:val="36"/>
          <w:szCs w:val="36"/>
        </w:rPr>
        <w:t>THE BOOK OF EZRA</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autoSpaceDE w:val="0"/>
        <w:autoSpaceDN w:val="0"/>
        <w:adjustRightInd w:val="0"/>
        <w:spacing w:after="0" w:line="240" w:lineRule="auto"/>
        <w:jc w:val="center"/>
        <w:rPr>
          <w:rFonts w:ascii="Times New Roman" w:hAnsi="Times New Roman" w:cs="Times New Roman"/>
          <w:color w:val="000000"/>
          <w:sz w:val="24"/>
          <w:szCs w:val="24"/>
        </w:rPr>
      </w:pPr>
      <w:r w:rsidRPr="00B27376">
        <w:rPr>
          <w:rFonts w:ascii="Times New Roman" w:hAnsi="Times New Roman" w:cs="Times New Roman"/>
          <w:b/>
          <w:bCs/>
          <w:color w:val="000000"/>
          <w:sz w:val="24"/>
          <w:szCs w:val="24"/>
        </w:rPr>
        <w:t>TRANSLATED BY SOPHIA TAYLOR</w:t>
      </w:r>
    </w:p>
    <w:p w:rsidR="00A20F51" w:rsidRPr="00B27376" w:rsidRDefault="00A20F51" w:rsidP="000A4823">
      <w:pPr>
        <w:autoSpaceDE w:val="0"/>
        <w:autoSpaceDN w:val="0"/>
        <w:adjustRightInd w:val="0"/>
        <w:spacing w:after="0" w:line="240" w:lineRule="auto"/>
        <w:jc w:val="center"/>
        <w:rPr>
          <w:rFonts w:ascii="Times New Roman" w:hAnsi="Times New Roman" w:cs="Times New Roman"/>
          <w:color w:val="000000"/>
          <w:sz w:val="24"/>
          <w:szCs w:val="24"/>
        </w:rPr>
      </w:pPr>
    </w:p>
    <w:p w:rsidR="00A20F51" w:rsidRPr="00B27376" w:rsidRDefault="00A20F51" w:rsidP="000A4823">
      <w:pPr>
        <w:pStyle w:val="Heading2"/>
      </w:pPr>
      <w:r w:rsidRPr="00B27376">
        <w:t>INTRODUCTION</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0A4823" w:rsidRDefault="00A20F51" w:rsidP="000A4823">
      <w:pPr>
        <w:pStyle w:val="Heading3"/>
      </w:pPr>
      <w:r w:rsidRPr="000A4823">
        <w:t>§ 1. Name and Contents, Object and Plan of the Book of Ezra</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The book of Ezra derives its name of</w:t>
      </w:r>
      <w:r>
        <w:rPr>
          <w:rFonts w:ascii="SBL Hebrew" w:hAnsi="SBL Hebrew" w:cs="SBL Hebrew"/>
          <w:color w:val="008080"/>
          <w:sz w:val="24"/>
          <w:szCs w:val="28"/>
          <w:rtl/>
        </w:rPr>
        <w:t xml:space="preserve"> עזרָא </w:t>
      </w:r>
      <w:r w:rsidRPr="00B27376">
        <w:rPr>
          <w:rFonts w:ascii="Times New Roman" w:hAnsi="Times New Roman" w:cs="Times New Roman"/>
          <w:color w:val="000000"/>
          <w:sz w:val="24"/>
          <w:szCs w:val="24"/>
        </w:rPr>
        <w:t>in the Hebrew Bible, of</w:t>
      </w:r>
      <w:r w:rsidRPr="008157EE">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Ἔσδρας</w:t>
      </w:r>
      <w:r w:rsidRPr="008157EE">
        <w:rPr>
          <w:rFonts w:ascii="SBL Greek" w:hAnsi="SBL Greek" w:cs="Times New Roman"/>
          <w:color w:val="0000FF"/>
          <w:sz w:val="24"/>
          <w:szCs w:val="24"/>
        </w:rPr>
        <w:t xml:space="preserve"> </w:t>
      </w:r>
      <w:r w:rsidRPr="00B27376">
        <w:rPr>
          <w:rFonts w:ascii="Times New Roman" w:hAnsi="Times New Roman" w:cs="Times New Roman"/>
          <w:color w:val="000000"/>
          <w:sz w:val="24"/>
          <w:szCs w:val="24"/>
        </w:rPr>
        <w:t xml:space="preserve">in the Septuagint, and of </w:t>
      </w:r>
      <w:r w:rsidRPr="00B27376">
        <w:rPr>
          <w:rFonts w:ascii="Times New Roman" w:hAnsi="Times New Roman" w:cs="Times New Roman"/>
          <w:i/>
          <w:iCs/>
          <w:color w:val="000000"/>
          <w:sz w:val="24"/>
          <w:szCs w:val="24"/>
        </w:rPr>
        <w:t xml:space="preserve">Liber Esdrae </w:t>
      </w:r>
      <w:r w:rsidRPr="00B27376">
        <w:rPr>
          <w:rFonts w:ascii="Times New Roman" w:hAnsi="Times New Roman" w:cs="Times New Roman"/>
          <w:color w:val="000000"/>
          <w:sz w:val="24"/>
          <w:szCs w:val="24"/>
        </w:rPr>
        <w:t>in the Vulgate, from Ezra</w:t>
      </w:r>
      <w:proofErr w:type="gramStart"/>
      <w:r w:rsidRPr="00B27376">
        <w:rPr>
          <w:rFonts w:ascii="Times New Roman" w:hAnsi="Times New Roman" w:cs="Times New Roman"/>
          <w:color w:val="000000"/>
          <w:sz w:val="24"/>
          <w:szCs w:val="24"/>
        </w:rPr>
        <w:t>,</w:t>
      </w:r>
      <w:r>
        <w:rPr>
          <w:rFonts w:ascii="SBL Hebrew" w:hAnsi="SBL Hebrew" w:cs="SBL Hebrew"/>
          <w:color w:val="008080"/>
          <w:sz w:val="24"/>
          <w:szCs w:val="28"/>
          <w:rtl/>
        </w:rPr>
        <w:t>עזר</w:t>
      </w:r>
      <w:proofErr w:type="gramEnd"/>
      <w:r>
        <w:rPr>
          <w:rFonts w:ascii="SBL Hebrew" w:hAnsi="SBL Hebrew" w:cs="SBL Hebrew"/>
          <w:color w:val="008080"/>
          <w:sz w:val="24"/>
          <w:szCs w:val="28"/>
          <w:rtl/>
        </w:rPr>
        <w:t xml:space="preserve">ָא </w:t>
      </w:r>
      <w:r w:rsidRPr="00B27376">
        <w:rPr>
          <w:rFonts w:ascii="Times New Roman" w:hAnsi="Times New Roman" w:cs="Times New Roman"/>
          <w:color w:val="000000"/>
          <w:sz w:val="24"/>
          <w:szCs w:val="24"/>
        </w:rPr>
        <w:t xml:space="preserve">, the priest and scribe who, in </w:t>
      </w:r>
      <w:smartTag w:uri="http://www.logos.com/smarttags" w:element="bible">
        <w:smartTagPr>
          <w:attr w:name="Reference" w:val="Bible.Ezr7-10"/>
        </w:smartTagPr>
        <w:r w:rsidRPr="00B27376">
          <w:rPr>
            <w:rFonts w:ascii="Times New Roman" w:hAnsi="Times New Roman" w:cs="Times New Roman"/>
            <w:color w:val="000000"/>
            <w:sz w:val="24"/>
            <w:szCs w:val="24"/>
          </w:rPr>
          <w:t>Ezr. 7-10</w:t>
        </w:r>
      </w:smartTag>
      <w:r w:rsidRPr="00B27376">
        <w:rPr>
          <w:rFonts w:ascii="Times New Roman" w:hAnsi="Times New Roman" w:cs="Times New Roman"/>
          <w:color w:val="000000"/>
          <w:sz w:val="24"/>
          <w:szCs w:val="24"/>
        </w:rPr>
        <w:t xml:space="preserve">, narrates his return from captivity in </w:t>
      </w:r>
      <w:smartTag w:uri="urn:schemas-microsoft-com:office:smarttags" w:element="City">
        <w:r w:rsidRPr="00B27376">
          <w:rPr>
            <w:rFonts w:ascii="Times New Roman" w:hAnsi="Times New Roman" w:cs="Times New Roman"/>
            <w:color w:val="000000"/>
            <w:sz w:val="24"/>
            <w:szCs w:val="24"/>
          </w:rPr>
          <w:t>Babylon</w:t>
        </w:r>
      </w:smartTag>
      <w:r w:rsidRPr="00B27376">
        <w:rPr>
          <w:rFonts w:ascii="Times New Roman" w:hAnsi="Times New Roman" w:cs="Times New Roman"/>
          <w:color w:val="000000"/>
          <w:sz w:val="24"/>
          <w:szCs w:val="24"/>
        </w:rPr>
        <w:t xml:space="preserve"> to </w:t>
      </w:r>
      <w:smartTag w:uri="urn:schemas-microsoft-com:office:smarttags" w:element="City">
        <w:smartTag w:uri="urn:schemas-microsoft-com:office:smarttags" w:element="place">
          <w:r w:rsidRPr="00B27376">
            <w:rPr>
              <w:rFonts w:ascii="Times New Roman" w:hAnsi="Times New Roman" w:cs="Times New Roman"/>
              <w:color w:val="000000"/>
              <w:sz w:val="24"/>
              <w:szCs w:val="24"/>
            </w:rPr>
            <w:t>Jerusalem</w:t>
          </w:r>
        </w:smartTag>
      </w:smartTag>
      <w:r w:rsidRPr="00B27376">
        <w:rPr>
          <w:rFonts w:ascii="Times New Roman" w:hAnsi="Times New Roman" w:cs="Times New Roman"/>
          <w:color w:val="000000"/>
          <w:sz w:val="24"/>
          <w:szCs w:val="24"/>
        </w:rPr>
        <w:t xml:space="preserve">, and the particulars of his ministry in the latter city. For the sake of making the number of the books contained in their canon of Scripture correspond with the number of letters in the Hebrew alphabet, the Jews had from of old reckoned the books of Ezra and Nehemiah as </w:t>
      </w:r>
      <w:r w:rsidRPr="00B27376">
        <w:rPr>
          <w:rFonts w:ascii="Times New Roman" w:hAnsi="Times New Roman" w:cs="Times New Roman"/>
          <w:i/>
          <w:iCs/>
          <w:color w:val="000000"/>
          <w:sz w:val="24"/>
          <w:szCs w:val="24"/>
        </w:rPr>
        <w:t xml:space="preserve">one; </w:t>
      </w:r>
      <w:r w:rsidRPr="00B27376">
        <w:rPr>
          <w:rFonts w:ascii="Times New Roman" w:hAnsi="Times New Roman" w:cs="Times New Roman"/>
          <w:color w:val="000000"/>
          <w:sz w:val="24"/>
          <w:szCs w:val="24"/>
        </w:rPr>
        <w:t xml:space="preserve">whilst an apocryphal book of Ezra, composed of passages from the second book of Chronicles, the books of Ezra and Nehemiah, and certain popular legends, had long been current among the Hellenistic Jews together with the canonical book of Ezra. Hence our book of Ezra is called, in the catalogues of the Old Testament writings handed down to us by the Fathers (see the statements of Origen, of the Council of Laodicea, Can. 60, of Cyril, Jerome, and others, in the </w:t>
      </w:r>
      <w:r w:rsidRPr="00B27376">
        <w:rPr>
          <w:rFonts w:ascii="Times New Roman" w:hAnsi="Times New Roman" w:cs="Times New Roman"/>
          <w:i/>
          <w:iCs/>
          <w:color w:val="000000"/>
          <w:sz w:val="24"/>
          <w:szCs w:val="24"/>
        </w:rPr>
        <w:t xml:space="preserve">Lehrbuch der Einleitung, </w:t>
      </w:r>
      <w:r w:rsidRPr="00B27376">
        <w:rPr>
          <w:rFonts w:ascii="Times New Roman" w:hAnsi="Times New Roman" w:cs="Times New Roman"/>
          <w:color w:val="000000"/>
          <w:sz w:val="24"/>
          <w:szCs w:val="24"/>
        </w:rPr>
        <w:t xml:space="preserve">§ 216, Not. 11, 13), </w:t>
      </w:r>
      <w:r>
        <w:rPr>
          <w:rFonts w:ascii="SBL Greek" w:hAnsi="SBL Greek" w:cs="Times New Roman"/>
          <w:color w:val="0000FF"/>
          <w:sz w:val="24"/>
          <w:szCs w:val="24"/>
          <w:lang w:val="el-GR"/>
        </w:rPr>
        <w:t>Ἔσδρας</w:t>
      </w:r>
      <w:r w:rsidRPr="008157EE">
        <w:rPr>
          <w:rFonts w:ascii="SBL Greek" w:hAnsi="SBL Greek" w:cs="Times New Roman"/>
          <w:color w:val="0000FF"/>
          <w:sz w:val="24"/>
          <w:szCs w:val="24"/>
        </w:rPr>
        <w:t xml:space="preserve"> </w:t>
      </w:r>
      <w:r>
        <w:rPr>
          <w:rFonts w:ascii="SBL Greek" w:hAnsi="SBL Greek" w:cs="Times New Roman"/>
          <w:color w:val="0000FF"/>
          <w:sz w:val="24"/>
          <w:szCs w:val="24"/>
          <w:lang w:val="el-GR"/>
        </w:rPr>
        <w:t>πρῶτος</w:t>
      </w:r>
      <w:r w:rsidRPr="008157EE">
        <w:rPr>
          <w:rFonts w:ascii="SBL Greek" w:hAnsi="SBL Greek" w:cs="Times New Roman"/>
          <w:color w:val="0000FF"/>
          <w:sz w:val="24"/>
          <w:szCs w:val="24"/>
        </w:rPr>
        <w:t xml:space="preserve"> </w:t>
      </w:r>
      <w:r w:rsidRPr="00B27376">
        <w:rPr>
          <w:rFonts w:ascii="Times New Roman" w:hAnsi="Times New Roman" w:cs="Times New Roman"/>
          <w:i/>
          <w:iCs/>
          <w:color w:val="000000"/>
          <w:sz w:val="24"/>
          <w:szCs w:val="24"/>
        </w:rPr>
        <w:t xml:space="preserve">(a), </w:t>
      </w:r>
      <w:r w:rsidRPr="00B27376">
        <w:rPr>
          <w:rFonts w:ascii="Times New Roman" w:hAnsi="Times New Roman" w:cs="Times New Roman"/>
          <w:color w:val="000000"/>
          <w:sz w:val="24"/>
          <w:szCs w:val="24"/>
        </w:rPr>
        <w:t>and the book of Nehemiah</w:t>
      </w:r>
      <w:r w:rsidRPr="008157EE">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Ἔσδρας</w:t>
      </w:r>
      <w:r w:rsidRPr="008157EE">
        <w:rPr>
          <w:rFonts w:ascii="SBL Greek" w:hAnsi="SBL Greek" w:cs="Times New Roman"/>
          <w:color w:val="0000FF"/>
          <w:sz w:val="24"/>
          <w:szCs w:val="24"/>
        </w:rPr>
        <w:t xml:space="preserve"> </w:t>
      </w:r>
      <w:r>
        <w:rPr>
          <w:rFonts w:ascii="SBL Greek" w:hAnsi="SBL Greek" w:cs="Times New Roman"/>
          <w:color w:val="0000FF"/>
          <w:sz w:val="24"/>
          <w:szCs w:val="24"/>
          <w:lang w:val="el-GR"/>
        </w:rPr>
        <w:t>δεύτερος</w:t>
      </w:r>
      <w:r w:rsidRPr="008157EE">
        <w:rPr>
          <w:rFonts w:ascii="SBL Greek" w:hAnsi="SBL Greek" w:cs="Times New Roman"/>
          <w:color w:val="0000FF"/>
          <w:sz w:val="24"/>
          <w:szCs w:val="24"/>
        </w:rPr>
        <w:t xml:space="preserve"> </w:t>
      </w:r>
      <w:r w:rsidRPr="00B27376">
        <w:rPr>
          <w:rFonts w:ascii="Times New Roman" w:hAnsi="Times New Roman" w:cs="Times New Roman"/>
          <w:color w:val="000000"/>
          <w:sz w:val="24"/>
          <w:szCs w:val="24"/>
        </w:rPr>
        <w:t>(</w:t>
      </w:r>
      <w:r>
        <w:rPr>
          <w:rFonts w:ascii="SBL Greek" w:hAnsi="SBL Greek" w:cs="Times New Roman"/>
          <w:color w:val="0000FF"/>
          <w:sz w:val="24"/>
          <w:szCs w:val="24"/>
          <w:lang w:val="el-GR"/>
        </w:rPr>
        <w:t>β</w:t>
      </w:r>
      <w:r w:rsidRPr="008157EE">
        <w:rPr>
          <w:rFonts w:ascii="Times New Roman" w:hAnsi="Times New Roman" w:cs="Times New Roman"/>
          <w:color w:val="0000FF"/>
          <w:sz w:val="24"/>
          <w:szCs w:val="24"/>
        </w:rPr>
        <w:t>)</w:t>
      </w:r>
      <w:r w:rsidRPr="00B27376">
        <w:rPr>
          <w:rFonts w:ascii="Times New Roman" w:hAnsi="Times New Roman" w:cs="Times New Roman"/>
          <w:color w:val="000000"/>
          <w:sz w:val="24"/>
          <w:szCs w:val="24"/>
        </w:rPr>
        <w:t xml:space="preserve">, and consequently separated as I. Ezra from the book of Nehemiah as II. Ezra; while the Greek book of Ezra is called III. </w:t>
      </w:r>
      <w:proofErr w:type="gramStart"/>
      <w:r w:rsidRPr="00B27376">
        <w:rPr>
          <w:rFonts w:ascii="Times New Roman" w:hAnsi="Times New Roman" w:cs="Times New Roman"/>
          <w:color w:val="000000"/>
          <w:sz w:val="24"/>
          <w:szCs w:val="24"/>
        </w:rPr>
        <w:t>Ezra, to which was subsequently added the falsely so-called book of Ezra as IV.</w:t>
      </w:r>
      <w:proofErr w:type="gramEnd"/>
      <w:r w:rsidRPr="00B27376">
        <w:rPr>
          <w:rFonts w:ascii="Times New Roman" w:hAnsi="Times New Roman" w:cs="Times New Roman"/>
          <w:color w:val="000000"/>
          <w:sz w:val="24"/>
          <w:szCs w:val="24"/>
        </w:rPr>
        <w:t xml:space="preserve"> </w:t>
      </w:r>
      <w:proofErr w:type="gramStart"/>
      <w:r w:rsidRPr="00B27376">
        <w:rPr>
          <w:rFonts w:ascii="Times New Roman" w:hAnsi="Times New Roman" w:cs="Times New Roman"/>
          <w:color w:val="000000"/>
          <w:sz w:val="24"/>
          <w:szCs w:val="24"/>
        </w:rPr>
        <w:t>Ezra.</w:t>
      </w:r>
      <w:proofErr w:type="gramEnd"/>
      <w:r w:rsidRPr="00B27376">
        <w:rPr>
          <w:rFonts w:ascii="Times New Roman" w:hAnsi="Times New Roman" w:cs="Times New Roman"/>
          <w:color w:val="000000"/>
          <w:sz w:val="24"/>
          <w:szCs w:val="24"/>
        </w:rPr>
        <w:t xml:space="preserve"> </w:t>
      </w:r>
      <w:proofErr w:type="gramStart"/>
      <w:r w:rsidRPr="00B27376">
        <w:rPr>
          <w:rFonts w:ascii="Times New Roman" w:hAnsi="Times New Roman" w:cs="Times New Roman"/>
          <w:color w:val="000000"/>
          <w:sz w:val="24"/>
          <w:szCs w:val="24"/>
        </w:rPr>
        <w:t xml:space="preserve">In the Septuagint, the </w:t>
      </w:r>
      <w:r w:rsidRPr="00B27376">
        <w:rPr>
          <w:rFonts w:ascii="Times New Roman" w:hAnsi="Times New Roman" w:cs="Times New Roman"/>
          <w:i/>
          <w:iCs/>
          <w:color w:val="000000"/>
          <w:sz w:val="24"/>
          <w:szCs w:val="24"/>
        </w:rPr>
        <w:t>Vet.</w:t>
      </w:r>
      <w:proofErr w:type="gramEnd"/>
      <w:r w:rsidRPr="00B27376">
        <w:rPr>
          <w:rFonts w:ascii="Times New Roman" w:hAnsi="Times New Roman" w:cs="Times New Roman"/>
          <w:i/>
          <w:iCs/>
          <w:color w:val="000000"/>
          <w:sz w:val="24"/>
          <w:szCs w:val="24"/>
        </w:rPr>
        <w:t xml:space="preserve"> Itala, </w:t>
      </w:r>
      <w:r w:rsidRPr="00B27376">
        <w:rPr>
          <w:rFonts w:ascii="Times New Roman" w:hAnsi="Times New Roman" w:cs="Times New Roman"/>
          <w:color w:val="000000"/>
          <w:sz w:val="24"/>
          <w:szCs w:val="24"/>
        </w:rPr>
        <w:t xml:space="preserve">and the Syriac, on the contrary (comp. </w:t>
      </w:r>
      <w:r w:rsidRPr="00B27376">
        <w:rPr>
          <w:rFonts w:ascii="Times New Roman" w:hAnsi="Times New Roman" w:cs="Times New Roman"/>
          <w:i/>
          <w:iCs/>
          <w:color w:val="000000"/>
          <w:sz w:val="24"/>
          <w:szCs w:val="24"/>
        </w:rPr>
        <w:t xml:space="preserve">Libri V. T. apocryphi syriace e recogn. de Lagarde), </w:t>
      </w:r>
      <w:r w:rsidRPr="00B27376">
        <w:rPr>
          <w:rFonts w:ascii="Times New Roman" w:hAnsi="Times New Roman" w:cs="Times New Roman"/>
          <w:color w:val="000000"/>
          <w:sz w:val="24"/>
          <w:szCs w:val="24"/>
        </w:rPr>
        <w:t xml:space="preserve">we find the Greek book of Ezra placed as </w:t>
      </w:r>
      <w:r>
        <w:rPr>
          <w:rFonts w:ascii="SBL Greek" w:hAnsi="SBL Greek" w:cs="Times New Roman"/>
          <w:color w:val="0000FF"/>
          <w:sz w:val="24"/>
          <w:szCs w:val="24"/>
          <w:lang w:val="el-GR"/>
        </w:rPr>
        <w:t>Ἔσδρας</w:t>
      </w:r>
      <w:r w:rsidRPr="008157EE">
        <w:rPr>
          <w:rFonts w:ascii="SBL Greek" w:hAnsi="SBL Greek" w:cs="Times New Roman"/>
          <w:color w:val="0000FF"/>
          <w:sz w:val="24"/>
          <w:szCs w:val="24"/>
        </w:rPr>
        <w:t xml:space="preserve"> </w:t>
      </w:r>
      <w:r>
        <w:rPr>
          <w:rFonts w:ascii="SBL Greek" w:hAnsi="SBL Greek" w:cs="Times New Roman"/>
          <w:color w:val="0000FF"/>
          <w:sz w:val="24"/>
          <w:szCs w:val="24"/>
          <w:lang w:val="el-GR"/>
        </w:rPr>
        <w:t>πρῶτον</w:t>
      </w:r>
      <w:r w:rsidRPr="008157EE">
        <w:rPr>
          <w:rFonts w:ascii="SBL Greek" w:hAnsi="SBL Greek" w:cs="Times New Roman"/>
          <w:color w:val="0000FF"/>
          <w:sz w:val="24"/>
          <w:szCs w:val="24"/>
        </w:rPr>
        <w:t xml:space="preserve"> </w:t>
      </w:r>
      <w:r w:rsidRPr="00B27376">
        <w:rPr>
          <w:rFonts w:ascii="Times New Roman" w:hAnsi="Times New Roman" w:cs="Times New Roman"/>
          <w:color w:val="000000"/>
          <w:sz w:val="24"/>
          <w:szCs w:val="24"/>
        </w:rPr>
        <w:t xml:space="preserve">before the canonical book, and the latter designated </w:t>
      </w:r>
      <w:r>
        <w:rPr>
          <w:rFonts w:ascii="SBL Greek" w:hAnsi="SBL Greek" w:cs="Times New Roman"/>
          <w:color w:val="0000FF"/>
          <w:sz w:val="24"/>
          <w:szCs w:val="24"/>
          <w:lang w:val="el-GR"/>
        </w:rPr>
        <w:t>Ἔσδρας</w:t>
      </w:r>
      <w:r w:rsidRPr="008157EE">
        <w:rPr>
          <w:rFonts w:ascii="SBL Greek" w:hAnsi="SBL Greek" w:cs="Times New Roman"/>
          <w:color w:val="0000FF"/>
          <w:sz w:val="24"/>
          <w:szCs w:val="24"/>
        </w:rPr>
        <w:t xml:space="preserve"> </w:t>
      </w:r>
      <w:r>
        <w:rPr>
          <w:rFonts w:ascii="SBL Greek" w:hAnsi="SBL Greek" w:cs="Times New Roman"/>
          <w:color w:val="0000FF"/>
          <w:sz w:val="24"/>
          <w:szCs w:val="24"/>
          <w:lang w:val="el-GR"/>
        </w:rPr>
        <w:t>δεύτερον</w:t>
      </w:r>
      <w:r w:rsidRPr="00B27376">
        <w:rPr>
          <w:rFonts w:ascii="Times New Roman" w:hAnsi="Times New Roman" w:cs="Times New Roman"/>
          <w:color w:val="000000"/>
          <w:sz w:val="24"/>
          <w:szCs w:val="24"/>
        </w:rPr>
        <w:t>.</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The book of Ezra consists of two parts. The first part, comprising a period anterior to Ezra, begins with the edict of Coresh (Cyrus), king of Persia, permitting the return to their native land of such Jews as were exiles in Babylon, and prescribing the rebuilding of the temple at Jerusalem (</w:t>
      </w:r>
      <w:smartTag w:uri="http://www.logos.com/smarttags" w:element="bible">
        <w:smartTagPr>
          <w:attr w:name="Reference" w:val="Bible.Ezr1.1-4"/>
        </w:smartTagPr>
        <w:r w:rsidRPr="00B27376">
          <w:rPr>
            <w:rFonts w:ascii="Times New Roman" w:hAnsi="Times New Roman" w:cs="Times New Roman"/>
            <w:color w:val="000000"/>
            <w:sz w:val="24"/>
            <w:szCs w:val="24"/>
          </w:rPr>
          <w:t>Ezr. 1: 1-4</w:t>
        </w:r>
      </w:smartTag>
      <w:r w:rsidRPr="00B27376">
        <w:rPr>
          <w:rFonts w:ascii="Times New Roman" w:hAnsi="Times New Roman" w:cs="Times New Roman"/>
          <w:color w:val="000000"/>
          <w:sz w:val="24"/>
          <w:szCs w:val="24"/>
        </w:rPr>
        <w:t>); and relates that when the heads of the nation, the priests and Levites, and many of the people, made preparations for returning, Cyrus had the sacred vessels which Nebuchadnezzar had carried away from Jerusalem brought forth and delivered to Sheshbazzar (Zerubbabel), prince of Judah (</w:t>
      </w:r>
      <w:smartTag w:uri="http://www.logos.com/smarttags" w:element="bible">
        <w:smartTagPr>
          <w:attr w:name="Reference" w:val="Bible.Ezr1.5-11"/>
        </w:smartTagPr>
        <w:r w:rsidRPr="00B27376">
          <w:rPr>
            <w:rFonts w:ascii="Times New Roman" w:hAnsi="Times New Roman" w:cs="Times New Roman"/>
            <w:color w:val="000000"/>
            <w:sz w:val="24"/>
            <w:szCs w:val="24"/>
          </w:rPr>
          <w:t>Ezr. 1: 5-11</w:t>
        </w:r>
      </w:smartTag>
      <w:r w:rsidRPr="00B27376">
        <w:rPr>
          <w:rFonts w:ascii="Times New Roman" w:hAnsi="Times New Roman" w:cs="Times New Roman"/>
          <w:color w:val="000000"/>
          <w:sz w:val="24"/>
          <w:szCs w:val="24"/>
        </w:rPr>
        <w:t>). Next follows a list of the names of those who returned from captivity (</w:t>
      </w:r>
      <w:smartTag w:uri="http://www.logos.com/smarttags" w:element="bible">
        <w:smartTagPr>
          <w:attr w:name="Reference" w:val="Bible.Ezr2"/>
        </w:smartTagPr>
        <w:r w:rsidRPr="00B27376">
          <w:rPr>
            <w:rFonts w:ascii="Times New Roman" w:hAnsi="Times New Roman" w:cs="Times New Roman"/>
            <w:color w:val="000000"/>
            <w:sz w:val="24"/>
            <w:szCs w:val="24"/>
          </w:rPr>
          <w:t>Ezr. 2</w:t>
        </w:r>
      </w:smartTag>
      <w:r w:rsidRPr="00B27376">
        <w:rPr>
          <w:rFonts w:ascii="Times New Roman" w:hAnsi="Times New Roman" w:cs="Times New Roman"/>
          <w:color w:val="000000"/>
          <w:sz w:val="24"/>
          <w:szCs w:val="24"/>
        </w:rPr>
        <w:t>), and the account of the building of the altar of burnt-offerings, the restoration of divine worship, and the laying of the foundation of the temple (</w:t>
      </w:r>
      <w:smartTag w:uri="http://www.logos.com/smarttags" w:element="bible">
        <w:smartTagPr>
          <w:attr w:name="Reference" w:val="Bible.Ezr3"/>
        </w:smartTagPr>
        <w:r w:rsidRPr="00B27376">
          <w:rPr>
            <w:rFonts w:ascii="Times New Roman" w:hAnsi="Times New Roman" w:cs="Times New Roman"/>
            <w:color w:val="000000"/>
            <w:sz w:val="24"/>
            <w:szCs w:val="24"/>
          </w:rPr>
          <w:t>Ezr. 3</w:t>
        </w:r>
      </w:smartTag>
      <w:r w:rsidRPr="00B27376">
        <w:rPr>
          <w:rFonts w:ascii="Times New Roman" w:hAnsi="Times New Roman" w:cs="Times New Roman"/>
          <w:color w:val="000000"/>
          <w:sz w:val="24"/>
          <w:szCs w:val="24"/>
        </w:rPr>
        <w:t>). Then the manner in which the rebuilding of the temple was hindered by the Samaritans is narrated; and mention made of the written accusation sent by the adversaries of the Jews to the kings Ahashverosh and Artachshasta (</w:t>
      </w:r>
      <w:smartTag w:uri="http://www.logos.com/smarttags" w:element="bible">
        <w:smartTagPr>
          <w:attr w:name="Reference" w:val="Bible.Ezr4.1-7"/>
        </w:smartTagPr>
        <w:r w:rsidRPr="00B27376">
          <w:rPr>
            <w:rFonts w:ascii="Times New Roman" w:hAnsi="Times New Roman" w:cs="Times New Roman"/>
            <w:color w:val="000000"/>
            <w:sz w:val="24"/>
            <w:szCs w:val="24"/>
          </w:rPr>
          <w:t>Ezr. 4: 1-7</w:t>
        </w:r>
      </w:smartTag>
      <w:r w:rsidRPr="00B27376">
        <w:rPr>
          <w:rFonts w:ascii="Times New Roman" w:hAnsi="Times New Roman" w:cs="Times New Roman"/>
          <w:color w:val="000000"/>
          <w:sz w:val="24"/>
          <w:szCs w:val="24"/>
        </w:rPr>
        <w:t>): the letter sent to the latter monarch, and his answer thereto, in consequence of which the rebuilding of the temple ceased till the second year of Darius, being inserted in the Chaldee original (</w:t>
      </w:r>
      <w:smartTag w:uri="http://www.logos.com/smarttags" w:element="bible">
        <w:smartTagPr>
          <w:attr w:name="Reference" w:val="Bible.Ezr4.24"/>
        </w:smartTagPr>
        <w:r w:rsidRPr="00B27376">
          <w:rPr>
            <w:rFonts w:ascii="Times New Roman" w:hAnsi="Times New Roman" w:cs="Times New Roman"/>
            <w:color w:val="000000"/>
            <w:sz w:val="24"/>
            <w:szCs w:val="24"/>
          </w:rPr>
          <w:t>Ezr. 4:24</w:t>
        </w:r>
      </w:smartTag>
      <w:r w:rsidRPr="00B27376">
        <w:rPr>
          <w:rFonts w:ascii="Times New Roman" w:hAnsi="Times New Roman" w:cs="Times New Roman"/>
          <w:color w:val="000000"/>
          <w:sz w:val="24"/>
          <w:szCs w:val="24"/>
        </w:rPr>
        <w:t>). It is then related (also in Chaldee) that Zerubbabel and Joshua, undertaking, in consequence of the prophecies of Haggai and Zechariah, the rebuilding of the temple, were immediately interrogated by Tatnai the Persian governor and his companions as to who had commanded such rebuilding; that the reply of the Jewish rulers was reported in writing to the king, whereupon the latter caused search to be made for the edict of Cyrus, and gave command for the continuance and furtherance of the building in compliance therewith (</w:t>
      </w:r>
      <w:smartTag w:uri="http://www.logos.com/smarttags" w:element="bible">
        <w:smartTagPr>
          <w:attr w:name="Reference" w:val="Bible.Ezr5.1-6.13"/>
        </w:smartTagPr>
        <w:r w:rsidRPr="00B27376">
          <w:rPr>
            <w:rFonts w:ascii="Times New Roman" w:hAnsi="Times New Roman" w:cs="Times New Roman"/>
            <w:color w:val="000000"/>
            <w:sz w:val="24"/>
            <w:szCs w:val="24"/>
          </w:rPr>
          <w:t>Ezr. 5: 1-6:13</w:t>
        </w:r>
      </w:smartTag>
      <w:r w:rsidRPr="00B27376">
        <w:rPr>
          <w:rFonts w:ascii="Times New Roman" w:hAnsi="Times New Roman" w:cs="Times New Roman"/>
          <w:color w:val="000000"/>
          <w:sz w:val="24"/>
          <w:szCs w:val="24"/>
        </w:rPr>
        <w:t>); that hence the Jews were enabled to complete the work, solemnly to dedicate their now finished temple (</w:t>
      </w:r>
      <w:smartTag w:uri="http://www.logos.com/smarttags" w:element="bible">
        <w:smartTagPr>
          <w:attr w:name="Reference" w:val="Bible.Ezr6.14"/>
        </w:smartTagPr>
        <w:smartTag w:uri="http://www.logos.com/smarttags" w:element="bible">
          <w:smartTagPr>
            <w:attr w:name="Reference" w:val="Bible.Ezr6.14-18"/>
          </w:smartTagPr>
          <w:r w:rsidRPr="00B27376">
            <w:rPr>
              <w:rFonts w:ascii="Times New Roman" w:hAnsi="Times New Roman" w:cs="Times New Roman"/>
              <w:color w:val="000000"/>
              <w:sz w:val="24"/>
              <w:szCs w:val="24"/>
            </w:rPr>
            <w:t>Ezr. 6:14</w:t>
          </w:r>
        </w:smartTag>
        <w:r w:rsidRPr="00B27376">
          <w:rPr>
            <w:rFonts w:ascii="Times New Roman" w:hAnsi="Times New Roman" w:cs="Times New Roman"/>
            <w:color w:val="000000"/>
            <w:sz w:val="24"/>
            <w:szCs w:val="24"/>
          </w:rPr>
          <w:t>- 18</w:t>
        </w:r>
      </w:smartTag>
      <w:r w:rsidRPr="00B27376">
        <w:rPr>
          <w:rFonts w:ascii="Times New Roman" w:hAnsi="Times New Roman" w:cs="Times New Roman"/>
          <w:color w:val="000000"/>
          <w:sz w:val="24"/>
          <w:szCs w:val="24"/>
        </w:rPr>
        <w:t>), and (as further related, vv. 19-22, in the Hebrew tongue) to celebrate their passover with rejoicing. In the second part (7-10), the return of Ezra the priest and scribe, in the seventh year of Artaxerxes, from Babylon to Jerusalem, with a number of priests, Levites, and Israelites, is related; and (</w:t>
      </w:r>
      <w:smartTag w:uri="http://www.logos.com/smarttags" w:element="bible">
        <w:smartTagPr>
          <w:attr w:name="Reference" w:val="Bible.Ezr7.1-10"/>
        </w:smartTagPr>
        <w:r w:rsidRPr="00B27376">
          <w:rPr>
            <w:rFonts w:ascii="Times New Roman" w:hAnsi="Times New Roman" w:cs="Times New Roman"/>
            <w:color w:val="000000"/>
            <w:sz w:val="24"/>
            <w:szCs w:val="24"/>
          </w:rPr>
          <w:t>Ezr. 7: 1-10</w:t>
        </w:r>
      </w:smartTag>
      <w:r w:rsidRPr="00B27376">
        <w:rPr>
          <w:rFonts w:ascii="Times New Roman" w:hAnsi="Times New Roman" w:cs="Times New Roman"/>
          <w:color w:val="000000"/>
          <w:sz w:val="24"/>
          <w:szCs w:val="24"/>
        </w:rPr>
        <w:t>) a copy of the royal decree, in virtue of which Ezra was entrusted with the ordering of divine worship, and of the administration of justice as prescribed in the law, given in the Chaldee original (</w:t>
      </w:r>
      <w:smartTag w:uri="http://www.logos.com/smarttags" w:element="bible">
        <w:smartTagPr>
          <w:attr w:name="Reference" w:val="Bible.Ezr7.11-26"/>
        </w:smartTagPr>
        <w:r w:rsidRPr="00B27376">
          <w:rPr>
            <w:rFonts w:ascii="Times New Roman" w:hAnsi="Times New Roman" w:cs="Times New Roman"/>
            <w:color w:val="000000"/>
            <w:sz w:val="24"/>
            <w:szCs w:val="24"/>
          </w:rPr>
          <w:t>Ezr. 7:11-26</w:t>
        </w:r>
      </w:smartTag>
      <w:r w:rsidRPr="00B27376">
        <w:rPr>
          <w:rFonts w:ascii="Times New Roman" w:hAnsi="Times New Roman" w:cs="Times New Roman"/>
          <w:color w:val="000000"/>
          <w:sz w:val="24"/>
          <w:szCs w:val="24"/>
        </w:rPr>
        <w:t>), with a postscript by Ezra (v. 27f.). Then follows a list of those who went up with Ezra (</w:t>
      </w:r>
      <w:smartTag w:uri="http://www.logos.com/smarttags" w:element="bible">
        <w:smartTagPr>
          <w:attr w:name="Reference" w:val="Bible.Ezr8.1-14"/>
        </w:smartTagPr>
        <w:r w:rsidRPr="00B27376">
          <w:rPr>
            <w:rFonts w:ascii="Times New Roman" w:hAnsi="Times New Roman" w:cs="Times New Roman"/>
            <w:color w:val="000000"/>
            <w:sz w:val="24"/>
            <w:szCs w:val="24"/>
          </w:rPr>
          <w:t>Ezr. 8: 1-14</w:t>
        </w:r>
      </w:smartTag>
      <w:r w:rsidRPr="00B27376">
        <w:rPr>
          <w:rFonts w:ascii="Times New Roman" w:hAnsi="Times New Roman" w:cs="Times New Roman"/>
          <w:color w:val="000000"/>
          <w:sz w:val="24"/>
          <w:szCs w:val="24"/>
        </w:rPr>
        <w:t>); and particulars given by Ezra himself concerning his journey, his arrival at Jerusalem (</w:t>
      </w:r>
      <w:smartTag w:uri="http://www.logos.com/smarttags" w:element="bible">
        <w:smartTagPr>
          <w:attr w:name="Reference" w:val="Bible.Ezr8.14-36"/>
        </w:smartTagPr>
        <w:r w:rsidRPr="00B27376">
          <w:rPr>
            <w:rFonts w:ascii="Times New Roman" w:hAnsi="Times New Roman" w:cs="Times New Roman"/>
            <w:color w:val="000000"/>
            <w:sz w:val="24"/>
            <w:szCs w:val="24"/>
          </w:rPr>
          <w:t>Ezr. 8:14-36</w:t>
        </w:r>
      </w:smartTag>
      <w:r w:rsidRPr="00B27376">
        <w:rPr>
          <w:rFonts w:ascii="Times New Roman" w:hAnsi="Times New Roman" w:cs="Times New Roman"/>
          <w:color w:val="000000"/>
          <w:sz w:val="24"/>
          <w:szCs w:val="24"/>
        </w:rPr>
        <w:t xml:space="preserve">), and the energetic proceedings by which he effected the separation of the heathen </w:t>
      </w:r>
      <w:r w:rsidRPr="00B27376">
        <w:rPr>
          <w:rFonts w:ascii="Times New Roman" w:hAnsi="Times New Roman" w:cs="Times New Roman"/>
          <w:color w:val="000000"/>
          <w:sz w:val="24"/>
          <w:szCs w:val="24"/>
        </w:rPr>
        <w:lastRenderedPageBreak/>
        <w:t>women from the congregation (</w:t>
      </w:r>
      <w:smartTag w:uri="http://www.logos.com/smarttags" w:element="bible">
        <w:smartTagPr>
          <w:attr w:name="Reference" w:val="Bible.Ezr9.1-10.17"/>
        </w:smartTagPr>
        <w:r w:rsidRPr="00B27376">
          <w:rPr>
            <w:rFonts w:ascii="Times New Roman" w:hAnsi="Times New Roman" w:cs="Times New Roman"/>
            <w:color w:val="000000"/>
            <w:sz w:val="24"/>
            <w:szCs w:val="24"/>
          </w:rPr>
          <w:t>Ezr. 9: 1-10:17</w:t>
        </w:r>
      </w:smartTag>
      <w:r w:rsidRPr="00B27376">
        <w:rPr>
          <w:rFonts w:ascii="Times New Roman" w:hAnsi="Times New Roman" w:cs="Times New Roman"/>
          <w:color w:val="000000"/>
          <w:sz w:val="24"/>
          <w:szCs w:val="24"/>
        </w:rPr>
        <w:t>); the book concluding with a list of those who were forced to put away their heathen wives (</w:t>
      </w:r>
      <w:smartTag w:uri="http://www.logos.com/smarttags" w:element="bible">
        <w:smartTagPr>
          <w:attr w:name="Reference" w:val="Bible.Ezr10.18-44"/>
        </w:smartTagPr>
        <w:r w:rsidRPr="00B27376">
          <w:rPr>
            <w:rFonts w:ascii="Times New Roman" w:hAnsi="Times New Roman" w:cs="Times New Roman"/>
            <w:color w:val="000000"/>
            <w:sz w:val="24"/>
            <w:szCs w:val="24"/>
          </w:rPr>
          <w:t>Ezr. 10:18-44</w:t>
        </w:r>
      </w:smartTag>
      <w:r w:rsidRPr="00B27376">
        <w:rPr>
          <w:rFonts w:ascii="Times New Roman" w:hAnsi="Times New Roman" w:cs="Times New Roman"/>
          <w:color w:val="000000"/>
          <w:sz w:val="24"/>
          <w:szCs w:val="24"/>
        </w:rPr>
        <w:t>).</w:t>
      </w:r>
    </w:p>
    <w:p w:rsidR="00A20F51"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The first year of the rule of Cyrus king of </w:t>
      </w:r>
      <w:smartTag w:uri="urn:schemas-microsoft-com:office:smarttags" w:element="country-region">
        <w:smartTag w:uri="urn:schemas-microsoft-com:office:smarttags" w:element="place">
          <w:r w:rsidRPr="00B27376">
            <w:rPr>
              <w:rFonts w:ascii="Times New Roman" w:hAnsi="Times New Roman" w:cs="Times New Roman"/>
              <w:color w:val="000000"/>
              <w:sz w:val="24"/>
              <w:szCs w:val="24"/>
            </w:rPr>
            <w:t>Persia</w:t>
          </w:r>
        </w:smartTag>
      </w:smartTag>
      <w:r w:rsidRPr="00B27376">
        <w:rPr>
          <w:rFonts w:ascii="Times New Roman" w:hAnsi="Times New Roman" w:cs="Times New Roman"/>
          <w:color w:val="000000"/>
          <w:sz w:val="24"/>
          <w:szCs w:val="24"/>
        </w:rPr>
        <w:t xml:space="preserve"> corresponding with the year 536 B.C., and the seventh year of Artaxerxes (Longimanus) with 458 B.C., it follows that this book comprises a period of at least eighty years. An interval of fifty-six years, extending from the seventh year of Darius Hystaspis, in which the passover was celebrated after the dedication of the new temple (</w:t>
      </w:r>
      <w:smartTag w:uri="http://www.logos.com/smarttags" w:element="bible">
        <w:smartTagPr>
          <w:attr w:name="Reference" w:val="Bible.Ezr6.19"/>
        </w:smartTagPr>
        <w:smartTag w:uri="http://www.logos.com/smarttags" w:element="bible">
          <w:smartTagPr>
            <w:attr w:name="Reference" w:val="Bible.Ezr6.19-22"/>
          </w:smartTagPr>
          <w:r w:rsidRPr="00B27376">
            <w:rPr>
              <w:rFonts w:ascii="Times New Roman" w:hAnsi="Times New Roman" w:cs="Times New Roman"/>
              <w:color w:val="000000"/>
              <w:sz w:val="24"/>
              <w:szCs w:val="24"/>
            </w:rPr>
            <w:t>Ezr. 6:19</w:t>
          </w:r>
        </w:smartTag>
        <w:r w:rsidRPr="00B27376">
          <w:rPr>
            <w:rFonts w:ascii="Times New Roman" w:hAnsi="Times New Roman" w:cs="Times New Roman"/>
            <w:color w:val="000000"/>
            <w:sz w:val="24"/>
            <w:szCs w:val="24"/>
          </w:rPr>
          <w:t>- 22</w:t>
        </w:r>
      </w:smartTag>
      <w:r w:rsidRPr="00B27376">
        <w:rPr>
          <w:rFonts w:ascii="Times New Roman" w:hAnsi="Times New Roman" w:cs="Times New Roman"/>
          <w:color w:val="000000"/>
          <w:sz w:val="24"/>
          <w:szCs w:val="24"/>
        </w:rPr>
        <w:t>), to the seventh of Artaxerxes, in which Ezra went up from Babylon (</w:t>
      </w:r>
      <w:smartTag w:uri="http://www.logos.com/smarttags" w:element="bible">
        <w:smartTagPr>
          <w:attr w:name="Reference" w:val="Bible.Ezr7.6"/>
        </w:smartTagPr>
        <w:r w:rsidRPr="00B27376">
          <w:rPr>
            <w:rFonts w:ascii="Times New Roman" w:hAnsi="Times New Roman" w:cs="Times New Roman"/>
            <w:color w:val="000000"/>
            <w:sz w:val="24"/>
            <w:szCs w:val="24"/>
          </w:rPr>
          <w:t>Ezr. 7: 6</w:t>
        </w:r>
      </w:smartTag>
      <w:r w:rsidRPr="00B27376">
        <w:rPr>
          <w:rFonts w:ascii="Times New Roman" w:hAnsi="Times New Roman" w:cs="Times New Roman"/>
          <w:color w:val="000000"/>
          <w:sz w:val="24"/>
          <w:szCs w:val="24"/>
        </w:rPr>
        <w:t>), separates the events of the first part from those of the second. The narrative of the return of Ezra from Babylon in 7: 1 is nevertheless connected with the celebration of the passover under Darius by the usual formula of transition, “Now after these things,” without further comment, because nothing had occurred in the intervening period which the author of the book felt it necessary, in conformity with the plan of his work, to communicate.</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Even this cursory notice of its contents shows that the </w:t>
      </w:r>
      <w:r w:rsidRPr="00B27376">
        <w:rPr>
          <w:rFonts w:ascii="Times New Roman" w:hAnsi="Times New Roman" w:cs="Times New Roman"/>
          <w:i/>
          <w:iCs/>
          <w:color w:val="000000"/>
          <w:sz w:val="24"/>
          <w:szCs w:val="24"/>
        </w:rPr>
        <w:t xml:space="preserve">object </w:t>
      </w:r>
      <w:r w:rsidRPr="00B27376">
        <w:rPr>
          <w:rFonts w:ascii="Times New Roman" w:hAnsi="Times New Roman" w:cs="Times New Roman"/>
          <w:color w:val="000000"/>
          <w:sz w:val="24"/>
          <w:szCs w:val="24"/>
        </w:rPr>
        <w:t>of Ezra was not to give a history of the re-settlement in Judah and Jerusalem of the Jews liberated by Cyrus from the Babylonian captivity, nor to relate all the memorable events which took place from the departure and the arrival in Judah of those who returned with Zerubbabel and Joshua, until his own return and his ministry in Jerusalem. For he tells us nothing at all of the journey of the first band of returning exiles, and so little concerning their arrival in Jerusalem and Judah, that this has merely a passing notice in the superscription of the list of their names; while at the close of this list he only mentions the voluntary gifts which they brought with them for the temple service, and then just remarks that they — the priests, Levites, people, etc. — dwelt in their cities (</w:t>
      </w:r>
      <w:smartTag w:uri="http://www.logos.com/smarttags" w:element="bible">
        <w:smartTagPr>
          <w:attr w:name="Reference" w:val="Bible.Ezr2.70"/>
        </w:smartTagPr>
        <w:r w:rsidRPr="00B27376">
          <w:rPr>
            <w:rFonts w:ascii="Times New Roman" w:hAnsi="Times New Roman" w:cs="Times New Roman"/>
            <w:color w:val="000000"/>
            <w:sz w:val="24"/>
            <w:szCs w:val="24"/>
          </w:rPr>
          <w:t>Ezr. 2:70</w:t>
        </w:r>
      </w:smartTag>
      <w:r w:rsidRPr="00B27376">
        <w:rPr>
          <w:rFonts w:ascii="Times New Roman" w:hAnsi="Times New Roman" w:cs="Times New Roman"/>
          <w:color w:val="000000"/>
          <w:sz w:val="24"/>
          <w:szCs w:val="24"/>
        </w:rPr>
        <w:t>). The following chapters (3-6), moreover, treat exclusively of the building of the altar of burnt-offering and the temple, the hindrances by which this building was delayed for years, and of the final removal of these hindrances, the continuation and completion of the building, and the dedication of the new temple, by means of which the tribe of Judah was enabled to carry on the worship of God according to the law, and to celebrate the festivals in the house of the Lord. In the second part, indeed, after giving the decree he had obtained from Artaxerxes, he speaks in a comparatively circumstantial manner of the preparations he made for his journey, of the journey itself, and of his arrival at Jerusalem; while he relates but a single incident of his proceedings there, — an incident, indeed, of the utmost importance with respect to the preservation of the returned community as a covenant people, viz., the dissolution of the marriages with Canaanites and other Gentile women, forbidden by the law, but contracted in the period immediately following his arrival at Jerusalem. Of his subsequent proceedings there we learn nothing further from his own writings, although the king had given him authority, “after the wisdom of his God, to set magistrates and judges” (</w:t>
      </w:r>
      <w:smartTag w:uri="http://www.logos.com/smarttags" w:element="bible">
        <w:smartTagPr>
          <w:attr w:name="Reference" w:val="Bible.Ezr7.25"/>
        </w:smartTagPr>
        <w:r w:rsidRPr="00B27376">
          <w:rPr>
            <w:rFonts w:ascii="Times New Roman" w:hAnsi="Times New Roman" w:cs="Times New Roman"/>
            <w:color w:val="000000"/>
            <w:sz w:val="24"/>
            <w:szCs w:val="24"/>
          </w:rPr>
          <w:t>Ezr. 7:25</w:t>
        </w:r>
      </w:smartTag>
      <w:r w:rsidRPr="00B27376">
        <w:rPr>
          <w:rFonts w:ascii="Times New Roman" w:hAnsi="Times New Roman" w:cs="Times New Roman"/>
          <w:color w:val="000000"/>
          <w:sz w:val="24"/>
          <w:szCs w:val="24"/>
        </w:rPr>
        <w:t xml:space="preserve">); while the book of Nehemiah testifies that he continued his ministry there for some years in conjunction with Nehemiah, who did not arrive till thirteen years later: comp. </w:t>
      </w:r>
      <w:smartTag w:uri="http://www.logos.com/smarttags" w:element="bible">
        <w:smartTagPr>
          <w:attr w:name="Reference" w:val="Bible.Ne8-10"/>
        </w:smartTagPr>
        <w:r w:rsidRPr="00B27376">
          <w:rPr>
            <w:rFonts w:ascii="Times New Roman" w:hAnsi="Times New Roman" w:cs="Times New Roman"/>
            <w:color w:val="000000"/>
            <w:sz w:val="24"/>
            <w:szCs w:val="24"/>
          </w:rPr>
          <w:t>Neh. 8-10</w:t>
        </w:r>
      </w:smartTag>
      <w:r w:rsidRPr="00B27376">
        <w:rPr>
          <w:rFonts w:ascii="Times New Roman" w:hAnsi="Times New Roman" w:cs="Times New Roman"/>
          <w:color w:val="000000"/>
          <w:sz w:val="24"/>
          <w:szCs w:val="24"/>
        </w:rPr>
        <w:t xml:space="preserve"> and 12:36, 38.</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Such being the nature of the contents of this book, it is evident that the </w:t>
      </w:r>
      <w:r w:rsidRPr="00B27376">
        <w:rPr>
          <w:rFonts w:ascii="Times New Roman" w:hAnsi="Times New Roman" w:cs="Times New Roman"/>
          <w:i/>
          <w:iCs/>
          <w:color w:val="000000"/>
          <w:sz w:val="24"/>
          <w:szCs w:val="24"/>
        </w:rPr>
        <w:t xml:space="preserve">object </w:t>
      </w:r>
      <w:r w:rsidRPr="00B27376">
        <w:rPr>
          <w:rFonts w:ascii="Times New Roman" w:hAnsi="Times New Roman" w:cs="Times New Roman"/>
          <w:color w:val="000000"/>
          <w:sz w:val="24"/>
          <w:szCs w:val="24"/>
        </w:rPr>
        <w:t xml:space="preserve">and </w:t>
      </w:r>
      <w:r w:rsidRPr="00B27376">
        <w:rPr>
          <w:rFonts w:ascii="Times New Roman" w:hAnsi="Times New Roman" w:cs="Times New Roman"/>
          <w:i/>
          <w:iCs/>
          <w:color w:val="000000"/>
          <w:sz w:val="24"/>
          <w:szCs w:val="24"/>
        </w:rPr>
        <w:t xml:space="preserve">plan </w:t>
      </w:r>
      <w:r w:rsidRPr="00B27376">
        <w:rPr>
          <w:rFonts w:ascii="Times New Roman" w:hAnsi="Times New Roman" w:cs="Times New Roman"/>
          <w:color w:val="000000"/>
          <w:sz w:val="24"/>
          <w:szCs w:val="24"/>
        </w:rPr>
        <w:t xml:space="preserve">of its author must have been to collect only such facts and documents as might show the manner in which the Lord God, after the lapse of the seventy years of exile, fulfilled His promise announced by the prophets, by the deliverance of His people from Babylon, the building of the temple at Jerusalem, and the restoration of the temple worship according to the law, and preserved the re-assembled community from fresh relapses into heathen customs and idolatrous worship by the dissolution of the marriages with Gentile women. Moreover, the restoration of the temple and of the legal temple worship, and the separation of the heathen from the newly settled community, were necessary and indispensable conditions for the gathering out of the people of God from among the heathen, and for the maintenance and continued existence of the nation of Israel, to which and through which God might at His own time fulfil and realize His promises made to their forefathers, to make their seed a blessing to all the families of the earth, in a manner consistent both with His dealings with this people hitherto, and with the further development of His promises made through the prophets. The significance of the book of Ezra in sacred history lies in the fact that it enables us to perceive how the Lord, on the one hand, so disposed the hearts of the kings of Persia, the then rulers of the world, that in spite of all the machinations of the enemies of God’s people, they promoted the building of His temple in Jerusalem, and the maintenance of His worship therein; and on the other, raised up for His people, when delivered from Babylon, men like Zerubbabel their governor, Joshua the </w:t>
      </w:r>
      <w:r w:rsidRPr="00B27376">
        <w:rPr>
          <w:rFonts w:ascii="Times New Roman" w:hAnsi="Times New Roman" w:cs="Times New Roman"/>
          <w:color w:val="000000"/>
          <w:sz w:val="24"/>
          <w:szCs w:val="24"/>
        </w:rPr>
        <w:lastRenderedPageBreak/>
        <w:t>high priest, and Ezra the scribe, who, supported by the prophets Haggai and Zechariah, undertook the work to which they were called, with hearty resolution, and carried it out with a powerful hand.</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pStyle w:val="Heading3"/>
        <w:rPr>
          <w:color w:val="000000"/>
        </w:rPr>
      </w:pPr>
      <w:r w:rsidRPr="00B27376">
        <w:t>§ 2. Unity and Composition of the Book of Ezra</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B35BC8">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Several modern critics (Zunz, Ewald, Bertheau, and others) have raised objections both to the single authorship and to the independent character of this book, and declared it to be but a fragment of a larger work, comprising not only the book of Nehemiah, but that of Chronicles also. The section of this work which forms our canonical book of Ezra is said to have been composed and edited by some unknown author about 200 years after Ezra, partly from an older Chaldee history of the building of the temple and of the walls of</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Jerusalem, partly from a record drawn up by Ezra himself of his agency in Jerusalem, and from certain other public documents. The evidence in favour of this hypothesis is derived, first, from the fact that not only the official letters to the Persian kings, and their decrees (Ezr. 4: 8-22, 5: 6-17, 6: 6-12, 7:12-26), but also a still longer section on the building of the temple (Ezr. 5:23-6:18), are written in the Chaldee, and the remaining portions in the Hebrew language; next, from the diversity of its style, its lack of internal unity, and its want of finish; and, finally, from the circumstance that the book of Ezra had from of old been combined with that of Nehemiah as one book. These reasons, however, upon closer consideration, prove too weak to confirm this view. </w:t>
      </w:r>
      <w:proofErr w:type="gramStart"/>
      <w:r w:rsidRPr="00B27376">
        <w:rPr>
          <w:rFonts w:ascii="Times New Roman" w:hAnsi="Times New Roman" w:cs="Times New Roman"/>
          <w:color w:val="000000"/>
          <w:sz w:val="24"/>
          <w:szCs w:val="24"/>
        </w:rPr>
        <w:t xml:space="preserve">For, to begin with the historical testimony, Nägelsback, in </w:t>
      </w:r>
      <w:r w:rsidRPr="00B27376">
        <w:rPr>
          <w:rFonts w:ascii="Times New Roman" w:hAnsi="Times New Roman" w:cs="Times New Roman"/>
          <w:i/>
          <w:iCs/>
          <w:color w:val="000000"/>
          <w:sz w:val="24"/>
          <w:szCs w:val="24"/>
        </w:rPr>
        <w:t>Herzog’s Realencycl.</w:t>
      </w:r>
      <w:proofErr w:type="gramEnd"/>
      <w:r w:rsidRPr="00B27376">
        <w:rPr>
          <w:rFonts w:ascii="Times New Roman" w:hAnsi="Times New Roman" w:cs="Times New Roman"/>
          <w:i/>
          <w:iCs/>
          <w:color w:val="000000"/>
          <w:sz w:val="24"/>
          <w:szCs w:val="24"/>
        </w:rPr>
        <w:t xml:space="preserve"> </w:t>
      </w:r>
      <w:r w:rsidRPr="00B27376">
        <w:rPr>
          <w:rFonts w:ascii="Times New Roman" w:hAnsi="Times New Roman" w:cs="Times New Roman"/>
          <w:color w:val="000000"/>
          <w:sz w:val="24"/>
          <w:szCs w:val="24"/>
        </w:rPr>
        <w:t xml:space="preserve">iv. p. 166, justly finds it “incomprehensible” that Bertheau should appeal to the testimony of the Talmud, the Masora, the most ancient catalogues of Old Testament books in the Christian church, the Cod. </w:t>
      </w:r>
      <w:proofErr w:type="gramStart"/>
      <w:r w:rsidRPr="00B27376">
        <w:rPr>
          <w:rFonts w:ascii="Times New Roman" w:hAnsi="Times New Roman" w:cs="Times New Roman"/>
          <w:color w:val="000000"/>
          <w:sz w:val="24"/>
          <w:szCs w:val="24"/>
        </w:rPr>
        <w:t>Alexandr.,</w:t>
      </w:r>
      <w:proofErr w:type="gramEnd"/>
      <w:r w:rsidRPr="00B27376">
        <w:rPr>
          <w:rFonts w:ascii="Times New Roman" w:hAnsi="Times New Roman" w:cs="Times New Roman"/>
          <w:color w:val="000000"/>
          <w:sz w:val="24"/>
          <w:szCs w:val="24"/>
        </w:rPr>
        <w:t xml:space="preserve"> the Cod. Friderico Aug., and the LXX, because the comprehension of the two books in one in these authorities is entirely owing to the Jewish mode of computing the books of the Old Testament. Even Josephus </w:t>
      </w:r>
      <w:r w:rsidRPr="00B27376">
        <w:rPr>
          <w:rFonts w:ascii="Times New Roman" w:hAnsi="Times New Roman" w:cs="Times New Roman"/>
          <w:i/>
          <w:iCs/>
          <w:color w:val="000000"/>
          <w:sz w:val="24"/>
          <w:szCs w:val="24"/>
        </w:rPr>
        <w:t xml:space="preserve">(c. Ap. </w:t>
      </w:r>
      <w:r w:rsidRPr="00B27376">
        <w:rPr>
          <w:rFonts w:ascii="Times New Roman" w:hAnsi="Times New Roman" w:cs="Times New Roman"/>
          <w:color w:val="000000"/>
          <w:sz w:val="24"/>
          <w:szCs w:val="24"/>
        </w:rPr>
        <w:t xml:space="preserve">i. 8) reckons twenty-two books, which he arranges, in a manner peculiar to himself, into five books of Moses, thirteen of the prophets, and four containing hymns to God and moral precepts for man; and Jerome says, in </w:t>
      </w:r>
      <w:r w:rsidRPr="00B27376">
        <w:rPr>
          <w:rFonts w:ascii="Times New Roman" w:hAnsi="Times New Roman" w:cs="Times New Roman"/>
          <w:i/>
          <w:iCs/>
          <w:color w:val="000000"/>
          <w:sz w:val="24"/>
          <w:szCs w:val="24"/>
        </w:rPr>
        <w:t xml:space="preserve">Prol. Gal., </w:t>
      </w:r>
      <w:r w:rsidRPr="00B27376">
        <w:rPr>
          <w:rFonts w:ascii="Times New Roman" w:hAnsi="Times New Roman" w:cs="Times New Roman"/>
          <w:color w:val="000000"/>
          <w:sz w:val="24"/>
          <w:szCs w:val="24"/>
        </w:rPr>
        <w:t>that the Hebrews reckon twenty-two canonical books, whose names he cites, after the number of the letters of their alphabet, but then adds that some reckoned Ruth and Lamentations separately, thus making twenty-four, because the Rabbis distinguished between $ and</w:t>
      </w:r>
      <w:r>
        <w:rPr>
          <w:rFonts w:ascii="SBL Hebrew" w:hAnsi="SBL Hebrew" w:cs="SBL Hebrew"/>
          <w:color w:val="008080"/>
          <w:sz w:val="24"/>
          <w:szCs w:val="28"/>
          <w:rtl/>
        </w:rPr>
        <w:t>ש</w:t>
      </w:r>
      <w:proofErr w:type="gramStart"/>
      <w:r>
        <w:rPr>
          <w:rFonts w:ascii="SBL Hebrew" w:hAnsi="SBL Hebrew" w:cs="SBL Hebrew"/>
          <w:color w:val="008080"/>
          <w:sz w:val="24"/>
          <w:szCs w:val="28"/>
          <w:rtl/>
        </w:rPr>
        <w:t xml:space="preserve">ׂ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and received a double Jod </w:t>
      </w:r>
      <w:r>
        <w:rPr>
          <w:rFonts w:ascii="Times New Roman" w:hAnsi="Times New Roman" w:cs="Times New Roman"/>
          <w:color w:val="000000"/>
          <w:sz w:val="24"/>
          <w:szCs w:val="24"/>
        </w:rPr>
        <w:t>(</w:t>
      </w:r>
      <w:r>
        <w:rPr>
          <w:rFonts w:ascii="SBL Hebrew" w:hAnsi="SBL Hebrew" w:cs="SBL Hebrew"/>
          <w:color w:val="008080"/>
          <w:sz w:val="24"/>
          <w:szCs w:val="28"/>
          <w:rtl/>
        </w:rPr>
        <w:t>יי</w:t>
      </w:r>
      <w:r w:rsidRPr="00B27376">
        <w:rPr>
          <w:rFonts w:ascii="Times New Roman" w:hAnsi="Times New Roman" w:cs="Times New Roman"/>
          <w:color w:val="000000"/>
          <w:sz w:val="24"/>
          <w:szCs w:val="24"/>
        </w:rPr>
        <w:t>) into the alphabet for the sate of including in it the name</w:t>
      </w:r>
      <w:r>
        <w:rPr>
          <w:rFonts w:ascii="SBL Hebrew" w:hAnsi="SBL Hebrew" w:cs="SBL Hebrew"/>
          <w:color w:val="008080"/>
          <w:sz w:val="24"/>
          <w:szCs w:val="28"/>
          <w:rtl/>
        </w:rPr>
        <w:t xml:space="preserve">יהוה </w:t>
      </w:r>
      <w:r w:rsidRPr="00B27376">
        <w:rPr>
          <w:rFonts w:ascii="Times New Roman" w:hAnsi="Times New Roman" w:cs="Times New Roman"/>
          <w:color w:val="000000"/>
          <w:sz w:val="24"/>
          <w:szCs w:val="24"/>
        </w:rPr>
        <w:t>, which when abbreviated is written</w:t>
      </w:r>
      <w:r>
        <w:rPr>
          <w:rFonts w:ascii="SBL Hebrew" w:hAnsi="SBL Hebrew" w:cs="SBL Hebrew"/>
          <w:color w:val="008080"/>
          <w:sz w:val="24"/>
          <w:szCs w:val="28"/>
          <w:rtl/>
        </w:rPr>
        <w:t xml:space="preserve">יי </w:t>
      </w:r>
      <w:r w:rsidRPr="00B27376">
        <w:rPr>
          <w:rFonts w:ascii="Times New Roman" w:hAnsi="Times New Roman" w:cs="Times New Roman"/>
          <w:color w:val="000000"/>
          <w:sz w:val="24"/>
          <w:szCs w:val="24"/>
        </w:rPr>
        <w:t xml:space="preserve">. The number twenty-four is also found in </w:t>
      </w:r>
      <w:r w:rsidRPr="00B27376">
        <w:rPr>
          <w:rFonts w:ascii="Times New Roman" w:hAnsi="Times New Roman" w:cs="Times New Roman"/>
          <w:i/>
          <w:iCs/>
          <w:color w:val="000000"/>
          <w:sz w:val="24"/>
          <w:szCs w:val="24"/>
        </w:rPr>
        <w:t xml:space="preserve">Baba bathr. </w:t>
      </w:r>
      <w:proofErr w:type="gramStart"/>
      <w:r w:rsidRPr="00B27376">
        <w:rPr>
          <w:rFonts w:ascii="Times New Roman" w:hAnsi="Times New Roman" w:cs="Times New Roman"/>
          <w:color w:val="000000"/>
          <w:sz w:val="24"/>
          <w:szCs w:val="24"/>
        </w:rPr>
        <w:t>fol. 14.</w:t>
      </w:r>
      <w:proofErr w:type="gramEnd"/>
      <w:r w:rsidRPr="00B27376">
        <w:rPr>
          <w:rFonts w:ascii="Times New Roman" w:hAnsi="Times New Roman" w:cs="Times New Roman"/>
          <w:color w:val="000000"/>
          <w:sz w:val="24"/>
          <w:szCs w:val="24"/>
        </w:rPr>
        <w:t xml:space="preserve"> Hence we also find these numbers and computations in the Fathers and in the resolutions of the councils, but with the express distinction of I. and II. </w:t>
      </w:r>
      <w:proofErr w:type="gramStart"/>
      <w:r w:rsidRPr="00B27376">
        <w:rPr>
          <w:rFonts w:ascii="Times New Roman" w:hAnsi="Times New Roman" w:cs="Times New Roman"/>
          <w:color w:val="000000"/>
          <w:sz w:val="24"/>
          <w:szCs w:val="24"/>
        </w:rPr>
        <w:t>Ezra.</w:t>
      </w:r>
      <w:proofErr w:type="gramEnd"/>
      <w:r w:rsidRPr="00B27376">
        <w:rPr>
          <w:rFonts w:ascii="Times New Roman" w:hAnsi="Times New Roman" w:cs="Times New Roman"/>
          <w:color w:val="000000"/>
          <w:sz w:val="24"/>
          <w:szCs w:val="24"/>
        </w:rPr>
        <w:t xml:space="preserve"> This distinction is not indeed mentioned in the Talmud; and </w:t>
      </w:r>
      <w:r w:rsidRPr="00B27376">
        <w:rPr>
          <w:rFonts w:ascii="Times New Roman" w:hAnsi="Times New Roman" w:cs="Times New Roman"/>
          <w:i/>
          <w:iCs/>
          <w:color w:val="000000"/>
          <w:sz w:val="24"/>
          <w:szCs w:val="24"/>
        </w:rPr>
        <w:t xml:space="preserve">Baba </w:t>
      </w:r>
      <w:proofErr w:type="gramStart"/>
      <w:r w:rsidRPr="00B27376">
        <w:rPr>
          <w:rFonts w:ascii="Times New Roman" w:hAnsi="Times New Roman" w:cs="Times New Roman"/>
          <w:i/>
          <w:iCs/>
          <w:color w:val="000000"/>
          <w:sz w:val="24"/>
          <w:szCs w:val="24"/>
        </w:rPr>
        <w:t>bathr.,</w:t>
      </w:r>
      <w:proofErr w:type="gramEnd"/>
      <w:r w:rsidRPr="00B27376">
        <w:rPr>
          <w:rFonts w:ascii="Times New Roman" w:hAnsi="Times New Roman" w:cs="Times New Roman"/>
          <w:i/>
          <w:iCs/>
          <w:color w:val="000000"/>
          <w:sz w:val="24"/>
          <w:szCs w:val="24"/>
        </w:rPr>
        <w:t xml:space="preserve"> l.c., </w:t>
      </w:r>
      <w:r w:rsidRPr="00B27376">
        <w:rPr>
          <w:rFonts w:ascii="Times New Roman" w:hAnsi="Times New Roman" w:cs="Times New Roman"/>
          <w:color w:val="000000"/>
          <w:sz w:val="24"/>
          <w:szCs w:val="24"/>
        </w:rPr>
        <w:t xml:space="preserve">says: </w:t>
      </w:r>
      <w:r w:rsidRPr="00B27376">
        <w:rPr>
          <w:rFonts w:ascii="Times New Roman" w:hAnsi="Times New Roman" w:cs="Times New Roman"/>
          <w:i/>
          <w:iCs/>
          <w:color w:val="000000"/>
          <w:sz w:val="24"/>
          <w:szCs w:val="24"/>
        </w:rPr>
        <w:t xml:space="preserve">Esra scripsit librum suum et genealogias librorum Chron. usque ad sua tempora. </w:t>
      </w:r>
      <w:r w:rsidRPr="00B27376">
        <w:rPr>
          <w:rFonts w:ascii="Times New Roman" w:hAnsi="Times New Roman" w:cs="Times New Roman"/>
          <w:color w:val="000000"/>
          <w:sz w:val="24"/>
          <w:szCs w:val="24"/>
        </w:rPr>
        <w:t xml:space="preserve">But what authority can there be in such testimony, which also declares Moses to have been the author not only of the Pentateuch, but also of the book of Job, and Samuel the author of the books of Judges, Ruth, and Samuel? </w:t>
      </w:r>
      <w:proofErr w:type="gramStart"/>
      <w:r w:rsidRPr="00B27376">
        <w:rPr>
          <w:rFonts w:ascii="Times New Roman" w:hAnsi="Times New Roman" w:cs="Times New Roman"/>
          <w:color w:val="000000"/>
          <w:sz w:val="24"/>
          <w:szCs w:val="24"/>
        </w:rPr>
        <w:t>The authority, too, of Cod.</w:t>
      </w:r>
      <w:proofErr w:type="gramEnd"/>
      <w:r w:rsidRPr="00B27376">
        <w:rPr>
          <w:rFonts w:ascii="Times New Roman" w:hAnsi="Times New Roman" w:cs="Times New Roman"/>
          <w:color w:val="000000"/>
          <w:sz w:val="24"/>
          <w:szCs w:val="24"/>
        </w:rPr>
        <w:t xml:space="preserve"> Alex. </w:t>
      </w:r>
      <w:proofErr w:type="gramStart"/>
      <w:r w:rsidRPr="00B27376">
        <w:rPr>
          <w:rFonts w:ascii="Times New Roman" w:hAnsi="Times New Roman" w:cs="Times New Roman"/>
          <w:color w:val="000000"/>
          <w:sz w:val="24"/>
          <w:szCs w:val="24"/>
        </w:rPr>
        <w:t>and</w:t>
      </w:r>
      <w:proofErr w:type="gramEnd"/>
      <w:r w:rsidRPr="00B27376">
        <w:rPr>
          <w:rFonts w:ascii="Times New Roman" w:hAnsi="Times New Roman" w:cs="Times New Roman"/>
          <w:color w:val="000000"/>
          <w:sz w:val="24"/>
          <w:szCs w:val="24"/>
        </w:rPr>
        <w:t xml:space="preserve"> Cod. </w:t>
      </w:r>
      <w:proofErr w:type="gramStart"/>
      <w:r w:rsidRPr="00B27376">
        <w:rPr>
          <w:rFonts w:ascii="Times New Roman" w:hAnsi="Times New Roman" w:cs="Times New Roman"/>
          <w:color w:val="000000"/>
          <w:sz w:val="24"/>
          <w:szCs w:val="24"/>
        </w:rPr>
        <w:t>Frid.</w:t>
      </w:r>
      <w:proofErr w:type="gramEnd"/>
      <w:r w:rsidRPr="00B27376">
        <w:rPr>
          <w:rFonts w:ascii="Times New Roman" w:hAnsi="Times New Roman" w:cs="Times New Roman"/>
          <w:color w:val="000000"/>
          <w:sz w:val="24"/>
          <w:szCs w:val="24"/>
        </w:rPr>
        <w:t xml:space="preserve"> Aug. is opposed to that of Cod. </w:t>
      </w:r>
      <w:proofErr w:type="gramStart"/>
      <w:r w:rsidRPr="00B27376">
        <w:rPr>
          <w:rFonts w:ascii="Times New Roman" w:hAnsi="Times New Roman" w:cs="Times New Roman"/>
          <w:color w:val="000000"/>
          <w:sz w:val="24"/>
          <w:szCs w:val="24"/>
        </w:rPr>
        <w:t>Vatic.</w:t>
      </w:r>
      <w:proofErr w:type="gramEnd"/>
      <w:r w:rsidRPr="00B27376">
        <w:rPr>
          <w:rFonts w:ascii="Times New Roman" w:hAnsi="Times New Roman" w:cs="Times New Roman"/>
          <w:color w:val="000000"/>
          <w:sz w:val="24"/>
          <w:szCs w:val="24"/>
        </w:rPr>
        <w:t xml:space="preserve"> </w:t>
      </w:r>
      <w:proofErr w:type="gramStart"/>
      <w:r w:rsidRPr="00B27376">
        <w:rPr>
          <w:rFonts w:ascii="Times New Roman" w:hAnsi="Times New Roman" w:cs="Times New Roman"/>
          <w:color w:val="000000"/>
          <w:sz w:val="24"/>
          <w:szCs w:val="24"/>
        </w:rPr>
        <w:t>and</w:t>
      </w:r>
      <w:proofErr w:type="gramEnd"/>
      <w:r w:rsidRPr="00B27376">
        <w:rPr>
          <w:rFonts w:ascii="Times New Roman" w:hAnsi="Times New Roman" w:cs="Times New Roman"/>
          <w:color w:val="000000"/>
          <w:sz w:val="24"/>
          <w:szCs w:val="24"/>
        </w:rPr>
        <w:t xml:space="preserve"> of the LXX, in which the books Ezra and Nehemiah are separated, as they likewise are in the Masoretic text, although the Masoretes regarded and reckoned both as forming but one book.</w:t>
      </w:r>
      <w:r w:rsidR="00B35BC8">
        <w:rPr>
          <w:rStyle w:val="FootnoteReference"/>
          <w:rFonts w:ascii="Times New Roman" w:hAnsi="Times New Roman" w:cs="Times New Roman"/>
          <w:color w:val="000000"/>
          <w:sz w:val="24"/>
          <w:szCs w:val="24"/>
        </w:rPr>
        <w:footnoteReference w:id="1"/>
      </w:r>
    </w:p>
    <w:p w:rsidR="00A20F51"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This mode of computation, however, affords no ground for the supposition that the books of Ezra and Nehemiah originally formed one work. For in this case we should be obliged to</w:t>
      </w:r>
      <w:r>
        <w:rPr>
          <w:rFonts w:ascii="Times New Roman" w:hAnsi="Times New Roman" w:cs="Times New Roman"/>
          <w:color w:val="000000"/>
          <w:sz w:val="24"/>
          <w:szCs w:val="24"/>
        </w:rPr>
        <w:t xml:space="preserve"> regard the books of the twelve </w:t>
      </w:r>
      <w:proofErr w:type="gramStart"/>
      <w:r w:rsidRPr="00B27376">
        <w:rPr>
          <w:rFonts w:ascii="Times New Roman" w:hAnsi="Times New Roman" w:cs="Times New Roman"/>
          <w:color w:val="000000"/>
          <w:sz w:val="24"/>
          <w:szCs w:val="24"/>
        </w:rPr>
        <w:t>minor prophets</w:t>
      </w:r>
      <w:proofErr w:type="gramEnd"/>
      <w:r w:rsidRPr="00B27376">
        <w:rPr>
          <w:rFonts w:ascii="Times New Roman" w:hAnsi="Times New Roman" w:cs="Times New Roman"/>
          <w:color w:val="000000"/>
          <w:sz w:val="24"/>
          <w:szCs w:val="24"/>
        </w:rPr>
        <w:t xml:space="preserve"> as the work of one author. If the number of books was to be reduced to twenty- two or twenty-four, it was necessary to combine smaller works of similar character. The single authorship of the books of Ezra and Nehemiah is most decidedly negatived, not only by the superscription of the latter book,</w:t>
      </w:r>
      <w:r>
        <w:rPr>
          <w:rFonts w:ascii="SBL Hebrew" w:hAnsi="SBL Hebrew" w:cs="SBL Hebrew"/>
          <w:color w:val="008080"/>
          <w:sz w:val="24"/>
          <w:szCs w:val="28"/>
          <w:rtl/>
        </w:rPr>
        <w:t xml:space="preserve">דִּבְרי נחֶמְיָה בֶּן־חֲכַלְיָה </w:t>
      </w:r>
      <w:r w:rsidRPr="00B27376">
        <w:rPr>
          <w:rFonts w:ascii="Times New Roman" w:hAnsi="Times New Roman" w:cs="Times New Roman"/>
          <w:color w:val="000000"/>
          <w:sz w:val="24"/>
          <w:szCs w:val="24"/>
        </w:rPr>
        <w:t xml:space="preserve">, there being in the entire Old Testament no other instance of a single portion or section of a longer work being distinguished from its other portions by a similar superscription, with the name of the author; but </w:t>
      </w:r>
      <w:r w:rsidRPr="00B27376">
        <w:rPr>
          <w:rFonts w:ascii="Times New Roman" w:hAnsi="Times New Roman" w:cs="Times New Roman"/>
          <w:color w:val="000000"/>
          <w:sz w:val="24"/>
          <w:szCs w:val="24"/>
        </w:rPr>
        <w:lastRenderedPageBreak/>
        <w:t xml:space="preserve">also by the fact already brought forward in the introduction to Chronicles, </w:t>
      </w:r>
      <w:r w:rsidRPr="00B27376">
        <w:rPr>
          <w:rFonts w:ascii="Times New Roman" w:hAnsi="Times New Roman" w:cs="Times New Roman"/>
          <w:i/>
          <w:iCs/>
          <w:color w:val="000000"/>
          <w:sz w:val="24"/>
          <w:szCs w:val="24"/>
        </w:rPr>
        <w:t xml:space="preserve">Comm. on Chron. </w:t>
      </w:r>
      <w:r w:rsidRPr="00B27376">
        <w:rPr>
          <w:rFonts w:ascii="Times New Roman" w:hAnsi="Times New Roman" w:cs="Times New Roman"/>
          <w:color w:val="000000"/>
          <w:sz w:val="24"/>
          <w:szCs w:val="24"/>
        </w:rPr>
        <w:t>p. 384, that no reason or motive whatever can be perceived for a subsequent division of the historical work in question into three separate books, on account of its reception into the canon.</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The contents, too, and the form of this book, present us with nothing incompatible either with its single authorship or independence. The use of the Chaldee tongue for the official documents of the Persian kings and their subordinates cannot surprise us, this being the official language in the provinces of the Persian empire west of the Euphrates, and as current with the returning Jews as their Hebrew mother tongue. It is true that the use of the Chaldee language is not in this book confined merely to official documents, but continued, Ezr. 4: 8-22, in the narrative of the building of the temple down to the dedication of the rebuilt temple, Ezr. 4:23-6:18; and that the Hebrew is not employed again till from Ezr. 6:19 to the conclusion of the book, with the exception of Ezr. 7:12-26, where the commission given by Artaxerxes to Ezra is inserted in the Chaldee original. We also meet, however, with the two languages in the book of Daniel, Dan. 2, where the Magi are introduced, v. 4, as answering the king in Aramaic, and where not only their conversation with the monarch, but also the whole course of the event, is given in this dialect, which is again used Dan. 3-7. Hence it has been attempted to account for the use of the Chaldee in the narrative portions of the book of Ezra, by the assertion that the historian, after quoting Chaldee documents, found it convenient to use this language in the narrative combined therewith, and especially because during its course he had to communicate other Chaldee</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B27376">
        <w:rPr>
          <w:rFonts w:ascii="Times New Roman" w:hAnsi="Times New Roman" w:cs="Times New Roman"/>
          <w:color w:val="000000"/>
          <w:sz w:val="24"/>
          <w:szCs w:val="24"/>
        </w:rPr>
        <w:t>documents</w:t>
      </w:r>
      <w:proofErr w:type="gramEnd"/>
      <w:r w:rsidRPr="00B27376">
        <w:rPr>
          <w:rFonts w:ascii="Times New Roman" w:hAnsi="Times New Roman" w:cs="Times New Roman"/>
          <w:color w:val="000000"/>
          <w:sz w:val="24"/>
          <w:szCs w:val="24"/>
        </w:rPr>
        <w:t xml:space="preserve"> (Ezr. 5: 6-17 and 6: 3-12) in the original. But this explanation is not sufficient to solve the problem. Both here and in the book of Daniel, the use of the two languages has a really deeper reason; see § 14f. </w:t>
      </w:r>
      <w:proofErr w:type="gramStart"/>
      <w:r w:rsidRPr="00B27376">
        <w:rPr>
          <w:rFonts w:ascii="Times New Roman" w:hAnsi="Times New Roman" w:cs="Times New Roman"/>
          <w:color w:val="000000"/>
          <w:sz w:val="24"/>
          <w:szCs w:val="24"/>
        </w:rPr>
        <w:t>on</w:t>
      </w:r>
      <w:proofErr w:type="gramEnd"/>
      <w:r w:rsidRPr="00B27376">
        <w:rPr>
          <w:rFonts w:ascii="Times New Roman" w:hAnsi="Times New Roman" w:cs="Times New Roman"/>
          <w:color w:val="000000"/>
          <w:sz w:val="24"/>
          <w:szCs w:val="24"/>
        </w:rPr>
        <w:t xml:space="preserve"> Daniel. With respect to the book in question, this view is, moreover, insufficient; because, in the first place, the use of the Chaldee tongue does not begin with the communication of the Chaldee documents (Ezr. 4:11), but is used, v. 8, in the paragraph which introduces them. And then, too, the narrator of the Chaldee historical section, Ezr. 5: 4, gives us to understand, by his use of the first person, “Then said </w:t>
      </w:r>
      <w:r w:rsidRPr="00B27376">
        <w:rPr>
          <w:rFonts w:ascii="Times New Roman" w:hAnsi="Times New Roman" w:cs="Times New Roman"/>
          <w:i/>
          <w:iCs/>
          <w:color w:val="000000"/>
          <w:sz w:val="24"/>
          <w:szCs w:val="24"/>
        </w:rPr>
        <w:t xml:space="preserve">we </w:t>
      </w:r>
      <w:r w:rsidRPr="00B27376">
        <w:rPr>
          <w:rFonts w:ascii="Times New Roman" w:hAnsi="Times New Roman" w:cs="Times New Roman"/>
          <w:color w:val="000000"/>
          <w:sz w:val="24"/>
          <w:szCs w:val="24"/>
        </w:rPr>
        <w:t xml:space="preserve">unto them,” that he was a participator in the work of rebuilding the temple under Darius; and this, Ezra, who returned to Jerusalem at a much later period, and who relates his return (Ezr. 7:27) in the first person, could not himself have been. These two circumstances show that the Chaldee section, Ezr. 4: 8-6:18, was composed by an eye-witness of the occurrences it relates; that it came into the hands of Ezra when composing his own work, who, finding it adapted to his purpose as a record by one who was contemporary with the events he related, and a sharer in the building of the temple, included it in his own book with very slight alteration. The mention of Artachshasta, besides Coresh and Darjavesh, in Ezr. 6:14, seems opposed to this view. But since neither Ezra, nor a later author of this book, contemporary with Darius Hystaspis, could cite the name of Artaxerxes as contributing towards the </w:t>
      </w:r>
      <w:r w:rsidRPr="00B27376">
        <w:rPr>
          <w:rFonts w:ascii="Times New Roman" w:hAnsi="Times New Roman" w:cs="Times New Roman"/>
          <w:i/>
          <w:iCs/>
          <w:color w:val="000000"/>
          <w:sz w:val="24"/>
          <w:szCs w:val="24"/>
        </w:rPr>
        <w:t xml:space="preserve">building </w:t>
      </w:r>
      <w:r w:rsidRPr="00B27376">
        <w:rPr>
          <w:rFonts w:ascii="Times New Roman" w:hAnsi="Times New Roman" w:cs="Times New Roman"/>
          <w:color w:val="000000"/>
          <w:sz w:val="24"/>
          <w:szCs w:val="24"/>
        </w:rPr>
        <w:t>of the temple, while the position of the name of Artaxerxes after that of Darius, as well as its very mention, contradicts the notion of a predecessor of King Darius, the insertion of this name in Ezr. 6:14 may be a later addition made by Ezra, in grateful retrospect of the splendid gifts devoted by Artaxerxes to the temple, for the purpose of associating him with the two monarchs whose favour rendered the rebuilding of the temple possible (see on Ezr. 6:14). In this case, the mention of Artaxerxes in the passage just cited, offers no argument against the above- mentioned view of the origin of the Chaldee section. Neither is any doubt cast upon the single authorship of the whole book by the notion that Ezra inserted in his book not only an authentic list of the returned families, Ezr. 2, but also a narrative of the building of the temple, composed in the Chaldee tongue by an eye-witness.</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All the other arguments brought forward against the unity of this book are quite unimportant. The variations and discrepancies which Schrader, in his treatise on the duration of the second temple, in the </w:t>
      </w:r>
      <w:r w:rsidRPr="00B27376">
        <w:rPr>
          <w:rFonts w:ascii="Times New Roman" w:hAnsi="Times New Roman" w:cs="Times New Roman"/>
          <w:i/>
          <w:iCs/>
          <w:color w:val="000000"/>
          <w:sz w:val="24"/>
          <w:szCs w:val="24"/>
        </w:rPr>
        <w:t xml:space="preserve">Theol. </w:t>
      </w:r>
      <w:r w:rsidRPr="00B27376">
        <w:rPr>
          <w:rFonts w:ascii="Times New Roman" w:hAnsi="Times New Roman" w:cs="Times New Roman"/>
          <w:i/>
          <w:iCs/>
          <w:color w:val="000000"/>
          <w:sz w:val="24"/>
          <w:szCs w:val="24"/>
          <w:lang w:val="de-DE"/>
        </w:rPr>
        <w:t xml:space="preserve">Studien u. Kritiken, </w:t>
      </w:r>
      <w:r w:rsidRPr="00B27376">
        <w:rPr>
          <w:rFonts w:ascii="Times New Roman" w:hAnsi="Times New Roman" w:cs="Times New Roman"/>
          <w:color w:val="000000"/>
          <w:sz w:val="24"/>
          <w:szCs w:val="24"/>
          <w:lang w:val="de-DE"/>
        </w:rPr>
        <w:t xml:space="preserve">1867, </w:t>
      </w:r>
      <w:proofErr w:type="gramStart"/>
      <w:r w:rsidRPr="00B27376">
        <w:rPr>
          <w:rFonts w:ascii="Times New Roman" w:hAnsi="Times New Roman" w:cs="Times New Roman"/>
          <w:color w:val="000000"/>
          <w:sz w:val="24"/>
          <w:szCs w:val="24"/>
          <w:lang w:val="de-DE"/>
        </w:rPr>
        <w:t>p.460f.,</w:t>
      </w:r>
      <w:proofErr w:type="gramEnd"/>
      <w:r w:rsidRPr="00B27376">
        <w:rPr>
          <w:rFonts w:ascii="Times New Roman" w:hAnsi="Times New Roman" w:cs="Times New Roman"/>
          <w:color w:val="000000"/>
          <w:sz w:val="24"/>
          <w:szCs w:val="24"/>
          <w:lang w:val="de-DE"/>
        </w:rPr>
        <w:t xml:space="preserve"> and in De Wette’s </w:t>
      </w:r>
      <w:r w:rsidRPr="00B27376">
        <w:rPr>
          <w:rFonts w:ascii="Times New Roman" w:hAnsi="Times New Roman" w:cs="Times New Roman"/>
          <w:i/>
          <w:iCs/>
          <w:color w:val="000000"/>
          <w:sz w:val="24"/>
          <w:szCs w:val="24"/>
          <w:lang w:val="de-DE"/>
        </w:rPr>
        <w:t xml:space="preserve">Einleitung, </w:t>
      </w:r>
      <w:r w:rsidRPr="00B27376">
        <w:rPr>
          <w:rFonts w:ascii="Times New Roman" w:hAnsi="Times New Roman" w:cs="Times New Roman"/>
          <w:color w:val="000000"/>
          <w:sz w:val="24"/>
          <w:szCs w:val="24"/>
          <w:lang w:val="de-DE"/>
        </w:rPr>
        <w:t xml:space="preserve">8th edit. </w:t>
      </w:r>
      <w:r w:rsidRPr="00B27376">
        <w:rPr>
          <w:rFonts w:ascii="Times New Roman" w:hAnsi="Times New Roman" w:cs="Times New Roman"/>
          <w:color w:val="000000"/>
          <w:sz w:val="24"/>
          <w:szCs w:val="24"/>
        </w:rPr>
        <w:t>§ 235, supposes he has discovered in the Chaldee section, first between Ezr. 4: 8-23 and 5: 1-6, 14</w:t>
      </w:r>
      <w:r w:rsidRPr="00B27376">
        <w:rPr>
          <w:rFonts w:ascii="Times New Roman" w:hAnsi="Times New Roman" w:cs="Times New Roman"/>
          <w:i/>
          <w:iCs/>
          <w:color w:val="000000"/>
          <w:sz w:val="24"/>
          <w:szCs w:val="24"/>
        </w:rPr>
        <w:t>a,</w:t>
      </w:r>
      <w:r w:rsidRPr="00B27376">
        <w:rPr>
          <w:rFonts w:ascii="Times New Roman" w:hAnsi="Times New Roman" w:cs="Times New Roman"/>
          <w:color w:val="000000"/>
          <w:sz w:val="24"/>
          <w:szCs w:val="24"/>
        </w:rPr>
        <w:t>15, on the one hand, and Ezr. 4:24 on the other, and then between these passages and the remaining chapters of the first part, Ezr. 1, 3, 4: 1, 7:24, and Ezr. 6:14</w:t>
      </w:r>
      <w:r w:rsidRPr="00B27376">
        <w:rPr>
          <w:rFonts w:ascii="Times New Roman" w:hAnsi="Times New Roman" w:cs="Times New Roman"/>
          <w:i/>
          <w:iCs/>
          <w:color w:val="000000"/>
          <w:sz w:val="24"/>
          <w:szCs w:val="24"/>
        </w:rPr>
        <w:t xml:space="preserve">b, </w:t>
      </w:r>
      <w:r w:rsidRPr="00B27376">
        <w:rPr>
          <w:rFonts w:ascii="Times New Roman" w:hAnsi="Times New Roman" w:cs="Times New Roman"/>
          <w:color w:val="000000"/>
          <w:sz w:val="24"/>
          <w:szCs w:val="24"/>
        </w:rPr>
        <w:t xml:space="preserve">16-18, 19-22, can have no force of argument except for a criticism which confines its operations to the words and letters of the text of Scripture, because incapable of entering into its spiritual meaning. If the two public documents Ezr. 4: 8-23 differ from what precedes and follows them, by the fact that they speak not of the building of the temple but of the building of the walls of Jerusalem, the reason may be either that the adversaries of the Jews brought a false accusation before King Artachshashta, and for the sake of more surely </w:t>
      </w:r>
      <w:r w:rsidRPr="00B27376">
        <w:rPr>
          <w:rFonts w:ascii="Times New Roman" w:hAnsi="Times New Roman" w:cs="Times New Roman"/>
          <w:color w:val="000000"/>
          <w:sz w:val="24"/>
          <w:szCs w:val="24"/>
        </w:rPr>
        <w:lastRenderedPageBreak/>
        <w:t xml:space="preserve">gaining their own ends, represented the building of the temple as a building of the fortifications, or that the complaint of their enemies and the royal decree really relate to the building of the walls, and that section Ezr. 4: 8-23 is erroneously referred by expositors to the building of the temple. In </w:t>
      </w:r>
      <w:proofErr w:type="gramStart"/>
      <w:r w:rsidRPr="00B27376">
        <w:rPr>
          <w:rFonts w:ascii="Times New Roman" w:hAnsi="Times New Roman" w:cs="Times New Roman"/>
          <w:color w:val="000000"/>
          <w:sz w:val="24"/>
          <w:szCs w:val="24"/>
        </w:rPr>
        <w:t>either case there is no such discrepancy between these public documents and what precedes and</w:t>
      </w:r>
      <w:proofErr w:type="gramEnd"/>
      <w:r w:rsidRPr="00B27376">
        <w:rPr>
          <w:rFonts w:ascii="Times New Roman" w:hAnsi="Times New Roman" w:cs="Times New Roman"/>
          <w:color w:val="000000"/>
          <w:sz w:val="24"/>
          <w:szCs w:val="24"/>
        </w:rPr>
        <w:t xml:space="preserve"> follows them as to annul the single authorship of this Chaldee section; see the explanation of the passage. Still less does the circumstance that the narrative of the continuation and completion of the temple-building, Ezr. 5: 1-6:15, is in a simply historical style, and not interspersed with reflections or devotional remarks, offer any proof that the notice, Ezr. 4:24, “Then ceased the work of the house of God which is at Jerusalem, so it ceased unto the second year of the reign of Darius king of Persia,” and the information, Ezr. 6:16-18, that the Jews brought offerings at the dedication of the temple, and appointed priests and Levites in their courses for the service of God, cannot proceed from the same historian, who at the </w:t>
      </w:r>
      <w:r w:rsidRPr="00B27376">
        <w:rPr>
          <w:rFonts w:ascii="Times New Roman" w:hAnsi="Times New Roman" w:cs="Times New Roman"/>
          <w:i/>
          <w:iCs/>
          <w:color w:val="000000"/>
          <w:sz w:val="24"/>
          <w:szCs w:val="24"/>
        </w:rPr>
        <w:t xml:space="preserve">building </w:t>
      </w:r>
      <w:r w:rsidRPr="00B27376">
        <w:rPr>
          <w:rFonts w:ascii="Times New Roman" w:hAnsi="Times New Roman" w:cs="Times New Roman"/>
          <w:color w:val="000000"/>
          <w:sz w:val="24"/>
          <w:szCs w:val="24"/>
        </w:rPr>
        <w:t>of the temple says nothing of the offerings and ministrations of the priests and Levites. Still weaker, if possible, is the argument for different authorship derived from characteristic expressions, viz., that in Ezr. 4: 8, 11, 23, 5: 5, 6, 7, 13, 14, 17, and Ezr. 6: 1, 3, 12, 13, the Persian kings are simply called “the king,” and not “king of Persia,” as they are designated by the historian in Ezr. 4: 7, 24, and elsewhere. For a thoughtful reader will scarcely need to be reminded that, in a letter to the king, the designation king of Persia would be not only superfluous, but inappropriate, while the king in his answer would have still less occasion to call himself king of Persia, and that even the historian has in several places — e.g., Ezr. 5: 5, 6, 6: 1 and 13 — omitted the addition “of Persia” when naming the king. Nor is there any force in the remark that in Ezr. 5:13 Coresh is called king of Babylon. This epithet</w:t>
      </w:r>
      <w:proofErr w:type="gramStart"/>
      <w:r w:rsidRPr="00B27376">
        <w:rPr>
          <w:rFonts w:ascii="Times New Roman" w:hAnsi="Times New Roman" w:cs="Times New Roman"/>
          <w:color w:val="000000"/>
          <w:sz w:val="24"/>
          <w:szCs w:val="24"/>
        </w:rPr>
        <w:t>,</w:t>
      </w:r>
      <w:r>
        <w:rPr>
          <w:rFonts w:ascii="SBL Hebrew" w:hAnsi="SBL Hebrew" w:cs="SBL Hebrew"/>
          <w:color w:val="008080"/>
          <w:sz w:val="24"/>
          <w:szCs w:val="28"/>
          <w:rtl/>
        </w:rPr>
        <w:t>ד</w:t>
      </w:r>
      <w:proofErr w:type="gramEnd"/>
      <w:r>
        <w:rPr>
          <w:rFonts w:ascii="SBL Hebrew" w:hAnsi="SBL Hebrew" w:cs="SBL Hebrew"/>
          <w:color w:val="008080"/>
          <w:sz w:val="24"/>
          <w:szCs w:val="28"/>
          <w:rtl/>
        </w:rPr>
        <w:t xml:space="preserve">ִּי בָבֶל </w:t>
      </w:r>
      <w:r w:rsidRPr="00B27376">
        <w:rPr>
          <w:rFonts w:ascii="Times New Roman" w:hAnsi="Times New Roman" w:cs="Times New Roman"/>
          <w:color w:val="000000"/>
          <w:sz w:val="24"/>
          <w:szCs w:val="24"/>
        </w:rPr>
        <w:t>, would only be objected to by critics who either do not know or do not consider that Coresh was king of Persia twenty years before he became king of Babylon, or obtained dominion over the Babylonian empire. The title king of Persia would here be misleading, and the mere designation king inexact, — Cyrus having issued the decree for the rebuilding of the temple not in the first year of his reign or rule over Persia, but in the first year of his sway over Babylon.</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B27376">
        <w:rPr>
          <w:rFonts w:ascii="Times New Roman" w:hAnsi="Times New Roman" w:cs="Times New Roman"/>
          <w:color w:val="000000"/>
          <w:sz w:val="24"/>
          <w:szCs w:val="24"/>
        </w:rPr>
        <w:t>In Part II.</w:t>
      </w:r>
      <w:proofErr w:type="gramEnd"/>
      <w:r w:rsidRPr="00B27376">
        <w:rPr>
          <w:rFonts w:ascii="Times New Roman" w:hAnsi="Times New Roman" w:cs="Times New Roman"/>
          <w:color w:val="000000"/>
          <w:sz w:val="24"/>
          <w:szCs w:val="24"/>
        </w:rPr>
        <w:t xml:space="preserve"> (Ezr. 7-10), which is connected with Part I. by the formula of transition</w:t>
      </w:r>
      <w:r>
        <w:rPr>
          <w:rFonts w:ascii="SBL Hebrew" w:hAnsi="SBL Hebrew" w:cs="SBL Hebrew"/>
          <w:color w:val="008080"/>
          <w:sz w:val="24"/>
          <w:szCs w:val="28"/>
          <w:rtl/>
        </w:rPr>
        <w:t xml:space="preserve">אַחַר הַדְּבָרִים הָאלֶּה </w:t>
      </w:r>
      <w:r w:rsidRPr="00B27376">
        <w:rPr>
          <w:rFonts w:ascii="Times New Roman" w:hAnsi="Times New Roman" w:cs="Times New Roman"/>
          <w:color w:val="000000"/>
          <w:sz w:val="24"/>
          <w:szCs w:val="24"/>
        </w:rPr>
        <w:t xml:space="preserve">, it is not indeed found “striking” that the historian should commence his narrative concerning Ezra by simply relating his doings (Ezr. 7: 1-10), his object being first to make the reader acquainted with the person of Ezra. It is also said to be easy to understand, that when the subsequent royal epistles are given, Ezra should be spoken of in the third person; that the transition to the first person should not be made until the thanksgiving to God (Ezr. 7:27); and that Ezra should then narrate his journey to and arrival at Jerusalem, and his energetic proceedings against the unlawful marriages, in his own words (Ezr. 8 and 9). But it is said to be “striking,” that in the account of this circumstance Ezra is, from Ezr. 10: 1 onwards, again spoken of in the third person. This change of the person speaking is said to show that the second part of the book was not composed by Ezra himself, but that some other historian merely made use of a record by Ezra, giving it verbally in Ezr. 8 and 9, and in Ezr. 7 and 10 relating Ezra’s return from Babylon, and the conclusion of the transaction concerning the unlawful marriages, in his own words, but with careful employment of the said record. This view, however, does not satisfactorily explain the transition from the first to the third person in the narrative. For what could have induced the historian, after giving Ezra’s record verbally in Ezr. 8 and 9, to break off in the midst of Ezra’s account of his proceedings against the unlawful marriages, and, instead of continuing the record, to relate the end of the transaction in his own words? Bertheau’s solution of this question, that the author did this for the sake of brevity, is of no force; for Ezr. 10 shows no trace of brevity, but, on the contrary, the progress and conclusion of the affair are related with the same circumstantiality and attention to details exhibited in its commencement in 8 and 9. To this must be added, that in other historical portions of the Old Testament, in which the view of different authorship is impossible, the narrator, as a person participating in the transaction, frequently makes the transition from the first to the third person, and </w:t>
      </w:r>
      <w:r w:rsidRPr="00B27376">
        <w:rPr>
          <w:rFonts w:ascii="Times New Roman" w:hAnsi="Times New Roman" w:cs="Times New Roman"/>
          <w:i/>
          <w:iCs/>
          <w:color w:val="000000"/>
          <w:sz w:val="24"/>
          <w:szCs w:val="24"/>
        </w:rPr>
        <w:t xml:space="preserve">vice versa. </w:t>
      </w:r>
      <w:r w:rsidRPr="00B27376">
        <w:rPr>
          <w:rFonts w:ascii="Times New Roman" w:hAnsi="Times New Roman" w:cs="Times New Roman"/>
          <w:color w:val="000000"/>
          <w:sz w:val="24"/>
          <w:szCs w:val="24"/>
        </w:rPr>
        <w:t xml:space="preserve">Compare, e.g., Isa. 7: 1f. (“Then said the Lord </w:t>
      </w:r>
      <w:r w:rsidRPr="00B27376">
        <w:rPr>
          <w:rFonts w:ascii="Times New Roman" w:hAnsi="Times New Roman" w:cs="Times New Roman"/>
          <w:i/>
          <w:iCs/>
          <w:color w:val="000000"/>
          <w:sz w:val="24"/>
          <w:szCs w:val="24"/>
        </w:rPr>
        <w:t xml:space="preserve">unto Isaiah, </w:t>
      </w:r>
      <w:r w:rsidRPr="00B27376">
        <w:rPr>
          <w:rFonts w:ascii="Times New Roman" w:hAnsi="Times New Roman" w:cs="Times New Roman"/>
          <w:color w:val="000000"/>
          <w:sz w:val="24"/>
          <w:szCs w:val="24"/>
        </w:rPr>
        <w:t xml:space="preserve">Go forth,” etc.) with 8: 1 (“Moreover, the Lord said </w:t>
      </w:r>
      <w:r w:rsidRPr="00B27376">
        <w:rPr>
          <w:rFonts w:ascii="Times New Roman" w:hAnsi="Times New Roman" w:cs="Times New Roman"/>
          <w:i/>
          <w:iCs/>
          <w:color w:val="000000"/>
          <w:sz w:val="24"/>
          <w:szCs w:val="24"/>
        </w:rPr>
        <w:t xml:space="preserve">unto me, </w:t>
      </w:r>
      <w:r w:rsidRPr="00B27376">
        <w:rPr>
          <w:rFonts w:ascii="Times New Roman" w:hAnsi="Times New Roman" w:cs="Times New Roman"/>
          <w:color w:val="000000"/>
          <w:sz w:val="24"/>
          <w:szCs w:val="24"/>
        </w:rPr>
        <w:t xml:space="preserve">Take thee a great roll,” etc.); Jer. 20: 1-6, where Jeremiah relates of himself in the third person, that he had been smitten by Pashur, and had prophesied against him, with v. 7f., where, without further explanation, he thus continues: “O Lord, Thou hast persuaded me, and I was persuaded;” or Jer. 28: 1 (“Hananiah...spake unto me...the Lord said </w:t>
      </w:r>
      <w:r w:rsidRPr="00B27376">
        <w:rPr>
          <w:rFonts w:ascii="Times New Roman" w:hAnsi="Times New Roman" w:cs="Times New Roman"/>
          <w:i/>
          <w:iCs/>
          <w:color w:val="000000"/>
          <w:sz w:val="24"/>
          <w:szCs w:val="24"/>
        </w:rPr>
        <w:t xml:space="preserve">to me”) </w:t>
      </w:r>
      <w:r w:rsidRPr="00B27376">
        <w:rPr>
          <w:rFonts w:ascii="Times New Roman" w:hAnsi="Times New Roman" w:cs="Times New Roman"/>
          <w:color w:val="000000"/>
          <w:sz w:val="24"/>
          <w:szCs w:val="24"/>
        </w:rPr>
        <w:t xml:space="preserve">with v. 5 (“Then the prophet Jeremiah said to the prophet Hananiah”), and also v. 6; while in the verse (7) immediately following, Jeremiah writes, “Hear thou now this word which I speak in thine ears.” As Jeremiah, when here narrating circumstances </w:t>
      </w:r>
      <w:r w:rsidRPr="00B27376">
        <w:rPr>
          <w:rFonts w:ascii="Times New Roman" w:hAnsi="Times New Roman" w:cs="Times New Roman"/>
          <w:color w:val="000000"/>
          <w:sz w:val="24"/>
          <w:szCs w:val="24"/>
        </w:rPr>
        <w:lastRenderedPageBreak/>
        <w:t>of his own ministry, suddenly passes from the third to the first person, and then immediately returns to the third; so, too, might Ezra, after speaking (Ezr. 7: 1-10) of his return to Jerusalem in the third person, proceed with a subsequent</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more circumstantial description of his journey to and arrival at Jerusalem, and narrate his acts and proceedings there in the first person (Ezr. 8 and 9), and then, after giving his prayer concerning the iniquity of his people (Ezr. 9), take up the objective form of speech in his account of what took place in consequence of this prayer; and instead of writing, “Now when I had prayed,” etc., continue, “Now when Ezra had prayed,” and maintain this objective form of statement to the end of Ezr. 10. Thus a change of author cannot be proved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by a transition in the narrative from the first to the third person. As little </w:t>
      </w:r>
      <w:proofErr w:type="gramStart"/>
      <w:r w:rsidRPr="00B27376">
        <w:rPr>
          <w:rFonts w:ascii="Times New Roman" w:hAnsi="Times New Roman" w:cs="Times New Roman"/>
          <w:color w:val="000000"/>
          <w:sz w:val="24"/>
          <w:szCs w:val="24"/>
        </w:rPr>
        <w:t>can</w:t>
      </w:r>
      <w:proofErr w:type="gramEnd"/>
      <w:r w:rsidRPr="00B27376">
        <w:rPr>
          <w:rFonts w:ascii="Times New Roman" w:hAnsi="Times New Roman" w:cs="Times New Roman"/>
          <w:color w:val="000000"/>
          <w:sz w:val="24"/>
          <w:szCs w:val="24"/>
        </w:rPr>
        <w:t xml:space="preserve"> this</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be inferred from the remark (Ezr. 7: 6) that “Ezra was a ready scribe in the law of Moses,” by which his vocation, and the import of his return to Jerusalem, are alluded to immediately after the statement of his genealogy.</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The reasons, then, just discussed are not of such a nature as to cast any real doubt upon the single authorship of this book; and modern criticism has been unable to adduce any others. Neither is its independence impeached by the circumstance that it breaks off “unexpectedly” at Ezr. 10, without relating Ezra’s subsequent proceedings at Jerusalem, although at Ezr. 7:10 it is said not only that “Ezra had prepared his heart...to teach in Israel statutes and judgments,” but also that Artaxerxes in his edict (Ezr. 7:12-26) commissioned him to uphold the authority of the law of God as the rule of action; nor by the fact that in Neh. 8-10 we find Ezra still a teacher of the law, and that these very chapters form the necessary complement of the notices concerning Ezra in the book of Ezra (Bertheau). For though the narrative in Neh. 8-10 actually does complete the history of Ezra’s ministry, it by no means follows that the book of Ezra is incomplete, and no independent work at all, but only a portion of a larger book, because it does not contain this narrative. </w:t>
      </w:r>
      <w:proofErr w:type="gramStart"/>
      <w:r w:rsidRPr="00B27376">
        <w:rPr>
          <w:rFonts w:ascii="Times New Roman" w:hAnsi="Times New Roman" w:cs="Times New Roman"/>
          <w:color w:val="000000"/>
          <w:sz w:val="24"/>
          <w:szCs w:val="24"/>
        </w:rPr>
        <w:t>For what justifies the assumption that “Ezra purposed to give an account of all that he effected at Jerusalem?”</w:t>
      </w:r>
      <w:proofErr w:type="gramEnd"/>
      <w:r w:rsidRPr="00B27376">
        <w:rPr>
          <w:rFonts w:ascii="Times New Roman" w:hAnsi="Times New Roman" w:cs="Times New Roman"/>
          <w:color w:val="000000"/>
          <w:sz w:val="24"/>
          <w:szCs w:val="24"/>
        </w:rPr>
        <w:t xml:space="preserve"> The whole book may be sought through in vain for a single peg on which to hang such a theory. To impute such an intention to Ezra, and to infer</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that, because his ministry is spoken of in the book of Nehemiah also, the book of Ezra is but a fragment, we should need far more weighty arguments in proof of the single authorship of the books of Ezra and Nehemiah than the defenders of this hypothesis are able to bring forward. In respect of diction, nothing</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further has been adduced than that the expression</w:t>
      </w:r>
      <w:r>
        <w:rPr>
          <w:rFonts w:ascii="SBL Hebrew" w:hAnsi="SBL Hebrew" w:cs="SBL Hebrew"/>
          <w:color w:val="008080"/>
          <w:sz w:val="24"/>
          <w:szCs w:val="28"/>
          <w:rtl/>
        </w:rPr>
        <w:t xml:space="preserve">כְּיַד אֱלֹהַי </w:t>
      </w:r>
      <w:proofErr w:type="gramStart"/>
      <w:r>
        <w:rPr>
          <w:rFonts w:ascii="SBL Hebrew" w:hAnsi="SBL Hebrew" w:cs="SBL Hebrew"/>
          <w:color w:val="008080"/>
          <w:sz w:val="24"/>
          <w:szCs w:val="28"/>
          <w:rtl/>
        </w:rPr>
        <w:t xml:space="preserve">עלי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so frequently recurring in Ezra (Ezr. 7:28; compare 7: 6, 9, 8:18, 22, 31), is also once found in Nehemiah (Neh. 2: 8). But the single occurrence of this one expression, common to himself and Ezra, in the midst of the very peculiar diction and style of Nehemiah, is not the slightest proof of the original combination of the two</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books; and Neh. 2: 8 simply shows that Nehemiah appropriated words which, in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his intercourse with Ezra, he had heard from his lips. — With respect to other instances in which the diction and matter are common to the books of Chronicles, Ezra, and Nehemiah, we have already shown, in the introduction to Chronicles, that they are too trifling to establish an identity of authorship in the case of these three books; and at the same time remarked that the agreement between the closing verses of Chronicles and the beginning of Ezra does but render it probable that Ezra may have been the author of the former book also.</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pStyle w:val="Heading3"/>
        <w:rPr>
          <w:color w:val="000000"/>
        </w:rPr>
      </w:pPr>
      <w:r w:rsidRPr="00B27376">
        <w:t>§ 3. Composition and Historical Character of the Book of Ezra</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If this book is a single one, i.e., the work of one author, there can be no reasonable doubt that that author was Ezra, the priest and scribe, who in Ezr. 7-10 narrates his return from Babylon to Jerusalem, and the circumstances of his ministry there, neither its language nor contents exhibiting any traces of a later date. Its historical character, too, was universally admitted until Schrader, in his beforenamed treatise, p. 399, undertook to dispute it with respect to the first part of this book. The proofs he adduced were, first, that the statement made by the author, who lived 200 years after the building of the temple, in this book,</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i.e., in the chronicle of the foundation of the temple in the second year after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return from Babylon, concerning the cessation of the building till the second year of Darius, and its resumption in that year, is unhistorical, and rests only upon the insufficiently confirmed assumption that the exiles, penetrated as they were with ardent love for their hereditary religion, full of joy that their deliverance from Babylon was at last effected, and of heartfelt gratitude to God, should have suffered fifteen years to elapse before they set to work to raise the national sanctuary from its ruins; secondly, that the accounts both of the rearing of the altar, 3: 2 and 3, and of the proceedings at laying the foundations of the temple, together with the names, dates, and other seemingly special details</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found in Ezr. 3, 4: </w:t>
      </w:r>
      <w:r w:rsidRPr="00B27376">
        <w:rPr>
          <w:rFonts w:ascii="Times New Roman" w:hAnsi="Times New Roman" w:cs="Times New Roman"/>
          <w:color w:val="000000"/>
          <w:sz w:val="24"/>
          <w:szCs w:val="24"/>
        </w:rPr>
        <w:lastRenderedPageBreak/>
        <w:t>1-5, 24, 6:14, are not derived from ancient historical</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narratives, but are manifestly due to the imagination of the chronicler drawing upon the documents given in the book of Ezra, upon other books of the Old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Testament, and upon his own combinations thereof. This whole argument, however, rests upon the assertion, that neither in Ezr. 5: 2 and 16, in Hag. 1: 2,</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4, 8, 14, 2:12, nor in Zec. 1:16, 4: 9, 6:12, 13, 8: 9, is the resumption of the temple building in the second year of the reign of Darius spoken of, but that, on the contrary, the laying of its foundations in the said year of Darius is in some of these passages assumed, in others distinctly stated. Such a conclusion can, however, only be arrived at by a misconception of the passages in question. When it is said, Ezr. 5: 2, “Then (i.e., when the prophets Haggai and Zechariah prophesied) rose up Zerubbabel and Jeshua...and began to build the house of God” (</w:t>
      </w:r>
      <w:r>
        <w:rPr>
          <w:rFonts w:ascii="SBL Hebrew" w:hAnsi="SBL Hebrew" w:cs="SBL Hebrew"/>
          <w:color w:val="008080"/>
          <w:sz w:val="24"/>
          <w:szCs w:val="28"/>
          <w:rtl/>
        </w:rPr>
        <w:t>שׁריו למִבְנא</w:t>
      </w:r>
      <w:r w:rsidRPr="00B27376">
        <w:rPr>
          <w:rFonts w:ascii="Times New Roman" w:hAnsi="Times New Roman" w:cs="Times New Roman"/>
          <w:color w:val="000000"/>
          <w:sz w:val="24"/>
          <w:szCs w:val="24"/>
        </w:rPr>
        <w:t>), there is no need to insist that</w:t>
      </w:r>
      <w:r>
        <w:rPr>
          <w:rFonts w:ascii="SBL Hebrew" w:hAnsi="SBL Hebrew" w:cs="SBL Hebrew"/>
          <w:color w:val="008080"/>
          <w:sz w:val="24"/>
          <w:szCs w:val="28"/>
          <w:rtl/>
        </w:rPr>
        <w:t xml:space="preserve"> בָּנָא </w:t>
      </w:r>
      <w:r w:rsidRPr="00B27376">
        <w:rPr>
          <w:rFonts w:ascii="Times New Roman" w:hAnsi="Times New Roman" w:cs="Times New Roman"/>
          <w:color w:val="000000"/>
          <w:sz w:val="24"/>
          <w:szCs w:val="24"/>
        </w:rPr>
        <w:t>often signifies to rebuild, but the word may be understood strictly of beginning to build. And this accords with the fact, that while in Ezr. 3 and 4 nothing is related concerning</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the building of the temple, whose foundations were laid in the second year of</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the return, it is said that immediately after the foundations were laid the Samaritans came and desired to take part in the building of the temple, and that when their request was refused, they weakened the hands of the people, and deterred them from building (Ezr. 4: 1-5). Schrader can only establish a discrepancy between Ezr. 5: 2 and Ezr. 3 and 4 by confounding building with foundation-laying, two terms which neither in Hebrew nor German have the same signification.</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Still less can it be inferred from the statement of the Jewish elders (Ezr. 5:16), when questioned by Tatnai and his companions as to who had commanded them to build the temple, “Then came the same Sheshbazzar and laid the foundation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of the house of God, which is in Jerusalem, </w:t>
      </w:r>
      <w:r w:rsidRPr="00B27376">
        <w:rPr>
          <w:rFonts w:ascii="Times New Roman" w:hAnsi="Times New Roman" w:cs="Times New Roman"/>
          <w:i/>
          <w:iCs/>
          <w:color w:val="000000"/>
          <w:sz w:val="24"/>
          <w:szCs w:val="24"/>
        </w:rPr>
        <w:t>and since that time even until now</w:t>
      </w:r>
      <w:r>
        <w:rPr>
          <w:rFonts w:ascii="Times New Roman" w:hAnsi="Times New Roman" w:cs="Times New Roman"/>
          <w:color w:val="000000"/>
          <w:sz w:val="24"/>
          <w:szCs w:val="24"/>
        </w:rPr>
        <w:t xml:space="preserve"> </w:t>
      </w:r>
      <w:r w:rsidRPr="00B27376">
        <w:rPr>
          <w:rFonts w:ascii="Times New Roman" w:hAnsi="Times New Roman" w:cs="Times New Roman"/>
          <w:i/>
          <w:iCs/>
          <w:color w:val="000000"/>
          <w:sz w:val="24"/>
          <w:szCs w:val="24"/>
        </w:rPr>
        <w:t xml:space="preserve">hath it been in building,” </w:t>
      </w:r>
      <w:r w:rsidRPr="00B27376">
        <w:rPr>
          <w:rFonts w:ascii="Times New Roman" w:hAnsi="Times New Roman" w:cs="Times New Roman"/>
          <w:color w:val="000000"/>
          <w:sz w:val="24"/>
          <w:szCs w:val="24"/>
        </w:rPr>
        <w:t xml:space="preserve">that the building of the temple proceeded </w:t>
      </w:r>
      <w:r w:rsidRPr="00B27376">
        <w:rPr>
          <w:rFonts w:ascii="Times New Roman" w:hAnsi="Times New Roman" w:cs="Times New Roman"/>
          <w:i/>
          <w:iCs/>
          <w:color w:val="000000"/>
          <w:sz w:val="24"/>
          <w:szCs w:val="24"/>
        </w:rPr>
        <w:t xml:space="preserve">without intermission </w:t>
      </w:r>
      <w:r w:rsidRPr="00B27376">
        <w:rPr>
          <w:rFonts w:ascii="Times New Roman" w:hAnsi="Times New Roman" w:cs="Times New Roman"/>
          <w:color w:val="000000"/>
          <w:sz w:val="24"/>
          <w:szCs w:val="24"/>
        </w:rPr>
        <w:t>from the laying of its foundations under Cyrus till the second year of Darius. For can we be justified in the supposition that the Jewish elders would furnish Tatnai with a detailed statement of matters for the purpose of informing him what had been done year by year, and, by thus enumerating the hindrances which had for an interval put a stop to the building, afford the Persian officials an excuse for consequently declaring the question of resuming the building non-suited? For Tatnai made no inquiry as to the length of time the temple had been in building, or whether this had been going on uninterruptedly, but only who had authorized them to build; and the Jewish elders replied that King Cyrus had commanded the building of the temple, and delivered to Sheshbazzar, whom he made governor, the sacred vessels which Nebuchadnezzar had carried away to Babylon, whereupon Sheshbazzar had begun the work of building which had been going on from then till now. Moreover, Schrader himself seems to have felt that not much could be proved from Ezr. 5: 2 and 16. Hence he seeks to construct the chief support of his theory from the prophecies of Haggai and Zechariah. In this attempt, however,</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he shows so little comprehension of prophetic diction, that he expounds Haggai’s reproofs of the indifference of the people in building the temple, Hag. 1: 2, 4, 8, as stating that as yet nothing had been done, not even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foundations laid; transforms the words, Hag. 1:14, “they came and did work in the house of the Lord” </w:t>
      </w:r>
      <w:r>
        <w:rPr>
          <w:rFonts w:ascii="Times New Roman" w:hAnsi="Times New Roman" w:cs="Times New Roman"/>
          <w:color w:val="000000"/>
          <w:sz w:val="24"/>
          <w:szCs w:val="24"/>
        </w:rPr>
        <w:t>(</w:t>
      </w:r>
      <w:r>
        <w:rPr>
          <w:rFonts w:ascii="SBL Hebrew" w:hAnsi="SBL Hebrew" w:cs="SBL Hebrew"/>
          <w:color w:val="008080"/>
          <w:sz w:val="24"/>
          <w:szCs w:val="28"/>
          <w:rtl/>
        </w:rPr>
        <w:t>יעֲשׂוּ מְלָאכָה בבי</w:t>
      </w:r>
      <w:r w:rsidRPr="00B27376">
        <w:rPr>
          <w:rFonts w:ascii="Times New Roman" w:hAnsi="Times New Roman" w:cs="Times New Roman"/>
          <w:color w:val="000000"/>
          <w:sz w:val="24"/>
          <w:szCs w:val="24"/>
        </w:rPr>
        <w:t>), into “they began to build;” makes Hag. 2:18, by a tautological view of the words</w:t>
      </w:r>
      <w:r>
        <w:rPr>
          <w:rFonts w:ascii="SBL Hebrew" w:hAnsi="SBL Hebrew" w:cs="SBL Hebrew"/>
          <w:color w:val="008080"/>
          <w:sz w:val="24"/>
          <w:szCs w:val="28"/>
          <w:rtl/>
        </w:rPr>
        <w:t xml:space="preserve">למִן הַיּוֹם אֲשֶׁר יסַּד </w:t>
      </w:r>
      <w:r w:rsidRPr="00B27376">
        <w:rPr>
          <w:rFonts w:ascii="Times New Roman" w:hAnsi="Times New Roman" w:cs="Times New Roman"/>
          <w:color w:val="000000"/>
          <w:sz w:val="24"/>
          <w:szCs w:val="24"/>
        </w:rPr>
        <w:t>, mean that the foundations of the temple were not laid till the twenty-fourth day of the ninth month of the second year of Darius (see the true meaning of the passage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in the commentary on Haggai); and finally, explains the prophecies of Zechariah</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(Zec. 1:16, 4: 9, 6:12, 8: 9) concerning the rearing of a spiritual temple by Messiah as applying to the temple of wood and stone actually erected by Zerubbabel. By such means he arrives at the result that “neither does the Chaldee section of Ezra (Ezr. 5), including the official documents, say anything of a foundation of the temple in the second year after the return from Babylon; nor do the contemporary prophets Haggai and Zechariah make any mention of this earlier foundation in their writings, but, on the contrary, place the foundation in the second year of Darius: that, consequently, the view advocated by the author of the book of Ezra, that the building of the temple began in the days of Cyrus, and immediately after the return of the exiles, is wholly without documentary proof.” This result he seeks further to establish by collecting all</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the words, expressions, and matters (such as sacrifices, Levites, priests, etc.) in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Ezr. 3 and 4 and Ezr. 6:16-22, to which parallels may be found in the books of Chronicles, for the sake of drawing from them the further conclusion that “the chronicler,” though he did not indeed invent the facts related in Ezr. 3: 1-4, 5, and Ezr. 6:16-22, combined them from the remaining chapters of the book of Ezra, and from other books of the Old Testament, — a conclusion in </w:t>
      </w:r>
      <w:r w:rsidRPr="00B27376">
        <w:rPr>
          <w:rFonts w:ascii="Times New Roman" w:hAnsi="Times New Roman" w:cs="Times New Roman"/>
          <w:color w:val="000000"/>
          <w:sz w:val="24"/>
          <w:szCs w:val="24"/>
        </w:rPr>
        <w:lastRenderedPageBreak/>
        <w:t>which the chief stress is placed upon the supposed fact that the chronicler was sufficiently known to have been a compiler and maker up of history. Such handling of Scripture can, however, in our days no longer assume the guise of “scientific criticism;” this kind of critical produce, by which De Wette and his follower Gramberg endeavoured to gain notoriety sixty years ago, having long been condemned by theological science. Nor can the historical character of this book be shaken by such frivolous objections. Three events of fundamental importance to the restoration and continuance of Israel as a separate people among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other nations of the earth are contained in it, viz.:</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b/>
          <w:bCs/>
          <w:color w:val="00007F"/>
          <w:sz w:val="24"/>
          <w:szCs w:val="24"/>
        </w:rPr>
        <w:t xml:space="preserve">(1) </w:t>
      </w:r>
      <w:r w:rsidRPr="00B27376">
        <w:rPr>
          <w:rFonts w:ascii="Times New Roman" w:hAnsi="Times New Roman" w:cs="Times New Roman"/>
          <w:color w:val="000000"/>
          <w:sz w:val="24"/>
          <w:szCs w:val="24"/>
        </w:rPr>
        <w:t>The release of the Jews and Israelites from the Babylonian captivity by Cyrus;</w:t>
      </w:r>
    </w:p>
    <w:p w:rsidR="00A20F51"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b/>
          <w:bCs/>
          <w:color w:val="00007F"/>
          <w:sz w:val="24"/>
          <w:szCs w:val="24"/>
        </w:rPr>
        <w:t xml:space="preserve">(2) </w:t>
      </w:r>
      <w:r w:rsidRPr="00B27376">
        <w:rPr>
          <w:rFonts w:ascii="Times New Roman" w:hAnsi="Times New Roman" w:cs="Times New Roman"/>
          <w:color w:val="000000"/>
          <w:sz w:val="24"/>
          <w:szCs w:val="24"/>
        </w:rPr>
        <w:t>The re-settlement in Judah and Jerusalem, with the rebuilding of the temple;</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b/>
          <w:bCs/>
          <w:color w:val="00007F"/>
          <w:sz w:val="24"/>
          <w:szCs w:val="24"/>
        </w:rPr>
        <w:t xml:space="preserve">(3) </w:t>
      </w:r>
      <w:r w:rsidRPr="00B27376">
        <w:rPr>
          <w:rFonts w:ascii="Times New Roman" w:hAnsi="Times New Roman" w:cs="Times New Roman"/>
          <w:color w:val="000000"/>
          <w:sz w:val="24"/>
          <w:szCs w:val="24"/>
        </w:rPr>
        <w:t xml:space="preserve">The ordering of the re-settled flock according to the </w:t>
      </w:r>
      <w:proofErr w:type="gramStart"/>
      <w:r w:rsidRPr="00B27376">
        <w:rPr>
          <w:rFonts w:ascii="Times New Roman" w:hAnsi="Times New Roman" w:cs="Times New Roman"/>
          <w:color w:val="000000"/>
          <w:sz w:val="24"/>
          <w:szCs w:val="24"/>
        </w:rPr>
        <w:t>law</w:t>
      </w:r>
      <w:proofErr w:type="gramEnd"/>
      <w:r w:rsidRPr="00B27376">
        <w:rPr>
          <w:rFonts w:ascii="Times New Roman" w:hAnsi="Times New Roman" w:cs="Times New Roman"/>
          <w:color w:val="000000"/>
          <w:sz w:val="24"/>
          <w:szCs w:val="24"/>
        </w:rPr>
        <w:t xml:space="preserve"> of Moses, by Ezra.</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The actual occurrence of these three events is raised above all doubt by the subsequent historical development of the Jews in their own land; and the narrative of the manner in which this development was rendered possible and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brought to pass, possesses as complete documentary authentication, in virtue of the communication of the official acts of the Persian kings Cyrus, Darius, and Artaxerxes, — acts of which the whole contents are given after the manner, so to speak, of State papers, — as any fact of ancient history. The historical narrative, in fact, does but furnish a brief explanation of the documents and edicts which are thus handed down.</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For the exegetical literature, see </w:t>
      </w:r>
      <w:r w:rsidRPr="00B27376">
        <w:rPr>
          <w:rFonts w:ascii="Times New Roman" w:hAnsi="Times New Roman" w:cs="Times New Roman"/>
          <w:i/>
          <w:iCs/>
          <w:color w:val="000000"/>
          <w:sz w:val="24"/>
          <w:szCs w:val="24"/>
        </w:rPr>
        <w:t xml:space="preserve">Lehrb. </w:t>
      </w:r>
      <w:proofErr w:type="gramStart"/>
      <w:r w:rsidRPr="00B27376">
        <w:rPr>
          <w:rFonts w:ascii="Times New Roman" w:hAnsi="Times New Roman" w:cs="Times New Roman"/>
          <w:i/>
          <w:iCs/>
          <w:color w:val="000000"/>
          <w:sz w:val="24"/>
          <w:szCs w:val="24"/>
        </w:rPr>
        <w:t>der</w:t>
      </w:r>
      <w:proofErr w:type="gramEnd"/>
      <w:r w:rsidRPr="00B27376">
        <w:rPr>
          <w:rFonts w:ascii="Times New Roman" w:hAnsi="Times New Roman" w:cs="Times New Roman"/>
          <w:i/>
          <w:iCs/>
          <w:color w:val="000000"/>
          <w:sz w:val="24"/>
          <w:szCs w:val="24"/>
        </w:rPr>
        <w:t xml:space="preserve"> Einleitung, </w:t>
      </w:r>
      <w:r w:rsidRPr="00B27376">
        <w:rPr>
          <w:rFonts w:ascii="Times New Roman" w:hAnsi="Times New Roman" w:cs="Times New Roman"/>
          <w:color w:val="000000"/>
          <w:sz w:val="24"/>
          <w:szCs w:val="24"/>
        </w:rPr>
        <w:t xml:space="preserve">p. 455; to which must be added, E. Bertheau, </w:t>
      </w:r>
      <w:r w:rsidRPr="00B27376">
        <w:rPr>
          <w:rFonts w:ascii="Times New Roman" w:hAnsi="Times New Roman" w:cs="Times New Roman"/>
          <w:i/>
          <w:iCs/>
          <w:color w:val="000000"/>
          <w:sz w:val="24"/>
          <w:szCs w:val="24"/>
        </w:rPr>
        <w:t xml:space="preserve">die Bücher Esra, Nehemia, und Ester erkl., </w:t>
      </w:r>
      <w:r w:rsidRPr="00B27376">
        <w:rPr>
          <w:rFonts w:ascii="Times New Roman" w:hAnsi="Times New Roman" w:cs="Times New Roman"/>
          <w:color w:val="000000"/>
          <w:sz w:val="24"/>
          <w:szCs w:val="24"/>
        </w:rPr>
        <w:t xml:space="preserve">Lpz. (being the seventeenth number of the </w:t>
      </w:r>
      <w:r w:rsidRPr="00B27376">
        <w:rPr>
          <w:rFonts w:ascii="Times New Roman" w:hAnsi="Times New Roman" w:cs="Times New Roman"/>
          <w:i/>
          <w:iCs/>
          <w:color w:val="000000"/>
          <w:sz w:val="24"/>
          <w:szCs w:val="24"/>
        </w:rPr>
        <w:t>kurzgef. exeget.</w:t>
      </w:r>
      <w:r>
        <w:rPr>
          <w:rFonts w:ascii="Times New Roman" w:hAnsi="Times New Roman" w:cs="Times New Roman"/>
          <w:i/>
          <w:iCs/>
          <w:color w:val="000000"/>
          <w:sz w:val="24"/>
          <w:szCs w:val="24"/>
        </w:rPr>
        <w:t xml:space="preserve"> </w:t>
      </w:r>
      <w:proofErr w:type="gramStart"/>
      <w:r w:rsidRPr="00B27376">
        <w:rPr>
          <w:rFonts w:ascii="Times New Roman" w:hAnsi="Times New Roman" w:cs="Times New Roman"/>
          <w:i/>
          <w:iCs/>
          <w:color w:val="000000"/>
          <w:sz w:val="24"/>
          <w:szCs w:val="24"/>
        </w:rPr>
        <w:t>Handbuchs zum A. T.).</w:t>
      </w:r>
      <w:proofErr w:type="gramEnd"/>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autoSpaceDE w:val="0"/>
        <w:autoSpaceDN w:val="0"/>
        <w:adjustRightInd w:val="0"/>
        <w:spacing w:after="0" w:line="240" w:lineRule="auto"/>
        <w:jc w:val="center"/>
        <w:rPr>
          <w:rFonts w:ascii="Times New Roman" w:hAnsi="Times New Roman" w:cs="Times New Roman"/>
          <w:color w:val="000000"/>
          <w:sz w:val="24"/>
          <w:szCs w:val="24"/>
        </w:rPr>
      </w:pPr>
      <w:r w:rsidRPr="00B27376">
        <w:rPr>
          <w:rFonts w:ascii="Times New Roman" w:hAnsi="Times New Roman" w:cs="Times New Roman"/>
          <w:b/>
          <w:bCs/>
          <w:color w:val="000000"/>
          <w:sz w:val="24"/>
          <w:szCs w:val="24"/>
        </w:rPr>
        <w:t>EXPOSITION</w:t>
      </w:r>
    </w:p>
    <w:p w:rsidR="00A20F51" w:rsidRPr="00B27376" w:rsidRDefault="00A20F51" w:rsidP="000A4823">
      <w:pPr>
        <w:autoSpaceDE w:val="0"/>
        <w:autoSpaceDN w:val="0"/>
        <w:adjustRightInd w:val="0"/>
        <w:spacing w:after="0" w:line="240" w:lineRule="auto"/>
        <w:jc w:val="center"/>
        <w:rPr>
          <w:rFonts w:ascii="Times New Roman" w:hAnsi="Times New Roman" w:cs="Times New Roman"/>
          <w:color w:val="000000"/>
          <w:sz w:val="24"/>
          <w:szCs w:val="24"/>
        </w:rPr>
      </w:pPr>
    </w:p>
    <w:p w:rsidR="00A20F51" w:rsidRPr="00B27376" w:rsidRDefault="00A20F51" w:rsidP="000A4823">
      <w:pPr>
        <w:pStyle w:val="Heading2"/>
        <w:rPr>
          <w:color w:val="000000"/>
        </w:rPr>
      </w:pPr>
      <w:r w:rsidRPr="00B27376">
        <w:t xml:space="preserve">I. The Return of the Jews from Babylon </w:t>
      </w:r>
      <w:proofErr w:type="gramStart"/>
      <w:r w:rsidRPr="00B27376">
        <w:t>Under</w:t>
      </w:r>
      <w:proofErr w:type="gramEnd"/>
      <w:r w:rsidRPr="00B27376">
        <w:t xml:space="preserve"> Cyrus.</w:t>
      </w:r>
    </w:p>
    <w:p w:rsidR="00A20F51" w:rsidRPr="00B27376" w:rsidRDefault="00A20F51" w:rsidP="000A4823">
      <w:pPr>
        <w:autoSpaceDE w:val="0"/>
        <w:autoSpaceDN w:val="0"/>
        <w:adjustRightInd w:val="0"/>
        <w:spacing w:after="0" w:line="240" w:lineRule="auto"/>
        <w:jc w:val="center"/>
        <w:rPr>
          <w:rFonts w:ascii="Times New Roman" w:hAnsi="Times New Roman" w:cs="Times New Roman"/>
          <w:color w:val="000000"/>
          <w:sz w:val="24"/>
          <w:szCs w:val="24"/>
        </w:rPr>
      </w:pPr>
    </w:p>
    <w:p w:rsidR="00A20F51" w:rsidRPr="00B27376" w:rsidRDefault="00A20F51" w:rsidP="000A4823">
      <w:pPr>
        <w:autoSpaceDE w:val="0"/>
        <w:autoSpaceDN w:val="0"/>
        <w:adjustRightInd w:val="0"/>
        <w:spacing w:after="0" w:line="240" w:lineRule="auto"/>
        <w:jc w:val="center"/>
        <w:rPr>
          <w:rFonts w:ascii="Times New Roman" w:hAnsi="Times New Roman" w:cs="Times New Roman"/>
          <w:color w:val="000000"/>
          <w:sz w:val="24"/>
          <w:szCs w:val="24"/>
        </w:rPr>
      </w:pPr>
      <w:proofErr w:type="gramStart"/>
      <w:r w:rsidRPr="00B27376">
        <w:rPr>
          <w:rFonts w:ascii="Times New Roman" w:hAnsi="Times New Roman" w:cs="Times New Roman"/>
          <w:b/>
          <w:bCs/>
          <w:color w:val="000000"/>
          <w:sz w:val="24"/>
          <w:szCs w:val="24"/>
        </w:rPr>
        <w:t>RESTORATION OF THE TEMPLE AND OF THE WORSHIP OF GOD AT JERUSALEM.</w:t>
      </w:r>
      <w:proofErr w:type="gramEnd"/>
      <w:r w:rsidRPr="00B27376">
        <w:rPr>
          <w:rFonts w:ascii="Times New Roman" w:hAnsi="Times New Roman" w:cs="Times New Roman"/>
          <w:b/>
          <w:bCs/>
          <w:color w:val="000000"/>
          <w:sz w:val="24"/>
          <w:szCs w:val="24"/>
        </w:rPr>
        <w:t xml:space="preserve"> — CH. 1-6.</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When the seventy years of the Babylonian captivity had elapsed, King Cyrus, by an edict published in the first year of his rule over Babylon, gave permission to all the Jews in his whole realm to return to their native land, and called upon them to rebuild the temple of God at Jerusalem. The execution of this royal and gracious decree by the Jews forms the subject of the first part of this book, — Ezr. 1 and 2 treating of the return of a considerable number of families of</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Judah, Benjamin, and Levi, under the conduct of Zerubbabel the prince and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Joshua the high priest, to Jerusalem and Judaea; the remaining chapters, 3-6, of the restoration of the worship of God, and of the rebuilding of the temple.</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pStyle w:val="Heading3"/>
        <w:rPr>
          <w:color w:val="000000"/>
        </w:rPr>
      </w:pPr>
      <w:r w:rsidRPr="00B27376">
        <w:t>Ch. 1. — The Edict of Cyrus, the Departure from Babylon, the</w:t>
      </w:r>
      <w:r>
        <w:rPr>
          <w:color w:val="000000"/>
        </w:rPr>
        <w:t xml:space="preserve"> </w:t>
      </w:r>
      <w:r w:rsidRPr="00B27376">
        <w:t>Restitution of the Sacred Vessels.</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In the first year of his rule over Babylon, Cyrus king of Persia proclaimed throughout his whole kingdom, both by voice and writing, that the God of heaven had commanded him to build His temple at Jerusalem, and called upon the Jews living in exile to return to Jerusalem, and to build there the house of the God of Israel. At the same time, he exhorted all his subjects to facilitate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by gifts the journey of the Jews dwelling in their midst, and to assist by free-will</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offerings the building of the temple (1-4). In consequence of this royal decree, those Jews whose spirit God had raised up prepared for their return, and received from their neighbours gifts and free-will offerings (5 and 6). Cyrus, moreover, delivered to Sheshbazzar, the prince of Judah, the vessels of the temple which Nebuchadnezzar had brought from Jerusalem to Babylon.</w:t>
      </w:r>
      <w:r>
        <w:rPr>
          <w:rFonts w:ascii="Times New Roman" w:hAnsi="Times New Roman" w:cs="Times New Roman"/>
          <w:color w:val="000000"/>
          <w:sz w:val="24"/>
          <w:szCs w:val="24"/>
        </w:rPr>
        <w:t xml:space="preserve"> </w:t>
      </w:r>
    </w:p>
    <w:p w:rsidR="00A20F51" w:rsidRPr="00323EEA" w:rsidRDefault="00A20F51" w:rsidP="000A4823">
      <w:pPr>
        <w:autoSpaceDE w:val="0"/>
        <w:autoSpaceDN w:val="0"/>
        <w:adjustRightInd w:val="0"/>
        <w:spacing w:after="0" w:line="240" w:lineRule="auto"/>
        <w:jc w:val="both"/>
        <w:rPr>
          <w:rFonts w:asciiTheme="majorBidi" w:hAnsiTheme="majorBidi" w:cstheme="majorBidi"/>
          <w:b/>
          <w:bCs/>
          <w:i/>
          <w:iCs/>
          <w:color w:val="002060"/>
          <w:sz w:val="24"/>
          <w:szCs w:val="24"/>
        </w:rPr>
      </w:pPr>
    </w:p>
    <w:p w:rsidR="00117E84" w:rsidRPr="00AF4B40" w:rsidRDefault="00117E84" w:rsidP="00AF4B40">
      <w:pPr>
        <w:pStyle w:val="Heading4"/>
      </w:pPr>
      <w:r w:rsidRPr="00AF4B40">
        <w:t>[[@Bible</w:t>
      </w:r>
      <w:proofErr w:type="gramStart"/>
      <w:r w:rsidRPr="00AF4B40">
        <w:t>:Ezra</w:t>
      </w:r>
      <w:proofErr w:type="gramEnd"/>
      <w:r w:rsidRPr="00AF4B40">
        <w:t xml:space="preserve"> 1:1]][[@Bible</w:t>
      </w:r>
      <w:proofErr w:type="gramStart"/>
      <w:r w:rsidRPr="00AF4B40">
        <w:t>:Ezra</w:t>
      </w:r>
      <w:proofErr w:type="gramEnd"/>
      <w:r w:rsidRPr="00AF4B40">
        <w:t xml:space="preserve"> 1]]</w:t>
      </w:r>
    </w:p>
    <w:p w:rsidR="0089581F" w:rsidRPr="00AF4B40" w:rsidRDefault="00A20F51" w:rsidP="00AF4B40">
      <w:pPr>
        <w:pStyle w:val="Heading4"/>
      </w:pPr>
      <w:r w:rsidRPr="00AF4B40">
        <w:t xml:space="preserve">Ezr. 1: 1-4. </w:t>
      </w:r>
    </w:p>
    <w:p w:rsidR="00A20F51" w:rsidRPr="00B27376" w:rsidRDefault="00A20F51" w:rsidP="00B35BC8">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B27376">
        <w:rPr>
          <w:rFonts w:ascii="Times New Roman" w:hAnsi="Times New Roman" w:cs="Times New Roman"/>
          <w:color w:val="000000"/>
          <w:sz w:val="24"/>
          <w:szCs w:val="24"/>
        </w:rPr>
        <w:lastRenderedPageBreak/>
        <w:t>THE EDICT OF CYRUS</w:t>
      </w:r>
      <w:r w:rsidRPr="00B27376">
        <w:rPr>
          <w:rFonts w:ascii="Times New Roman" w:hAnsi="Times New Roman" w:cs="Times New Roman"/>
          <w:i/>
          <w:iCs/>
          <w:color w:val="000000"/>
          <w:sz w:val="24"/>
          <w:szCs w:val="24"/>
        </w:rPr>
        <w:t>.</w:t>
      </w:r>
      <w:proofErr w:type="gramEnd"/>
      <w:r w:rsidRPr="00B27376">
        <w:rPr>
          <w:rFonts w:ascii="Times New Roman" w:hAnsi="Times New Roman" w:cs="Times New Roman"/>
          <w:i/>
          <w:iCs/>
          <w:color w:val="000000"/>
          <w:sz w:val="24"/>
          <w:szCs w:val="24"/>
        </w:rPr>
        <w:t xml:space="preserve">  </w:t>
      </w:r>
      <w:r w:rsidRPr="00B27376">
        <w:rPr>
          <w:rFonts w:ascii="Times New Roman" w:hAnsi="Times New Roman" w:cs="Times New Roman"/>
          <w:color w:val="000000"/>
          <w:sz w:val="24"/>
          <w:szCs w:val="24"/>
        </w:rPr>
        <w:t xml:space="preserve">— V. 1. The opening word, </w:t>
      </w:r>
      <w:r w:rsidRPr="00B27376">
        <w:rPr>
          <w:rFonts w:ascii="Times New Roman" w:hAnsi="Times New Roman" w:cs="Times New Roman"/>
          <w:i/>
          <w:iCs/>
          <w:color w:val="000000"/>
          <w:sz w:val="24"/>
          <w:szCs w:val="24"/>
        </w:rPr>
        <w:t xml:space="preserve">“and </w:t>
      </w:r>
      <w:r w:rsidRPr="00B27376">
        <w:rPr>
          <w:rFonts w:ascii="Times New Roman" w:hAnsi="Times New Roman" w:cs="Times New Roman"/>
          <w:color w:val="000000"/>
          <w:sz w:val="24"/>
          <w:szCs w:val="24"/>
        </w:rPr>
        <w:t>in the first year,” etc., is to be explained by the circumstance that what is here recorded forms also, in 2Ch. 36:22 and 23, the conclusion of the history of the kingdom of Judah at its destruction by the Chaldeans, and is transferred thence to the beginning of the history of the restoration of the Jews by Cyrus.</w:t>
      </w:r>
      <w:r>
        <w:rPr>
          <w:rFonts w:ascii="SBL Hebrew" w:hAnsi="SBL Hebrew" w:cs="SBL Hebrew"/>
          <w:color w:val="008080"/>
          <w:sz w:val="24"/>
          <w:szCs w:val="28"/>
          <w:rtl/>
        </w:rPr>
        <w:t xml:space="preserve"> כּוֹרֶשׁ </w:t>
      </w:r>
      <w:r w:rsidRPr="00B27376">
        <w:rPr>
          <w:rFonts w:ascii="Times New Roman" w:hAnsi="Times New Roman" w:cs="Times New Roman"/>
          <w:color w:val="000000"/>
          <w:sz w:val="24"/>
          <w:szCs w:val="24"/>
        </w:rPr>
        <w:t xml:space="preserve">is the Hebraized form of the ancient Persian Kurus, as </w:t>
      </w:r>
      <w:r>
        <w:rPr>
          <w:rFonts w:ascii="SBL Greek" w:hAnsi="SBL Greek" w:cs="Times New Roman"/>
          <w:color w:val="0000FF"/>
          <w:sz w:val="24"/>
          <w:szCs w:val="24"/>
          <w:lang w:val="el-GR"/>
        </w:rPr>
        <w:t>Κῦρος</w:t>
      </w:r>
      <w:r w:rsidRPr="00B27376">
        <w:rPr>
          <w:rFonts w:ascii="Times New Roman" w:hAnsi="Times New Roman" w:cs="Times New Roman"/>
          <w:color w:val="000000"/>
          <w:sz w:val="24"/>
          <w:szCs w:val="24"/>
        </w:rPr>
        <w:t xml:space="preserve">, Cyrus, is called upon the monuments, and is perhaps connected with the Indian title Kuru; see Delitzsch on Isa. 44:28. </w:t>
      </w:r>
      <w:proofErr w:type="gramStart"/>
      <w:r w:rsidRPr="00B27376">
        <w:rPr>
          <w:rFonts w:ascii="Times New Roman" w:hAnsi="Times New Roman" w:cs="Times New Roman"/>
          <w:color w:val="000000"/>
          <w:sz w:val="24"/>
          <w:szCs w:val="24"/>
        </w:rPr>
        <w:t>The</w:t>
      </w:r>
      <w:proofErr w:type="gramEnd"/>
      <w:r w:rsidRPr="00B27376">
        <w:rPr>
          <w:rFonts w:ascii="Times New Roman" w:hAnsi="Times New Roman" w:cs="Times New Roman"/>
          <w:color w:val="000000"/>
          <w:sz w:val="24"/>
          <w:szCs w:val="24"/>
        </w:rPr>
        <w:t xml:space="preserve"> first year of Cyrus is the first year of his rule over Babylon and the Babylonian empire.</w:t>
      </w:r>
      <w:r w:rsidR="00B35BC8">
        <w:rPr>
          <w:rStyle w:val="FootnoteReference"/>
          <w:rFonts w:ascii="Times New Roman" w:hAnsi="Times New Roman" w:cs="Times New Roman"/>
          <w:color w:val="000000"/>
          <w:sz w:val="24"/>
          <w:szCs w:val="24"/>
        </w:rPr>
        <w:footnoteReference w:id="2"/>
      </w:r>
      <w:r w:rsidRPr="00B27376">
        <w:rPr>
          <w:rFonts w:ascii="Times New Roman" w:hAnsi="Times New Roman" w:cs="Times New Roman"/>
          <w:color w:val="000000"/>
          <w:sz w:val="24"/>
          <w:szCs w:val="24"/>
        </w:rPr>
        <w:t xml:space="preserve"> </w:t>
      </w:r>
      <w:r>
        <w:rPr>
          <w:rFonts w:ascii="SBL Hebrew" w:hAnsi="SBL Hebrew" w:cs="SBL Hebrew"/>
          <w:color w:val="008080"/>
          <w:sz w:val="24"/>
          <w:szCs w:val="28"/>
          <w:rtl/>
        </w:rPr>
        <w:t xml:space="preserve">פָּרַס </w:t>
      </w:r>
      <w:r w:rsidRPr="00B27376">
        <w:rPr>
          <w:rFonts w:ascii="Times New Roman" w:hAnsi="Times New Roman" w:cs="Times New Roman"/>
          <w:color w:val="000000"/>
          <w:sz w:val="24"/>
          <w:szCs w:val="24"/>
        </w:rPr>
        <w:t>— in the better editions, such as that of Norzi and J. H. Mich., with</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Pathach under</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ר </w:t>
      </w:r>
      <w:r w:rsidRPr="00B27376">
        <w:rPr>
          <w:rFonts w:ascii="Times New Roman" w:hAnsi="Times New Roman" w:cs="Times New Roman"/>
          <w:color w:val="000000"/>
          <w:sz w:val="24"/>
          <w:szCs w:val="24"/>
        </w:rPr>
        <w:t>, and only pointed</w:t>
      </w:r>
      <w:r>
        <w:rPr>
          <w:rFonts w:ascii="SBL Hebrew" w:hAnsi="SBL Hebrew" w:cs="SBL Hebrew"/>
          <w:color w:val="008080"/>
          <w:sz w:val="24"/>
          <w:szCs w:val="28"/>
          <w:rtl/>
        </w:rPr>
        <w:t xml:space="preserve"> פָּרָס </w:t>
      </w:r>
      <w:r w:rsidRPr="00B27376">
        <w:rPr>
          <w:rFonts w:ascii="Times New Roman" w:hAnsi="Times New Roman" w:cs="Times New Roman"/>
          <w:color w:val="000000"/>
          <w:sz w:val="24"/>
          <w:szCs w:val="24"/>
        </w:rPr>
        <w:t>with a graver pause, as with Silluk,</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4: 3, in the cuneiform inscriptions </w:t>
      </w:r>
      <w:r w:rsidRPr="00B27376">
        <w:rPr>
          <w:rFonts w:ascii="LSBTrans" w:hAnsi="LSBTrans" w:cs="LSBTrans"/>
          <w:color w:val="000000"/>
          <w:sz w:val="24"/>
          <w:szCs w:val="24"/>
        </w:rPr>
        <w:t xml:space="preserve">PaÑra{h}a — signifies </w:t>
      </w:r>
      <w:r w:rsidRPr="00B27376">
        <w:rPr>
          <w:rFonts w:ascii="Times New Roman" w:hAnsi="Times New Roman" w:cs="Times New Roman"/>
          <w:color w:val="000000"/>
          <w:sz w:val="24"/>
          <w:szCs w:val="24"/>
        </w:rPr>
        <w:t>in biblical phraseology the Persian empire; comp. Dan. 5:28, 6: 9, etc.</w:t>
      </w:r>
      <w:r>
        <w:rPr>
          <w:rFonts w:ascii="SBL Hebrew" w:hAnsi="SBL Hebrew" w:cs="SBL Hebrew"/>
          <w:color w:val="008080"/>
          <w:sz w:val="24"/>
          <w:szCs w:val="28"/>
          <w:rtl/>
        </w:rPr>
        <w:t xml:space="preserve">לכְּלוֹת </w:t>
      </w:r>
      <w:r w:rsidRPr="00B27376">
        <w:rPr>
          <w:rFonts w:ascii="Times New Roman" w:hAnsi="Times New Roman" w:cs="Times New Roman"/>
          <w:color w:val="000000"/>
          <w:sz w:val="24"/>
          <w:szCs w:val="24"/>
        </w:rPr>
        <w:t>, that the word of Jahve might come to an end.</w:t>
      </w:r>
      <w:r>
        <w:rPr>
          <w:rFonts w:ascii="SBL Hebrew" w:hAnsi="SBL Hebrew" w:cs="SBL Hebrew"/>
          <w:color w:val="008080"/>
          <w:sz w:val="24"/>
          <w:szCs w:val="28"/>
          <w:rtl/>
        </w:rPr>
        <w:t xml:space="preserve">כָּלָה </w:t>
      </w:r>
      <w:r w:rsidRPr="00B27376">
        <w:rPr>
          <w:rFonts w:ascii="Times New Roman" w:hAnsi="Times New Roman" w:cs="Times New Roman"/>
          <w:color w:val="000000"/>
          <w:sz w:val="24"/>
          <w:szCs w:val="24"/>
        </w:rPr>
        <w:t xml:space="preserve">, to be completed, 2Ch. 29:34. The word of the Lord is completed when its fulfilment takes place; hence in the Vulg. </w:t>
      </w:r>
      <w:r w:rsidRPr="00B27376">
        <w:rPr>
          <w:rFonts w:ascii="Times New Roman" w:hAnsi="Times New Roman" w:cs="Times New Roman"/>
          <w:i/>
          <w:iCs/>
          <w:color w:val="000000"/>
          <w:sz w:val="24"/>
          <w:szCs w:val="24"/>
        </w:rPr>
        <w:t xml:space="preserve">ut compleretur, </w:t>
      </w:r>
      <w:r w:rsidRPr="00B27376">
        <w:rPr>
          <w:rFonts w:ascii="Times New Roman" w:hAnsi="Times New Roman" w:cs="Times New Roman"/>
          <w:color w:val="000000"/>
          <w:sz w:val="24"/>
          <w:szCs w:val="24"/>
        </w:rPr>
        <w:t>i.e.</w:t>
      </w:r>
      <w:proofErr w:type="gramStart"/>
      <w:r w:rsidRPr="00B27376">
        <w:rPr>
          <w:rFonts w:ascii="Times New Roman" w:hAnsi="Times New Roman" w:cs="Times New Roman"/>
          <w:color w:val="000000"/>
          <w:sz w:val="24"/>
          <w:szCs w:val="24"/>
        </w:rPr>
        <w:t>,</w:t>
      </w:r>
      <w:r>
        <w:rPr>
          <w:rFonts w:ascii="SBL Hebrew" w:hAnsi="SBL Hebrew" w:cs="SBL Hebrew"/>
          <w:color w:val="008080"/>
          <w:sz w:val="24"/>
          <w:szCs w:val="28"/>
          <w:rtl/>
        </w:rPr>
        <w:t>למ</w:t>
      </w:r>
      <w:proofErr w:type="gramEnd"/>
      <w:r>
        <w:rPr>
          <w:rFonts w:ascii="SBL Hebrew" w:hAnsi="SBL Hebrew" w:cs="SBL Hebrew"/>
          <w:color w:val="008080"/>
          <w:sz w:val="24"/>
          <w:szCs w:val="28"/>
          <w:rtl/>
        </w:rPr>
        <w:t xml:space="preserve">ַלְּאוֹת </w:t>
      </w:r>
      <w:r w:rsidRPr="00B27376">
        <w:rPr>
          <w:rFonts w:ascii="Times New Roman" w:hAnsi="Times New Roman" w:cs="Times New Roman"/>
          <w:color w:val="000000"/>
          <w:sz w:val="24"/>
          <w:szCs w:val="24"/>
        </w:rPr>
        <w:t>, 2Ch. 36:21. Here, however,</w:t>
      </w:r>
      <w:r>
        <w:rPr>
          <w:rFonts w:ascii="SBL Hebrew" w:hAnsi="SBL Hebrew" w:cs="SBL Hebrew"/>
          <w:color w:val="008080"/>
          <w:sz w:val="24"/>
          <w:szCs w:val="28"/>
          <w:rtl/>
        </w:rPr>
        <w:t xml:space="preserve"> כְּלוֹת </w:t>
      </w:r>
      <w:r w:rsidRPr="00B27376">
        <w:rPr>
          <w:rFonts w:ascii="Times New Roman" w:hAnsi="Times New Roman" w:cs="Times New Roman"/>
          <w:color w:val="000000"/>
          <w:sz w:val="24"/>
          <w:szCs w:val="24"/>
        </w:rPr>
        <w:t>is more appropriate, because the notion of the lapse or termination of the seventy years predominates. The statement of the prophet Jeremiah (Jer. 25:11, etc., 29:10; comp. 2Ch. 36:21) concerning the desolation and servitude of Judah is here intended. These seventy years commenced with the first taking of Jerusalem by Nebuchadnezzar, when Daniel and other youths of the seed-royal were carried to Babylon (Dan. 1: 1, 2) in the fourth year of King Jehoiakim; see the explanation of Dan. 1: 1. This year was the year 606 B.C.; hence the seventy years terminate in 536 B.C., the first year of the sole rule of Cyrus over the Babylonian empire. Then “Jahve stirred up the spirit of Coresh,” i.e., moved him, made him willing; comp. with this expression, 1Ch. 5:26 and Hag. 1:14.</w:t>
      </w:r>
      <w:r>
        <w:rPr>
          <w:rFonts w:ascii="SBL Hebrew" w:hAnsi="SBL Hebrew" w:cs="SBL Hebrew"/>
          <w:color w:val="008080"/>
          <w:sz w:val="24"/>
          <w:szCs w:val="28"/>
          <w:rtl/>
        </w:rPr>
        <w:t>ויַּעֲבֶר־קוֹ</w:t>
      </w:r>
      <w:proofErr w:type="gramStart"/>
      <w:r>
        <w:rPr>
          <w:rFonts w:ascii="SBL Hebrew" w:hAnsi="SBL Hebrew" w:cs="SBL Hebrew"/>
          <w:color w:val="008080"/>
          <w:sz w:val="24"/>
          <w:szCs w:val="28"/>
          <w:rtl/>
        </w:rPr>
        <w:t xml:space="preserve">ל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“he caused a voice to go forth,” i.e., he proclaimed by heralds; comp. Exo. </w:t>
      </w:r>
      <w:proofErr w:type="gramStart"/>
      <w:r w:rsidRPr="00B27376">
        <w:rPr>
          <w:rFonts w:ascii="Times New Roman" w:hAnsi="Times New Roman" w:cs="Times New Roman"/>
          <w:color w:val="000000"/>
          <w:sz w:val="24"/>
          <w:szCs w:val="24"/>
        </w:rPr>
        <w:t>36: 6, 2Ch. 30: 5, etc.</w:t>
      </w:r>
      <w:proofErr w:type="gramEnd"/>
      <w:r w:rsidRPr="00B27376">
        <w:rPr>
          <w:rFonts w:ascii="Times New Roman" w:hAnsi="Times New Roman" w:cs="Times New Roman"/>
          <w:color w:val="000000"/>
          <w:sz w:val="24"/>
          <w:szCs w:val="24"/>
        </w:rPr>
        <w:t xml:space="preserve"> With this is zeugmatically combined the subsequent</w:t>
      </w:r>
      <w:r>
        <w:rPr>
          <w:rFonts w:ascii="SBL Hebrew" w:hAnsi="SBL Hebrew" w:cs="SBL Hebrew"/>
          <w:color w:val="008080"/>
          <w:sz w:val="24"/>
          <w:szCs w:val="28"/>
          <w:rtl/>
        </w:rPr>
        <w:t>וגַם בְּמִכְּתָּ</w:t>
      </w:r>
      <w:proofErr w:type="gramStart"/>
      <w:r>
        <w:rPr>
          <w:rFonts w:ascii="SBL Hebrew" w:hAnsi="SBL Hebrew" w:cs="SBL Hebrew"/>
          <w:color w:val="008080"/>
          <w:sz w:val="24"/>
          <w:szCs w:val="28"/>
          <w:rtl/>
        </w:rPr>
        <w:t xml:space="preserve">ב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so that the general notion of proclaiming has to be taken from</w:t>
      </w:r>
      <w:r>
        <w:rPr>
          <w:rFonts w:ascii="SBL Hebrew" w:hAnsi="SBL Hebrew" w:cs="SBL Hebrew"/>
          <w:color w:val="008080"/>
          <w:sz w:val="24"/>
          <w:szCs w:val="28"/>
          <w:rtl/>
        </w:rPr>
        <w:t xml:space="preserve">יעבר קול </w:t>
      </w:r>
      <w:r w:rsidRPr="00B27376">
        <w:rPr>
          <w:rFonts w:ascii="Times New Roman" w:hAnsi="Times New Roman" w:cs="Times New Roman"/>
          <w:color w:val="000000"/>
          <w:sz w:val="24"/>
          <w:szCs w:val="24"/>
        </w:rPr>
        <w:t>, and supplied before these words. The sense is: he proclaimed throughout his whole realm by heralds, and also by written edicts.</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AF4B40">
      <w:pPr>
        <w:pStyle w:val="Heading4"/>
        <w:rPr>
          <w:rFonts w:ascii="Times New Roman" w:hAnsi="Times New Roman" w:cs="Times New Roman"/>
          <w:color w:val="000000"/>
        </w:rPr>
      </w:pPr>
      <w:r w:rsidRPr="00FF1BE1">
        <w:t>[[@Bible</w:t>
      </w:r>
      <w:proofErr w:type="gramStart"/>
      <w:r w:rsidRPr="00FF1BE1">
        <w:t>:</w:t>
      </w:r>
      <w:r>
        <w:t>Ezra</w:t>
      </w:r>
      <w:proofErr w:type="gramEnd"/>
      <w:r w:rsidRPr="00FF1BE1">
        <w:t xml:space="preserve"> 1:</w:t>
      </w:r>
      <w:r>
        <w:t>2]]</w:t>
      </w:r>
    </w:p>
    <w:p w:rsidR="0089581F" w:rsidRDefault="00A20F51" w:rsidP="00AF4B40">
      <w:pPr>
        <w:pStyle w:val="Heading4"/>
      </w:pPr>
      <w:r w:rsidRPr="00B27376">
        <w:t xml:space="preserve">Ezr. 1: 2. </w:t>
      </w:r>
    </w:p>
    <w:p w:rsidR="00A20F51" w:rsidRDefault="00A20F51" w:rsidP="00B35BC8">
      <w:pPr>
        <w:autoSpaceDE w:val="0"/>
        <w:autoSpaceDN w:val="0"/>
        <w:adjustRightInd w:val="0"/>
        <w:spacing w:after="0" w:line="240" w:lineRule="auto"/>
        <w:jc w:val="both"/>
        <w:rPr>
          <w:rFonts w:ascii="Times New Roman" w:hAnsi="Times New Roman" w:cs="Times New Roman"/>
          <w:color w:val="7F0000"/>
          <w:sz w:val="24"/>
          <w:szCs w:val="24"/>
        </w:rPr>
      </w:pPr>
      <w:r w:rsidRPr="00B27376">
        <w:rPr>
          <w:rFonts w:ascii="Times New Roman" w:hAnsi="Times New Roman" w:cs="Times New Roman"/>
          <w:color w:val="000000"/>
          <w:sz w:val="24"/>
          <w:szCs w:val="24"/>
        </w:rPr>
        <w:t xml:space="preserve">The proclamation — “Jahve the God of heaven hath given me all the kingdoms of the earth; and He hath charged me to build Him an house at Jerusalem, which is in Judah” — corresponds with the edicts of the great kings of Persia preserved in the cuneiform inscriptions, inasmuch as these, too, usually begin with the acknowledgment that they owe their power to the god </w:t>
      </w:r>
      <w:r w:rsidRPr="00B27376">
        <w:rPr>
          <w:rFonts w:ascii="LSBTrans" w:hAnsi="LSBTrans" w:cs="LSBTrans"/>
          <w:color w:val="000000"/>
          <w:sz w:val="24"/>
          <w:szCs w:val="24"/>
        </w:rPr>
        <w:t xml:space="preserve">AhuramazdaÑ </w:t>
      </w:r>
      <w:r w:rsidRPr="00B27376">
        <w:rPr>
          <w:rFonts w:ascii="Times New Roman" w:hAnsi="Times New Roman" w:cs="Times New Roman"/>
          <w:color w:val="000000"/>
          <w:sz w:val="24"/>
          <w:szCs w:val="24"/>
        </w:rPr>
        <w:t>(Ormuzd), the creator of heaven and earth.</w:t>
      </w:r>
      <w:r w:rsidR="00B35BC8">
        <w:rPr>
          <w:rStyle w:val="FootnoteReference"/>
          <w:rFonts w:ascii="Times New Roman" w:hAnsi="Times New Roman" w:cs="Times New Roman"/>
          <w:color w:val="000000"/>
          <w:sz w:val="24"/>
          <w:szCs w:val="24"/>
        </w:rPr>
        <w:footnoteReference w:id="3"/>
      </w:r>
    </w:p>
    <w:p w:rsidR="00A20F51"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In this edict, however, Cyrus expressly calls the God of heaven by His Israelitish name Jahve, and speaks of a commission from this God to build Him a temple at Jerusalem. Hence it is manifest that Cyrus consciously entered into the purposes of Jahve, and sought, as far as he was concerned, to fulfil them. Bertheau thinks, on the contrary, that it is impossible to dismiss the conjecture that our historian, guided by an uncertain tradition, and induced by his own historical prepossessions, remodelled the edict of Cyrus. There is, however, no sufficient foundation for such a conjecture. If the first part of the book of Ezra is founded upon contemporary records of the events, this forbids an </w:t>
      </w:r>
      <w:r w:rsidRPr="00B27376">
        <w:rPr>
          <w:rFonts w:ascii="Times New Roman" w:hAnsi="Times New Roman" w:cs="Times New Roman"/>
          <w:i/>
          <w:iCs/>
          <w:color w:val="000000"/>
          <w:sz w:val="24"/>
          <w:szCs w:val="24"/>
        </w:rPr>
        <w:t xml:space="preserve">à priori </w:t>
      </w:r>
      <w:r w:rsidRPr="00B27376">
        <w:rPr>
          <w:rFonts w:ascii="Times New Roman" w:hAnsi="Times New Roman" w:cs="Times New Roman"/>
          <w:color w:val="000000"/>
          <w:sz w:val="24"/>
          <w:szCs w:val="24"/>
        </w:rPr>
        <w:t xml:space="preserve">assertion that the matter of the proclamation of Cyrus rests upon an uncertain tradition, and, on the contrary, presupposes that the historian had accurate knowledge of its contents. Hence, even if the thoroughly Israelitish stamp presented by these verses can afford no support to the view that they faithfully report the contents of the royal edict, it certainly offers as little proof for the opinion that the Israelite historian remodelled the edict of Cyrus after an uncertain tradition, and from historical </w:t>
      </w:r>
      <w:r w:rsidRPr="00B27376">
        <w:rPr>
          <w:rFonts w:ascii="Times New Roman" w:hAnsi="Times New Roman" w:cs="Times New Roman"/>
          <w:color w:val="000000"/>
          <w:sz w:val="24"/>
          <w:szCs w:val="24"/>
        </w:rPr>
        <w:lastRenderedPageBreak/>
        <w:t>prepossessions. Even Bertheau finds the fact that Cyrus should have publicly made known by a written edict the permission given to the Jews to depart, probable in itself, and corroborated by the reference to such an edict in Ezr. 5:17 and 6: 3. This edict of Cyrus, which was deposited in the house of the rolls in the fortress of Achmetha, and still existed there in the reign of Darius Hystaspis, contained, however, not merely the permission for the return of the Jews to their native land, but, according to</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6: 3, the command of Cyrus to build the house of God at Jerusalem; and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Bertheau himself remarks on Ezr. 6: 3, etc.: “There is no reason to doubt the correctness of the statement that Cyrus, at the time he gave permission for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re-settlement of the community, also commanded the expenses of rebuilding the temple to be defrayed from the public treasury.” To say this, however, is to admit the historical accuracy of the actual contents of the edict, since it is hence manifest that Cyrus, of his own free will, not only granted to the Jews permission to return to the land of their fathers, but also commanded the rebuilding of the temple at Jerusalem. Although, then, this edict was composed, not in Hebrew, but in the current language of the realm, and is reproduced in this book only in a Hebrew translation, and although the occurrence of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name Jahve therein is not corroborated by Ezr. 6: 3, yet these two</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circumstances by no means justify Bertheau’s conclusion, that “if Cyrus in this edict called the universal dominion of which he boasted a gift of the god whom he worshipped as the creator of heaven and earth, the Israelite translator, who could not designate this god by his Persian name, and who was persuaded that the God of Israel had given the kingdom to Cyrus, must have bestowed upon the supreme God, whom Cyrus mocked, the name of Jahve, the God of heaven. When, then, it might further have been said in the document, that Cyrus had resolved, not without the consent of the supreme God, to provide for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rebuilding of the temple at Jerusalem, — and such a reference to the supreme God might well occur in the announcement of a royal resolution in a decree of Cyrus, — the Israelite translator could not again but conclude that Cyrus referred to Jahve, and that Jahve had commanded him to provide for the building of the temple.” For if Cyrus found himself impelled to the resolution of building a temple to the God of heaven in Jerusalem, i.e., of causing the temple destroyed by Nebuchadnezzar to be rebuilt, he must have been acquainted with</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this God, have conceived a high respect for Him, and have honoured Him as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God of heaven. It was not possible that he should arrive at such a resolution by faith in </w:t>
      </w:r>
      <w:r w:rsidRPr="00B27376">
        <w:rPr>
          <w:rFonts w:ascii="LSBTrans" w:hAnsi="LSBTrans" w:cs="LSBTrans"/>
          <w:color w:val="000000"/>
          <w:sz w:val="24"/>
          <w:szCs w:val="24"/>
        </w:rPr>
        <w:t xml:space="preserve">AhuramazdaÑ, </w:t>
      </w:r>
      <w:r w:rsidRPr="00B27376">
        <w:rPr>
          <w:rFonts w:ascii="Times New Roman" w:hAnsi="Times New Roman" w:cs="Times New Roman"/>
          <w:color w:val="000000"/>
          <w:sz w:val="24"/>
          <w:szCs w:val="24"/>
        </w:rPr>
        <w:t xml:space="preserve">but only by means of facts which had inspired him with reverence for the God of Israel. It is this consideration which bestows upon the statement of Josephus, </w:t>
      </w:r>
      <w:r w:rsidRPr="00B27376">
        <w:rPr>
          <w:rFonts w:ascii="Times New Roman" w:hAnsi="Times New Roman" w:cs="Times New Roman"/>
          <w:i/>
          <w:iCs/>
          <w:color w:val="000000"/>
          <w:sz w:val="24"/>
          <w:szCs w:val="24"/>
        </w:rPr>
        <w:t xml:space="preserve">Antt. </w:t>
      </w:r>
      <w:r w:rsidRPr="00B27376">
        <w:rPr>
          <w:rFonts w:ascii="Times New Roman" w:hAnsi="Times New Roman" w:cs="Times New Roman"/>
          <w:color w:val="000000"/>
          <w:sz w:val="24"/>
          <w:szCs w:val="24"/>
        </w:rPr>
        <w:t>xi. 1. 1, — that Cyrus was, by means of the predictions of Isaiah, Isa. 41:25f., 44:28, 45: 1f., who had prophesied of him by name 200 years before, brought to the conviction that the God of the Jews was the Most High God, and was on this account impelled to this resolution, — so high a degree of probability that we cannot but esteem its essence as historical.</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B35BC8">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For when we consider the position held by Daniel at the court of Darius the Mede, the father-in-law of Cyrus, — that he was there elevated to the rank of one of the three presidents set over the 120 satraps of the realm, placed in the closest relation with the king, and highly esteemed by him (Dan. 6), — we are perfectly justified in adopting the opinion that Cyrus had been made acquainted with the God of the Jews, and with the prophecies of Isaiah concerning Coresh, by Daniel.</w:t>
      </w:r>
      <w:r w:rsidR="00B35BC8">
        <w:rPr>
          <w:rStyle w:val="FootnoteReference"/>
          <w:rFonts w:ascii="Times New Roman" w:hAnsi="Times New Roman" w:cs="Times New Roman"/>
          <w:color w:val="000000"/>
          <w:sz w:val="24"/>
          <w:szCs w:val="24"/>
        </w:rPr>
        <w:footnoteReference w:id="4"/>
      </w:r>
      <w:r w:rsidRPr="00B27376">
        <w:rPr>
          <w:rFonts w:ascii="Times New Roman" w:hAnsi="Times New Roman" w:cs="Times New Roman"/>
          <w:color w:val="000000"/>
          <w:sz w:val="24"/>
          <w:szCs w:val="24"/>
        </w:rPr>
        <w:t xml:space="preserve">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autoSpaceDE w:val="0"/>
        <w:autoSpaceDN w:val="0"/>
        <w:adjustRightInd w:val="0"/>
        <w:spacing w:after="0" w:line="240" w:lineRule="auto"/>
        <w:ind w:firstLine="60"/>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Granting, then, that the edict of Cyrus may have been composed in the current language of the realm, and not rendered word for word in Hebrew by the biblical author of the present narrative, its essential contents are nevertheless</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faithfully reproduced; and there are not sufficient grounds even for the view that</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the God who had inspired Cyrus with this resolution was in the royal edict designated only as the God of heaven, and not </w:t>
      </w:r>
      <w:r w:rsidRPr="00B27376">
        <w:rPr>
          <w:rFonts w:ascii="Times New Roman" w:hAnsi="Times New Roman" w:cs="Times New Roman"/>
          <w:color w:val="000000"/>
          <w:sz w:val="24"/>
          <w:szCs w:val="24"/>
        </w:rPr>
        <w:lastRenderedPageBreak/>
        <w:t xml:space="preserve">expressly called Jahve. Why may not Cyrus have designated the God of heaven, to whom as the God of the Jews he had resolved to build a temple in Jerusalem, also by His name Jahve? According to polytheistic notions, the worship of this God might be combined with the worship of </w:t>
      </w:r>
      <w:r w:rsidRPr="00B27376">
        <w:rPr>
          <w:rFonts w:ascii="LSBTrans" w:hAnsi="LSBTrans" w:cs="LSBTrans"/>
          <w:color w:val="000000"/>
          <w:sz w:val="24"/>
          <w:szCs w:val="24"/>
        </w:rPr>
        <w:t xml:space="preserve">AhuramazdaÑ </w:t>
      </w:r>
      <w:r w:rsidRPr="00B27376">
        <w:rPr>
          <w:rFonts w:ascii="Times New Roman" w:hAnsi="Times New Roman" w:cs="Times New Roman"/>
          <w:color w:val="000000"/>
          <w:sz w:val="24"/>
          <w:szCs w:val="24"/>
        </w:rPr>
        <w:t>as the supreme God of the Persians. — On</w:t>
      </w:r>
      <w:r>
        <w:rPr>
          <w:rFonts w:ascii="SBL Hebrew" w:hAnsi="SBL Hebrew" w:cs="SBL Hebrew"/>
          <w:color w:val="008080"/>
          <w:sz w:val="24"/>
          <w:szCs w:val="28"/>
          <w:rtl/>
        </w:rPr>
        <w:t xml:space="preserve">פָּקַד עלי וגוי </w:t>
      </w:r>
      <w:r w:rsidRPr="00B27376">
        <w:rPr>
          <w:rFonts w:ascii="Times New Roman" w:hAnsi="Times New Roman" w:cs="Times New Roman"/>
          <w:color w:val="000000"/>
          <w:sz w:val="24"/>
          <w:szCs w:val="24"/>
        </w:rPr>
        <w:t xml:space="preserve">, J. H. Mich. well remarks: </w:t>
      </w:r>
      <w:r w:rsidRPr="00B27376">
        <w:rPr>
          <w:rFonts w:ascii="Times New Roman" w:hAnsi="Times New Roman" w:cs="Times New Roman"/>
          <w:i/>
          <w:iCs/>
          <w:color w:val="000000"/>
          <w:sz w:val="24"/>
          <w:szCs w:val="24"/>
        </w:rPr>
        <w:t>Mandavit mihi, nimirum dudum ante</w:t>
      </w:r>
      <w:r>
        <w:rPr>
          <w:rFonts w:ascii="Times New Roman" w:hAnsi="Times New Roman" w:cs="Times New Roman"/>
          <w:i/>
          <w:iCs/>
          <w:color w:val="000000"/>
          <w:sz w:val="24"/>
          <w:szCs w:val="24"/>
        </w:rPr>
        <w:t xml:space="preserve"> </w:t>
      </w:r>
      <w:r w:rsidRPr="00B27376">
        <w:rPr>
          <w:rFonts w:ascii="Times New Roman" w:hAnsi="Times New Roman" w:cs="Times New Roman"/>
          <w:i/>
          <w:iCs/>
          <w:color w:val="000000"/>
          <w:sz w:val="24"/>
          <w:szCs w:val="24"/>
        </w:rPr>
        <w:t xml:space="preserve">per Jesajam </w:t>
      </w:r>
      <w:r w:rsidRPr="00B27376">
        <w:rPr>
          <w:rFonts w:ascii="Times New Roman" w:hAnsi="Times New Roman" w:cs="Times New Roman"/>
          <w:color w:val="000000"/>
          <w:sz w:val="24"/>
          <w:szCs w:val="24"/>
        </w:rPr>
        <w:t xml:space="preserve">44:24-28, 45: 1-13, </w:t>
      </w:r>
      <w:r w:rsidRPr="00B27376">
        <w:rPr>
          <w:rFonts w:ascii="Times New Roman" w:hAnsi="Times New Roman" w:cs="Times New Roman"/>
          <w:i/>
          <w:iCs/>
          <w:color w:val="000000"/>
          <w:sz w:val="24"/>
          <w:szCs w:val="24"/>
        </w:rPr>
        <w:t xml:space="preserve">forte etiam per Danielem, qui annum hunc Cyri primum vivendo attigit </w:t>
      </w:r>
      <w:r w:rsidRPr="00B27376">
        <w:rPr>
          <w:rFonts w:ascii="Times New Roman" w:hAnsi="Times New Roman" w:cs="Times New Roman"/>
          <w:color w:val="000000"/>
          <w:sz w:val="24"/>
          <w:szCs w:val="24"/>
        </w:rPr>
        <w:t xml:space="preserve">(Dan. 1:21, 6:29) </w:t>
      </w:r>
      <w:r w:rsidRPr="00B27376">
        <w:rPr>
          <w:rFonts w:ascii="Times New Roman" w:hAnsi="Times New Roman" w:cs="Times New Roman"/>
          <w:i/>
          <w:iCs/>
          <w:color w:val="000000"/>
          <w:sz w:val="24"/>
          <w:szCs w:val="24"/>
        </w:rPr>
        <w:t xml:space="preserve">et Susis in Perside vixit </w:t>
      </w:r>
      <w:r w:rsidRPr="00B27376">
        <w:rPr>
          <w:rFonts w:ascii="Times New Roman" w:hAnsi="Times New Roman" w:cs="Times New Roman"/>
          <w:color w:val="000000"/>
          <w:sz w:val="24"/>
          <w:szCs w:val="24"/>
        </w:rPr>
        <w:t>Ezr. 8: 2 (in saying which, he only infers too much from the last passage; see on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Dan. 8: 2).</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AF4B40">
      <w:pPr>
        <w:pStyle w:val="Heading4"/>
        <w:rPr>
          <w:rFonts w:ascii="Times New Roman" w:hAnsi="Times New Roman" w:cs="Times New Roman"/>
          <w:color w:val="000000"/>
        </w:rPr>
      </w:pPr>
      <w:r w:rsidRPr="00FF1BE1">
        <w:t>[[@Bible</w:t>
      </w:r>
      <w:proofErr w:type="gramStart"/>
      <w:r w:rsidRPr="00FF1BE1">
        <w:t>:</w:t>
      </w:r>
      <w:r>
        <w:t>Ezra</w:t>
      </w:r>
      <w:proofErr w:type="gramEnd"/>
      <w:r w:rsidRPr="00FF1BE1">
        <w:t xml:space="preserve"> 1:</w:t>
      </w:r>
      <w:r>
        <w:t>3]]</w:t>
      </w:r>
    </w:p>
    <w:p w:rsidR="0089581F" w:rsidRDefault="00A20F51" w:rsidP="00AF4B40">
      <w:pPr>
        <w:pStyle w:val="Heading4"/>
      </w:pPr>
      <w:r w:rsidRPr="00B27376">
        <w:t>Ezr. 1: 3.</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i/>
          <w:iCs/>
          <w:color w:val="00007F"/>
          <w:sz w:val="24"/>
          <w:szCs w:val="24"/>
        </w:rPr>
        <w:t xml:space="preserve"> </w:t>
      </w:r>
      <w:r w:rsidRPr="00B27376">
        <w:rPr>
          <w:rFonts w:ascii="Times New Roman" w:hAnsi="Times New Roman" w:cs="Times New Roman"/>
          <w:color w:val="000000"/>
          <w:sz w:val="24"/>
          <w:szCs w:val="24"/>
        </w:rPr>
        <w:t>In conformity with the command of God, Cyrus not only invites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Jews to return to Jerusalem, and to rebuild the temple, but also requires all his</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subjects to assist the returning Jews, and to give free-will offerings for the temple.</w:t>
      </w:r>
      <w:r>
        <w:rPr>
          <w:rFonts w:ascii="SBL Hebrew" w:hAnsi="SBL Hebrew" w:cs="SBL Hebrew"/>
          <w:color w:val="008080"/>
          <w:sz w:val="24"/>
          <w:szCs w:val="28"/>
          <w:rtl/>
        </w:rPr>
        <w:t xml:space="preserve">מִי בָכֶם </w:t>
      </w:r>
      <w:r w:rsidRPr="00B27376">
        <w:rPr>
          <w:rFonts w:ascii="Times New Roman" w:hAnsi="Times New Roman" w:cs="Times New Roman"/>
          <w:color w:val="000000"/>
          <w:sz w:val="24"/>
          <w:szCs w:val="24"/>
        </w:rPr>
        <w:t>, who among you of all his people, refers to all those subjects of his realm to whom the decree was to be made known; and all the people of</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Jahve is the whole nation of Israel, and not Judah only, although, according to</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v. 5, it was mainly those only who belonged to Judah that availed themselves of this royal permission.</w:t>
      </w:r>
      <w:r>
        <w:rPr>
          <w:rFonts w:ascii="SBL Hebrew" w:hAnsi="SBL Hebrew" w:cs="SBL Hebrew"/>
          <w:color w:val="008080"/>
          <w:sz w:val="24"/>
          <w:szCs w:val="28"/>
          <w:rtl/>
        </w:rPr>
        <w:t xml:space="preserve">יהִי אֱלֹהָיו עמּוֹ </w:t>
      </w:r>
      <w:r w:rsidRPr="00B27376">
        <w:rPr>
          <w:rFonts w:ascii="Times New Roman" w:hAnsi="Times New Roman" w:cs="Times New Roman"/>
          <w:color w:val="000000"/>
          <w:sz w:val="24"/>
          <w:szCs w:val="24"/>
        </w:rPr>
        <w:t xml:space="preserve">, his God be with him, is a wish for a blessing: comp. Jos. 1:17; 1 Esdras 2: 5, </w:t>
      </w:r>
      <w:r>
        <w:rPr>
          <w:rFonts w:ascii="SBL Greek" w:hAnsi="SBL Greek" w:cs="Times New Roman"/>
          <w:color w:val="0000FF"/>
          <w:sz w:val="24"/>
          <w:szCs w:val="24"/>
          <w:lang w:val="el-GR"/>
        </w:rPr>
        <w:t>ἔστω</w:t>
      </w:r>
      <w:r w:rsidRPr="00B27376">
        <w:rPr>
          <w:rFonts w:ascii="Times New Roman" w:hAnsi="Times New Roman" w:cs="Times New Roman"/>
          <w:color w:val="000000"/>
          <w:sz w:val="24"/>
          <w:szCs w:val="24"/>
        </w:rPr>
        <w:t>; while in 2Ch. 36:23 we find, on the other hand,</w:t>
      </w:r>
      <w:r>
        <w:rPr>
          <w:rFonts w:ascii="SBL Hebrew" w:hAnsi="SBL Hebrew" w:cs="SBL Hebrew"/>
          <w:color w:val="008080"/>
          <w:sz w:val="24"/>
          <w:szCs w:val="28"/>
          <w:rtl/>
        </w:rPr>
        <w:t xml:space="preserve"> יהוה </w:t>
      </w:r>
      <w:r w:rsidRPr="00B27376">
        <w:rPr>
          <w:rFonts w:ascii="Times New Roman" w:hAnsi="Times New Roman" w:cs="Times New Roman"/>
          <w:color w:val="000000"/>
          <w:sz w:val="24"/>
          <w:szCs w:val="24"/>
        </w:rPr>
        <w:t>for</w:t>
      </w:r>
      <w:r>
        <w:rPr>
          <w:rFonts w:ascii="SBL Hebrew" w:hAnsi="SBL Hebrew" w:cs="SBL Hebrew"/>
          <w:color w:val="008080"/>
          <w:sz w:val="24"/>
          <w:szCs w:val="28"/>
          <w:rtl/>
        </w:rPr>
        <w:t xml:space="preserve">יהי </w:t>
      </w:r>
      <w:r w:rsidRPr="00B27376">
        <w:rPr>
          <w:rFonts w:ascii="Times New Roman" w:hAnsi="Times New Roman" w:cs="Times New Roman"/>
          <w:color w:val="000000"/>
          <w:sz w:val="24"/>
          <w:szCs w:val="24"/>
        </w:rPr>
        <w:t>. This wish is followed by the summons to go up to Jerusalem and to build the temple, the reason for which is then expressed by the sentence, “He is the God which is in Jerusalem.”</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AF4B40">
      <w:pPr>
        <w:pStyle w:val="Heading4"/>
        <w:rPr>
          <w:rFonts w:ascii="Times New Roman" w:hAnsi="Times New Roman" w:cs="Times New Roman"/>
          <w:color w:val="000000"/>
        </w:rPr>
      </w:pPr>
      <w:r w:rsidRPr="00FF1BE1">
        <w:t>[[@Bible</w:t>
      </w:r>
      <w:proofErr w:type="gramStart"/>
      <w:r w:rsidRPr="00FF1BE1">
        <w:t>:</w:t>
      </w:r>
      <w:r>
        <w:t>Ezra</w:t>
      </w:r>
      <w:proofErr w:type="gramEnd"/>
      <w:r w:rsidRPr="00FF1BE1">
        <w:t xml:space="preserve"> 1:</w:t>
      </w:r>
      <w:r>
        <w:t>4]]</w:t>
      </w:r>
    </w:p>
    <w:p w:rsidR="0089581F" w:rsidRDefault="00A20F51" w:rsidP="00AF4B40">
      <w:pPr>
        <w:pStyle w:val="Heading4"/>
      </w:pPr>
      <w:r w:rsidRPr="00B27376">
        <w:t>Ezr. 1: 4</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Pr>
          <w:rFonts w:ascii="SBL Hebrew" w:hAnsi="SBL Hebrew" w:cs="SBL Hebrew"/>
          <w:color w:val="008080"/>
          <w:sz w:val="24"/>
          <w:szCs w:val="28"/>
          <w:rtl/>
        </w:rPr>
        <w:t xml:space="preserve"> וכָל־הַנִּשְׁאָר וגוי </w:t>
      </w:r>
      <w:r w:rsidRPr="00B27376">
        <w:rPr>
          <w:rFonts w:ascii="Times New Roman" w:hAnsi="Times New Roman" w:cs="Times New Roman"/>
          <w:color w:val="000000"/>
          <w:sz w:val="24"/>
          <w:szCs w:val="24"/>
        </w:rPr>
        <w:t xml:space="preserve">are all belonging to the people of God in the provinces of Babylon, all the captives still living: comp. Neh. 1: </w:t>
      </w:r>
      <w:proofErr w:type="gramStart"/>
      <w:r w:rsidRPr="00B27376">
        <w:rPr>
          <w:rFonts w:ascii="Times New Roman" w:hAnsi="Times New Roman" w:cs="Times New Roman"/>
          <w:color w:val="000000"/>
          <w:sz w:val="24"/>
          <w:szCs w:val="24"/>
        </w:rPr>
        <w:t>2f.;</w:t>
      </w:r>
      <w:proofErr w:type="gramEnd"/>
      <w:r w:rsidRPr="00B27376">
        <w:rPr>
          <w:rFonts w:ascii="Times New Roman" w:hAnsi="Times New Roman" w:cs="Times New Roman"/>
          <w:color w:val="000000"/>
          <w:sz w:val="24"/>
          <w:szCs w:val="24"/>
        </w:rPr>
        <w:t xml:space="preserve"> Hag. 2: 3. These words stand first in an absolute sense, and</w:t>
      </w:r>
      <w:r>
        <w:rPr>
          <w:rFonts w:ascii="SBL Hebrew" w:hAnsi="SBL Hebrew" w:cs="SBL Hebrew"/>
          <w:color w:val="008080"/>
          <w:sz w:val="24"/>
          <w:szCs w:val="28"/>
          <w:rtl/>
        </w:rPr>
        <w:t xml:space="preserve"> מִכָּל־חַמְּקֹמוֹת וגוי </w:t>
      </w:r>
      <w:r w:rsidRPr="00B27376">
        <w:rPr>
          <w:rFonts w:ascii="Times New Roman" w:hAnsi="Times New Roman" w:cs="Times New Roman"/>
          <w:color w:val="000000"/>
          <w:sz w:val="24"/>
          <w:szCs w:val="24"/>
        </w:rPr>
        <w:t>belongs to what follows: In all places where he (i.e., each man) sojourneth, let the men of his place help him with gold, etc. The men of his place are the non-Israelite inhabitants of the place.</w:t>
      </w:r>
      <w:r>
        <w:rPr>
          <w:rFonts w:ascii="SBL Hebrew" w:hAnsi="SBL Hebrew" w:cs="SBL Hebrew"/>
          <w:color w:val="008080"/>
          <w:sz w:val="24"/>
          <w:szCs w:val="28"/>
          <w:rtl/>
        </w:rPr>
        <w:t>נשָּׂ</w:t>
      </w:r>
      <w:proofErr w:type="gramStart"/>
      <w:r>
        <w:rPr>
          <w:rFonts w:ascii="SBL Hebrew" w:hAnsi="SBL Hebrew" w:cs="SBL Hebrew"/>
          <w:color w:val="008080"/>
          <w:sz w:val="24"/>
          <w:szCs w:val="28"/>
          <w:rtl/>
        </w:rPr>
        <w:t xml:space="preserve">א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to assist, like 1Ki. </w:t>
      </w:r>
      <w:proofErr w:type="gramStart"/>
      <w:r w:rsidRPr="00B27376">
        <w:rPr>
          <w:rFonts w:ascii="Times New Roman" w:hAnsi="Times New Roman" w:cs="Times New Roman"/>
          <w:color w:val="000000"/>
          <w:sz w:val="24"/>
          <w:szCs w:val="24"/>
        </w:rPr>
        <w:t>9: 1.</w:t>
      </w:r>
      <w:proofErr w:type="gramEnd"/>
      <w:r>
        <w:rPr>
          <w:rFonts w:ascii="SBL Hebrew" w:hAnsi="SBL Hebrew" w:cs="SBL Hebrew"/>
          <w:color w:val="008080"/>
          <w:sz w:val="24"/>
          <w:szCs w:val="28"/>
          <w:rtl/>
        </w:rPr>
        <w:t xml:space="preserve"> רכוּשׁ </w:t>
      </w:r>
      <w:r w:rsidRPr="00B27376">
        <w:rPr>
          <w:rFonts w:ascii="Times New Roman" w:hAnsi="Times New Roman" w:cs="Times New Roman"/>
          <w:color w:val="000000"/>
          <w:sz w:val="24"/>
          <w:szCs w:val="24"/>
        </w:rPr>
        <w:t>specified, besides gold, silver, and cattle, means moveable, various kinds.</w:t>
      </w:r>
      <w:r>
        <w:rPr>
          <w:rFonts w:ascii="SBL Hebrew" w:hAnsi="SBL Hebrew" w:cs="SBL Hebrew"/>
          <w:color w:val="008080"/>
          <w:sz w:val="24"/>
          <w:szCs w:val="28"/>
          <w:rtl/>
        </w:rPr>
        <w:t xml:space="preserve">עם־הַנְּדָבָה </w:t>
      </w:r>
      <w:r w:rsidRPr="00B27376">
        <w:rPr>
          <w:rFonts w:ascii="Times New Roman" w:hAnsi="Times New Roman" w:cs="Times New Roman"/>
          <w:color w:val="000000"/>
          <w:sz w:val="24"/>
          <w:szCs w:val="24"/>
        </w:rPr>
        <w:t xml:space="preserve">, with, besides the free-will offering, i.e., </w:t>
      </w:r>
      <w:proofErr w:type="gramStart"/>
      <w:r w:rsidRPr="00B27376">
        <w:rPr>
          <w:rFonts w:ascii="Times New Roman" w:hAnsi="Times New Roman" w:cs="Times New Roman"/>
          <w:color w:val="000000"/>
          <w:sz w:val="24"/>
          <w:szCs w:val="24"/>
        </w:rPr>
        <w:t>as</w:t>
      </w:r>
      <w:proofErr w:type="gramEnd"/>
      <w:r w:rsidRPr="00B27376">
        <w:rPr>
          <w:rFonts w:ascii="Times New Roman" w:hAnsi="Times New Roman" w:cs="Times New Roman"/>
          <w:color w:val="000000"/>
          <w:sz w:val="24"/>
          <w:szCs w:val="24"/>
        </w:rPr>
        <w:t xml:space="preserve"> well as the same, and is therefore supplied in v. 6 by</w:t>
      </w:r>
      <w:r>
        <w:rPr>
          <w:rFonts w:ascii="SBL Hebrew" w:hAnsi="SBL Hebrew" w:cs="SBL Hebrew"/>
          <w:color w:val="008080"/>
          <w:sz w:val="24"/>
          <w:szCs w:val="28"/>
          <w:rtl/>
        </w:rPr>
        <w:t xml:space="preserve">לבַד על </w:t>
      </w:r>
      <w:r w:rsidRPr="00B27376">
        <w:rPr>
          <w:rFonts w:ascii="Times New Roman" w:hAnsi="Times New Roman" w:cs="Times New Roman"/>
          <w:color w:val="000000"/>
          <w:sz w:val="24"/>
          <w:szCs w:val="24"/>
        </w:rPr>
        <w:t xml:space="preserve">. Free-will offerings for the temple might also be gold, silver, and vessels: comp. 8:28; Exo. </w:t>
      </w:r>
      <w:proofErr w:type="gramStart"/>
      <w:r w:rsidRPr="00B27376">
        <w:rPr>
          <w:rFonts w:ascii="Times New Roman" w:hAnsi="Times New Roman" w:cs="Times New Roman"/>
          <w:color w:val="000000"/>
          <w:sz w:val="24"/>
          <w:szCs w:val="24"/>
        </w:rPr>
        <w:t>35:21.</w:t>
      </w:r>
      <w:proofErr w:type="gramEnd"/>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AF4B40">
      <w:pPr>
        <w:pStyle w:val="Heading4"/>
        <w:rPr>
          <w:rFonts w:ascii="Times New Roman" w:hAnsi="Times New Roman" w:cs="Times New Roman"/>
          <w:color w:val="000000"/>
        </w:rPr>
      </w:pPr>
      <w:r w:rsidRPr="00FF1BE1">
        <w:t>[[@Bible</w:t>
      </w:r>
      <w:proofErr w:type="gramStart"/>
      <w:r w:rsidRPr="00FF1BE1">
        <w:t>:</w:t>
      </w:r>
      <w:r>
        <w:t>Ezra</w:t>
      </w:r>
      <w:proofErr w:type="gramEnd"/>
      <w:r w:rsidRPr="00FF1BE1">
        <w:t xml:space="preserve"> 1:</w:t>
      </w:r>
      <w:r>
        <w:t>5]]</w:t>
      </w:r>
    </w:p>
    <w:p w:rsidR="0089581F" w:rsidRDefault="00A20F51" w:rsidP="00AF4B40">
      <w:pPr>
        <w:pStyle w:val="Heading4"/>
      </w:pPr>
      <w:r w:rsidRPr="00B27376">
        <w:t xml:space="preserve">Ezr. 1: 5, 6. </w:t>
      </w:r>
    </w:p>
    <w:p w:rsidR="00A20F51" w:rsidRPr="008157EE" w:rsidRDefault="00A20F51" w:rsidP="000A4823">
      <w:pPr>
        <w:autoSpaceDE w:val="0"/>
        <w:autoSpaceDN w:val="0"/>
        <w:adjustRightInd w:val="0"/>
        <w:spacing w:after="0" w:line="240" w:lineRule="auto"/>
        <w:jc w:val="both"/>
        <w:rPr>
          <w:rFonts w:ascii="Times New Roman" w:hAnsi="Times New Roman" w:cs="Times New Roman"/>
          <w:color w:val="000000"/>
          <w:sz w:val="24"/>
          <w:szCs w:val="24"/>
          <w:lang w:val="el-GR"/>
        </w:rPr>
      </w:pPr>
      <w:r w:rsidRPr="00B27376">
        <w:rPr>
          <w:rFonts w:ascii="Times New Roman" w:hAnsi="Times New Roman" w:cs="Times New Roman"/>
          <w:color w:val="000000"/>
          <w:sz w:val="24"/>
          <w:szCs w:val="24"/>
        </w:rPr>
        <w:t>In consequence of this royal summons, the heads of the houses of Judah and Benjamin, of the priests and Levites, — in short, all whose spirit God stirred up, — rose to go up to build the house of God. The</w:t>
      </w:r>
      <w:r>
        <w:rPr>
          <w:rFonts w:ascii="SBL Hebrew" w:hAnsi="SBL Hebrew" w:cs="SBL Hebrew"/>
          <w:color w:val="008080"/>
          <w:sz w:val="24"/>
          <w:szCs w:val="28"/>
          <w:rtl/>
        </w:rPr>
        <w:t xml:space="preserve"> ל </w:t>
      </w:r>
      <w:r w:rsidRPr="00B27376">
        <w:rPr>
          <w:rFonts w:ascii="Times New Roman" w:hAnsi="Times New Roman" w:cs="Times New Roman"/>
          <w:color w:val="000000"/>
          <w:sz w:val="24"/>
          <w:szCs w:val="24"/>
        </w:rPr>
        <w:t>in</w:t>
      </w:r>
      <w:r>
        <w:rPr>
          <w:rFonts w:ascii="SBL Hebrew" w:hAnsi="SBL Hebrew" w:cs="SBL Hebrew"/>
          <w:color w:val="008080"/>
          <w:sz w:val="24"/>
          <w:szCs w:val="28"/>
          <w:rtl/>
        </w:rPr>
        <w:t xml:space="preserve"> לכֹל </w:t>
      </w:r>
      <w:r w:rsidRPr="00B27376">
        <w:rPr>
          <w:rFonts w:ascii="Times New Roman" w:hAnsi="Times New Roman" w:cs="Times New Roman"/>
          <w:color w:val="000000"/>
          <w:sz w:val="24"/>
          <w:szCs w:val="24"/>
        </w:rPr>
        <w:t xml:space="preserve">serves to comprise the remaining persons, and may therefore be rendered by, in short, or namely; comp. Ewald, § 310, </w:t>
      </w:r>
      <w:r w:rsidRPr="00B27376">
        <w:rPr>
          <w:rFonts w:ascii="Times New Roman" w:hAnsi="Times New Roman" w:cs="Times New Roman"/>
          <w:i/>
          <w:iCs/>
          <w:color w:val="000000"/>
          <w:sz w:val="24"/>
          <w:szCs w:val="24"/>
        </w:rPr>
        <w:t xml:space="preserve">a. </w:t>
      </w:r>
      <w:r w:rsidRPr="00B27376">
        <w:rPr>
          <w:rFonts w:ascii="Times New Roman" w:hAnsi="Times New Roman" w:cs="Times New Roman"/>
          <w:color w:val="000000"/>
          <w:sz w:val="24"/>
          <w:szCs w:val="24"/>
        </w:rPr>
        <w:t>The relative sentence then depends upon</w:t>
      </w:r>
      <w:r>
        <w:rPr>
          <w:rFonts w:ascii="SBL Hebrew" w:hAnsi="SBL Hebrew" w:cs="SBL Hebrew"/>
          <w:color w:val="008080"/>
          <w:sz w:val="24"/>
          <w:szCs w:val="28"/>
          <w:rtl/>
        </w:rPr>
        <w:t xml:space="preserve"> כֹּל </w:t>
      </w:r>
      <w:r w:rsidRPr="00B27376">
        <w:rPr>
          <w:rFonts w:ascii="Times New Roman" w:hAnsi="Times New Roman" w:cs="Times New Roman"/>
          <w:color w:val="000000"/>
          <w:sz w:val="24"/>
          <w:szCs w:val="24"/>
        </w:rPr>
        <w:t>without</w:t>
      </w:r>
      <w:r>
        <w:rPr>
          <w:rFonts w:ascii="SBL Hebrew" w:hAnsi="SBL Hebrew" w:cs="SBL Hebrew"/>
          <w:color w:val="008080"/>
          <w:sz w:val="24"/>
          <w:szCs w:val="28"/>
          <w:rtl/>
        </w:rPr>
        <w:t>אֲשֶׁ</w:t>
      </w:r>
      <w:proofErr w:type="gramStart"/>
      <w:r>
        <w:rPr>
          <w:rFonts w:ascii="SBL Hebrew" w:hAnsi="SBL Hebrew" w:cs="SBL Hebrew"/>
          <w:color w:val="008080"/>
          <w:sz w:val="24"/>
          <w:szCs w:val="28"/>
          <w:rtl/>
        </w:rPr>
        <w:t xml:space="preserve">ר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The thought is: All the Jews were called upon to return, but</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those only obeyed the call </w:t>
      </w:r>
      <w:proofErr w:type="gramStart"/>
      <w:r w:rsidRPr="00B27376">
        <w:rPr>
          <w:rFonts w:ascii="Times New Roman" w:hAnsi="Times New Roman" w:cs="Times New Roman"/>
          <w:color w:val="000000"/>
          <w:sz w:val="24"/>
          <w:szCs w:val="24"/>
        </w:rPr>
        <w:t>whom</w:t>
      </w:r>
      <w:proofErr w:type="gramEnd"/>
      <w:r w:rsidRPr="00B27376">
        <w:rPr>
          <w:rFonts w:ascii="Times New Roman" w:hAnsi="Times New Roman" w:cs="Times New Roman"/>
          <w:color w:val="000000"/>
          <w:sz w:val="24"/>
          <w:szCs w:val="24"/>
        </w:rPr>
        <w:t xml:space="preserve"> God made willing to build the temple at</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Jerusalem, i.e., whom the religious craving of their hearts impelled thereto. For</w:t>
      </w:r>
      <w:r w:rsidRPr="008157EE">
        <w:rPr>
          <w:rFonts w:ascii="Times New Roman" w:hAnsi="Times New Roman" w:cs="Times New Roman"/>
          <w:color w:val="000000"/>
          <w:sz w:val="24"/>
          <w:szCs w:val="24"/>
          <w:lang w:val="el-GR"/>
        </w:rPr>
        <w:t xml:space="preserve">, </w:t>
      </w:r>
      <w:r w:rsidRPr="00B27376">
        <w:rPr>
          <w:rFonts w:ascii="Times New Roman" w:hAnsi="Times New Roman" w:cs="Times New Roman"/>
          <w:color w:val="000000"/>
          <w:sz w:val="24"/>
          <w:szCs w:val="24"/>
        </w:rPr>
        <w:t>as</w:t>
      </w:r>
      <w:r w:rsidRPr="008157EE">
        <w:rPr>
          <w:rFonts w:ascii="Times New Roman" w:hAnsi="Times New Roman" w:cs="Times New Roman"/>
          <w:color w:val="000000"/>
          <w:sz w:val="24"/>
          <w:szCs w:val="24"/>
          <w:lang w:val="el-GR"/>
        </w:rPr>
        <w:t xml:space="preserve"> </w:t>
      </w:r>
      <w:r w:rsidRPr="00B27376">
        <w:rPr>
          <w:rFonts w:ascii="Times New Roman" w:hAnsi="Times New Roman" w:cs="Times New Roman"/>
          <w:color w:val="000000"/>
          <w:sz w:val="24"/>
          <w:szCs w:val="24"/>
        </w:rPr>
        <w:t>Josephus</w:t>
      </w:r>
      <w:r w:rsidRPr="008157EE">
        <w:rPr>
          <w:rFonts w:ascii="Times New Roman" w:hAnsi="Times New Roman" w:cs="Times New Roman"/>
          <w:color w:val="000000"/>
          <w:sz w:val="24"/>
          <w:szCs w:val="24"/>
          <w:lang w:val="el-GR"/>
        </w:rPr>
        <w:t xml:space="preserve"> </w:t>
      </w:r>
      <w:r w:rsidRPr="00B27376">
        <w:rPr>
          <w:rFonts w:ascii="Times New Roman" w:hAnsi="Times New Roman" w:cs="Times New Roman"/>
          <w:color w:val="000000"/>
          <w:sz w:val="24"/>
          <w:szCs w:val="24"/>
        </w:rPr>
        <w:t>says</w:t>
      </w:r>
      <w:r w:rsidRPr="008157EE">
        <w:rPr>
          <w:rFonts w:ascii="Times New Roman" w:hAnsi="Times New Roman" w:cs="Times New Roman"/>
          <w:color w:val="000000"/>
          <w:sz w:val="24"/>
          <w:szCs w:val="24"/>
          <w:lang w:val="el-GR"/>
        </w:rPr>
        <w:t xml:space="preserve">, </w:t>
      </w:r>
      <w:r w:rsidRPr="00B27376">
        <w:rPr>
          <w:rFonts w:ascii="Times New Roman" w:hAnsi="Times New Roman" w:cs="Times New Roman"/>
          <w:i/>
          <w:iCs/>
          <w:color w:val="000000"/>
          <w:sz w:val="24"/>
          <w:szCs w:val="24"/>
        </w:rPr>
        <w:t>Antt</w:t>
      </w:r>
      <w:r w:rsidRPr="008157EE">
        <w:rPr>
          <w:rFonts w:ascii="Times New Roman" w:hAnsi="Times New Roman" w:cs="Times New Roman"/>
          <w:i/>
          <w:iCs/>
          <w:color w:val="000000"/>
          <w:sz w:val="24"/>
          <w:szCs w:val="24"/>
          <w:lang w:val="el-GR"/>
        </w:rPr>
        <w:t xml:space="preserve">. </w:t>
      </w:r>
      <w:r w:rsidRPr="00B27376">
        <w:rPr>
          <w:rFonts w:ascii="Times New Roman" w:hAnsi="Times New Roman" w:cs="Times New Roman"/>
          <w:color w:val="000000"/>
          <w:sz w:val="24"/>
          <w:szCs w:val="24"/>
        </w:rPr>
        <w:t>xi</w:t>
      </w:r>
      <w:r w:rsidRPr="008157EE">
        <w:rPr>
          <w:rFonts w:ascii="Times New Roman" w:hAnsi="Times New Roman" w:cs="Times New Roman"/>
          <w:color w:val="000000"/>
          <w:sz w:val="24"/>
          <w:szCs w:val="24"/>
          <w:lang w:val="el-GR"/>
        </w:rPr>
        <w:t xml:space="preserve">. 1: </w:t>
      </w:r>
      <w:r>
        <w:rPr>
          <w:rFonts w:ascii="SBL Greek" w:hAnsi="SBL Greek" w:cs="Times New Roman"/>
          <w:color w:val="0000FF"/>
          <w:sz w:val="24"/>
          <w:szCs w:val="24"/>
          <w:lang w:val="el-GR"/>
        </w:rPr>
        <w:t>πολλοι</w:t>
      </w:r>
      <w:r w:rsidRPr="008157EE">
        <w:rPr>
          <w:rFonts w:ascii="SBL Greek" w:hAnsi="SBL Greek" w:cs="Times New Roman"/>
          <w:color w:val="0000FF"/>
          <w:sz w:val="24"/>
          <w:szCs w:val="24"/>
          <w:lang w:val="el-GR"/>
        </w:rPr>
        <w:t xml:space="preserve"> </w:t>
      </w:r>
      <w:r>
        <w:rPr>
          <w:rFonts w:ascii="SBL Greek" w:hAnsi="SBL Greek" w:cs="Times New Roman"/>
          <w:color w:val="0000FF"/>
          <w:sz w:val="24"/>
          <w:szCs w:val="24"/>
          <w:lang w:val="el-GR"/>
        </w:rPr>
        <w:t>κατέμειναν</w:t>
      </w:r>
      <w:r w:rsidRPr="008157EE">
        <w:rPr>
          <w:rFonts w:ascii="SBL Greek" w:hAnsi="SBL Greek" w:cs="Times New Roman"/>
          <w:color w:val="0000FF"/>
          <w:sz w:val="24"/>
          <w:szCs w:val="24"/>
          <w:lang w:val="el-GR"/>
        </w:rPr>
        <w:t xml:space="preserve"> </w:t>
      </w:r>
      <w:r>
        <w:rPr>
          <w:rFonts w:ascii="SBL Greek" w:hAnsi="SBL Greek" w:cs="Times New Roman"/>
          <w:color w:val="0000FF"/>
          <w:sz w:val="24"/>
          <w:szCs w:val="24"/>
          <w:lang w:val="el-GR"/>
        </w:rPr>
        <w:t>ἐν</w:t>
      </w:r>
      <w:r w:rsidRPr="008157EE">
        <w:rPr>
          <w:rFonts w:ascii="SBL Greek" w:hAnsi="SBL Greek" w:cs="Times New Roman"/>
          <w:color w:val="0000FF"/>
          <w:sz w:val="24"/>
          <w:szCs w:val="24"/>
          <w:lang w:val="el-GR"/>
        </w:rPr>
        <w:t xml:space="preserve"> </w:t>
      </w:r>
      <w:r>
        <w:rPr>
          <w:rFonts w:ascii="SBL Greek" w:hAnsi="SBL Greek" w:cs="Times New Roman"/>
          <w:color w:val="0000FF"/>
          <w:sz w:val="24"/>
          <w:szCs w:val="24"/>
          <w:lang w:val="el-GR"/>
        </w:rPr>
        <w:t>τῇ</w:t>
      </w:r>
      <w:r w:rsidRPr="008157EE">
        <w:rPr>
          <w:rFonts w:ascii="SBL Greek" w:hAnsi="SBL Greek" w:cs="Times New Roman"/>
          <w:color w:val="0000FF"/>
          <w:sz w:val="24"/>
          <w:szCs w:val="24"/>
          <w:lang w:val="el-GR"/>
        </w:rPr>
        <w:t xml:space="preserve"> </w:t>
      </w:r>
      <w:r>
        <w:rPr>
          <w:rFonts w:ascii="SBL Greek" w:hAnsi="SBL Greek" w:cs="Times New Roman"/>
          <w:color w:val="0000FF"/>
          <w:sz w:val="24"/>
          <w:szCs w:val="24"/>
          <w:lang w:val="el-GR"/>
        </w:rPr>
        <w:t>βαβυλῶνι</w:t>
      </w:r>
      <w:r w:rsidRPr="008157EE">
        <w:rPr>
          <w:rFonts w:ascii="SBL Greek" w:hAnsi="SBL Greek" w:cs="Times New Roman"/>
          <w:color w:val="0000FF"/>
          <w:sz w:val="24"/>
          <w:szCs w:val="24"/>
          <w:lang w:val="el-GR"/>
        </w:rPr>
        <w:t xml:space="preserve">, </w:t>
      </w:r>
      <w:r>
        <w:rPr>
          <w:rFonts w:ascii="SBL Greek" w:hAnsi="SBL Greek" w:cs="Times New Roman"/>
          <w:color w:val="0000FF"/>
          <w:sz w:val="24"/>
          <w:szCs w:val="24"/>
          <w:lang w:val="el-GR"/>
        </w:rPr>
        <w:t>τα</w:t>
      </w:r>
      <w:r w:rsidRPr="008157EE">
        <w:rPr>
          <w:rFonts w:ascii="SBL Greek" w:hAnsi="SBL Greek" w:cs="Times New Roman"/>
          <w:color w:val="0000FF"/>
          <w:sz w:val="24"/>
          <w:szCs w:val="24"/>
          <w:lang w:val="el-GR"/>
        </w:rPr>
        <w:t xml:space="preserve"> </w:t>
      </w:r>
      <w:r>
        <w:rPr>
          <w:rFonts w:ascii="SBL Greek" w:hAnsi="SBL Greek" w:cs="Times New Roman"/>
          <w:color w:val="0000FF"/>
          <w:sz w:val="24"/>
          <w:szCs w:val="24"/>
          <w:lang w:val="el-GR"/>
        </w:rPr>
        <w:t>κτήματα</w:t>
      </w:r>
      <w:r w:rsidRPr="008157EE">
        <w:rPr>
          <w:rFonts w:ascii="SBL Greek" w:hAnsi="SBL Greek" w:cs="Times New Roman"/>
          <w:color w:val="0000FF"/>
          <w:sz w:val="24"/>
          <w:szCs w:val="24"/>
          <w:lang w:val="el-GR"/>
        </w:rPr>
        <w:t xml:space="preserve"> </w:t>
      </w:r>
      <w:r>
        <w:rPr>
          <w:rFonts w:ascii="SBL Greek" w:hAnsi="SBL Greek" w:cs="Times New Roman"/>
          <w:color w:val="0000FF"/>
          <w:sz w:val="24"/>
          <w:szCs w:val="24"/>
          <w:lang w:val="el-GR"/>
        </w:rPr>
        <w:t>καταλιπεῖν</w:t>
      </w:r>
      <w:r w:rsidRPr="008157EE">
        <w:rPr>
          <w:rFonts w:ascii="SBL Greek" w:hAnsi="SBL Greek" w:cs="Times New Roman"/>
          <w:color w:val="0000FF"/>
          <w:sz w:val="24"/>
          <w:szCs w:val="24"/>
          <w:lang w:val="el-GR"/>
        </w:rPr>
        <w:t xml:space="preserve"> </w:t>
      </w:r>
      <w:r>
        <w:rPr>
          <w:rFonts w:ascii="SBL Greek" w:hAnsi="SBL Greek" w:cs="Times New Roman"/>
          <w:color w:val="0000FF"/>
          <w:sz w:val="24"/>
          <w:szCs w:val="24"/>
          <w:lang w:val="el-GR"/>
        </w:rPr>
        <w:t>ου</w:t>
      </w:r>
      <w:r w:rsidRPr="008157EE">
        <w:rPr>
          <w:rFonts w:ascii="SBL Greek" w:hAnsi="SBL Greek" w:cs="Times New Roman"/>
          <w:color w:val="0000FF"/>
          <w:sz w:val="24"/>
          <w:szCs w:val="24"/>
          <w:lang w:val="el-GR"/>
        </w:rPr>
        <w:t xml:space="preserve"> </w:t>
      </w:r>
      <w:r>
        <w:rPr>
          <w:rFonts w:ascii="SBL Greek" w:hAnsi="SBL Greek" w:cs="Times New Roman"/>
          <w:color w:val="0000FF"/>
          <w:sz w:val="24"/>
          <w:szCs w:val="24"/>
          <w:lang w:val="el-GR"/>
        </w:rPr>
        <w:t>θέλοντες</w:t>
      </w:r>
      <w:r w:rsidRPr="008157EE">
        <w:rPr>
          <w:rFonts w:ascii="Times New Roman" w:hAnsi="Times New Roman" w:cs="Times New Roman"/>
          <w:color w:val="000000"/>
          <w:sz w:val="24"/>
          <w:szCs w:val="24"/>
          <w:lang w:val="el-GR"/>
        </w:rPr>
        <w:t>.</w:t>
      </w:r>
    </w:p>
    <w:p w:rsidR="00117E84" w:rsidRPr="00AF4B40"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lang w:val="el-GR"/>
        </w:rPr>
      </w:pPr>
    </w:p>
    <w:p w:rsidR="00A20F51" w:rsidRPr="00AF4B40" w:rsidRDefault="00117E84" w:rsidP="00AF4B40">
      <w:pPr>
        <w:pStyle w:val="Heading4"/>
        <w:rPr>
          <w:rFonts w:ascii="Times New Roman" w:hAnsi="Times New Roman" w:cs="Times New Roman"/>
          <w:color w:val="000000"/>
          <w:lang w:val="en-US"/>
        </w:rPr>
      </w:pPr>
      <w:r w:rsidRPr="00FF1BE1">
        <w:t>[[@Bible</w:t>
      </w:r>
      <w:proofErr w:type="gramStart"/>
      <w:r w:rsidRPr="00FF1BE1">
        <w:t>:</w:t>
      </w:r>
      <w:r>
        <w:t>Ezra</w:t>
      </w:r>
      <w:proofErr w:type="gramEnd"/>
      <w:r w:rsidRPr="00FF1BE1">
        <w:t xml:space="preserve"> 1:</w:t>
      </w:r>
      <w:r>
        <w:t>6]]</w:t>
      </w:r>
    </w:p>
    <w:p w:rsidR="0089581F" w:rsidRDefault="00A20F51" w:rsidP="00AF4B40">
      <w:pPr>
        <w:pStyle w:val="Heading4"/>
      </w:pPr>
      <w:r w:rsidRPr="00B27376">
        <w:t xml:space="preserve">Ezr. 1: 6.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All their surrounders assisted them with gifts. The surrounders are the people of the places where Jews were making preparations for returning; chiefly, therefore, their heathen neighbours (v. 4), but also those Jews who </w:t>
      </w:r>
      <w:r w:rsidRPr="00B27376">
        <w:rPr>
          <w:rFonts w:ascii="Times New Roman" w:hAnsi="Times New Roman" w:cs="Times New Roman"/>
          <w:color w:val="000000"/>
          <w:sz w:val="24"/>
          <w:szCs w:val="24"/>
        </w:rPr>
        <w:lastRenderedPageBreak/>
        <w:t>remained in Babylon.</w:t>
      </w:r>
      <w:r>
        <w:rPr>
          <w:rFonts w:ascii="SBL Hebrew" w:hAnsi="SBL Hebrew" w:cs="SBL Hebrew"/>
          <w:color w:val="008080"/>
          <w:sz w:val="24"/>
          <w:szCs w:val="28"/>
          <w:rtl/>
        </w:rPr>
        <w:t xml:space="preserve"> הִזְּקוּ בִידיהֶם </w:t>
      </w:r>
      <w:r w:rsidRPr="00B27376">
        <w:rPr>
          <w:rFonts w:ascii="Times New Roman" w:hAnsi="Times New Roman" w:cs="Times New Roman"/>
          <w:color w:val="000000"/>
          <w:sz w:val="24"/>
          <w:szCs w:val="24"/>
        </w:rPr>
        <w:t>is not identical in meaning with</w:t>
      </w:r>
      <w:r>
        <w:rPr>
          <w:rFonts w:ascii="SBL Hebrew" w:hAnsi="SBL Hebrew" w:cs="SBL Hebrew"/>
          <w:color w:val="008080"/>
          <w:sz w:val="24"/>
          <w:szCs w:val="28"/>
          <w:rtl/>
        </w:rPr>
        <w:t xml:space="preserve">חִזַּק יד </w:t>
      </w:r>
      <w:r w:rsidRPr="00B27376">
        <w:rPr>
          <w:rFonts w:ascii="Times New Roman" w:hAnsi="Times New Roman" w:cs="Times New Roman"/>
          <w:color w:val="000000"/>
          <w:sz w:val="24"/>
          <w:szCs w:val="24"/>
        </w:rPr>
        <w:t>, to strengthen, e.g., Jer. 23:14, Neh. 2:18; but with</w:t>
      </w:r>
      <w:r>
        <w:rPr>
          <w:rFonts w:ascii="SBL Hebrew" w:hAnsi="SBL Hebrew" w:cs="SBL Hebrew"/>
          <w:color w:val="008080"/>
          <w:sz w:val="24"/>
          <w:szCs w:val="28"/>
          <w:rtl/>
        </w:rPr>
        <w:t>הֶחֱזִיק בְּיָ</w:t>
      </w:r>
      <w:proofErr w:type="gramStart"/>
      <w:r>
        <w:rPr>
          <w:rFonts w:ascii="SBL Hebrew" w:hAnsi="SBL Hebrew" w:cs="SBL Hebrew"/>
          <w:color w:val="008080"/>
          <w:sz w:val="24"/>
          <w:szCs w:val="28"/>
          <w:rtl/>
        </w:rPr>
        <w:t xml:space="preserve">ד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the Piel here standing instead of the elsewhere usual Hiphil: to grasp by the hand, i.e., to assist; comp. Lev. 25:34.</w:t>
      </w:r>
      <w:r>
        <w:rPr>
          <w:rFonts w:ascii="SBL Hebrew" w:hAnsi="SBL Hebrew" w:cs="SBL Hebrew"/>
          <w:color w:val="008080"/>
          <w:sz w:val="24"/>
          <w:szCs w:val="28"/>
          <w:rtl/>
        </w:rPr>
        <w:t xml:space="preserve">לבַד על </w:t>
      </w:r>
      <w:r w:rsidRPr="00B27376">
        <w:rPr>
          <w:rFonts w:ascii="Times New Roman" w:hAnsi="Times New Roman" w:cs="Times New Roman"/>
          <w:color w:val="000000"/>
          <w:sz w:val="24"/>
          <w:szCs w:val="24"/>
        </w:rPr>
        <w:t>, separated to, besides; elsewhere joined with</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מִן</w:t>
      </w:r>
      <w:r w:rsidRPr="00B27376">
        <w:rPr>
          <w:rFonts w:ascii="Times New Roman" w:hAnsi="Times New Roman" w:cs="Times New Roman"/>
          <w:color w:val="000000"/>
          <w:sz w:val="24"/>
          <w:szCs w:val="24"/>
        </w:rPr>
        <w:t>, Exo. 12:37, etc.</w:t>
      </w:r>
      <w:r>
        <w:rPr>
          <w:rFonts w:ascii="SBL Hebrew" w:hAnsi="SBL Hebrew" w:cs="SBL Hebrew"/>
          <w:color w:val="008080"/>
          <w:sz w:val="24"/>
          <w:szCs w:val="28"/>
          <w:rtl/>
        </w:rPr>
        <w:t xml:space="preserve"> הִתְנַדּב </w:t>
      </w:r>
      <w:r w:rsidRPr="00B27376">
        <w:rPr>
          <w:rFonts w:ascii="Times New Roman" w:hAnsi="Times New Roman" w:cs="Times New Roman"/>
          <w:color w:val="000000"/>
          <w:sz w:val="24"/>
          <w:szCs w:val="24"/>
        </w:rPr>
        <w:t>connected with</w:t>
      </w:r>
      <w:r>
        <w:rPr>
          <w:rFonts w:ascii="SBL Hebrew" w:hAnsi="SBL Hebrew" w:cs="SBL Hebrew"/>
          <w:color w:val="008080"/>
          <w:sz w:val="24"/>
          <w:szCs w:val="28"/>
          <w:rtl/>
        </w:rPr>
        <w:t xml:space="preserve"> כֹּל </w:t>
      </w:r>
      <w:r w:rsidRPr="00B27376">
        <w:rPr>
          <w:rFonts w:ascii="Times New Roman" w:hAnsi="Times New Roman" w:cs="Times New Roman"/>
          <w:color w:val="000000"/>
          <w:sz w:val="24"/>
          <w:szCs w:val="24"/>
        </w:rPr>
        <w:t>without</w:t>
      </w:r>
      <w:r>
        <w:rPr>
          <w:rFonts w:ascii="SBL Hebrew" w:hAnsi="SBL Hebrew" w:cs="SBL Hebrew"/>
          <w:color w:val="008080"/>
          <w:sz w:val="24"/>
          <w:szCs w:val="28"/>
          <w:rtl/>
        </w:rPr>
        <w:t>אֲשֶׁ</w:t>
      </w:r>
      <w:proofErr w:type="gramStart"/>
      <w:r>
        <w:rPr>
          <w:rFonts w:ascii="SBL Hebrew" w:hAnsi="SBL Hebrew" w:cs="SBL Hebrew"/>
          <w:color w:val="008080"/>
          <w:sz w:val="24"/>
          <w:szCs w:val="28"/>
          <w:rtl/>
        </w:rPr>
        <w:t xml:space="preserve">ר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as the </w:t>
      </w:r>
      <w:r w:rsidRPr="00B27376">
        <w:rPr>
          <w:rFonts w:ascii="Times New Roman" w:hAnsi="Times New Roman" w:cs="Times New Roman"/>
          <w:i/>
          <w:iCs/>
          <w:color w:val="000000"/>
          <w:sz w:val="24"/>
          <w:szCs w:val="24"/>
        </w:rPr>
        <w:t xml:space="preserve">verbum fin. </w:t>
      </w:r>
      <w:proofErr w:type="gramStart"/>
      <w:r w:rsidRPr="00B27376">
        <w:rPr>
          <w:rFonts w:ascii="Times New Roman" w:hAnsi="Times New Roman" w:cs="Times New Roman"/>
          <w:color w:val="000000"/>
          <w:sz w:val="24"/>
          <w:szCs w:val="24"/>
        </w:rPr>
        <w:t>in</w:t>
      </w:r>
      <w:proofErr w:type="gramEnd"/>
      <w:r w:rsidRPr="00B27376">
        <w:rPr>
          <w:rFonts w:ascii="Times New Roman" w:hAnsi="Times New Roman" w:cs="Times New Roman"/>
          <w:color w:val="000000"/>
          <w:sz w:val="24"/>
          <w:szCs w:val="24"/>
        </w:rPr>
        <w:t xml:space="preserve"> v. 5, 1Ch. 29: 3, and elsewhere.</w:t>
      </w:r>
      <w:r w:rsidRPr="004C1F01">
        <w:rPr>
          <w:rFonts w:ascii="SBL Hebrew" w:hAnsi="SBL Hebrew" w:cs="SBL Hebrew"/>
          <w:color w:val="008080"/>
          <w:sz w:val="24"/>
          <w:szCs w:val="28"/>
          <w:rtl/>
        </w:rPr>
        <w:t xml:space="preserve"> לבית הָאֱלֹהִים</w:t>
      </w:r>
      <w:r>
        <w:rPr>
          <w:rFonts w:ascii="SBL Hebrew" w:hAnsi="SBL Hebrew" w:cs="SBL Hebrew"/>
          <w:color w:val="008080"/>
          <w:sz w:val="24"/>
          <w:szCs w:val="24"/>
          <w:rtl/>
        </w:rPr>
        <w:t xml:space="preserve"> </w:t>
      </w:r>
      <w:r w:rsidRPr="00B27376">
        <w:rPr>
          <w:rFonts w:ascii="Times New Roman" w:hAnsi="Times New Roman" w:cs="Times New Roman"/>
          <w:color w:val="000000"/>
          <w:sz w:val="24"/>
          <w:szCs w:val="24"/>
        </w:rPr>
        <w:t>must, according to v. 4, be supplied mentally; comp. Ezr. 2:68, 3: 5, 1Ch. 29: 9, 17.</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AF4B40">
      <w:pPr>
        <w:pStyle w:val="Heading4"/>
        <w:rPr>
          <w:rFonts w:ascii="Times New Roman" w:hAnsi="Times New Roman" w:cs="Times New Roman"/>
          <w:color w:val="000000"/>
        </w:rPr>
      </w:pPr>
      <w:r w:rsidRPr="00FF1BE1">
        <w:t>[[@Bible</w:t>
      </w:r>
      <w:proofErr w:type="gramStart"/>
      <w:r w:rsidRPr="00FF1BE1">
        <w:t>:</w:t>
      </w:r>
      <w:r>
        <w:t>Ezra</w:t>
      </w:r>
      <w:proofErr w:type="gramEnd"/>
      <w:r w:rsidRPr="00FF1BE1">
        <w:t xml:space="preserve"> 1:</w:t>
      </w:r>
      <w:r>
        <w:t>7]]</w:t>
      </w:r>
    </w:p>
    <w:p w:rsidR="0089581F" w:rsidRDefault="00A20F51" w:rsidP="00AF4B40">
      <w:pPr>
        <w:pStyle w:val="Heading4"/>
      </w:pPr>
      <w:r w:rsidRPr="00B27376">
        <w:t>Ezr. 1: 7-10.</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King Cyrus, moreover, caused those sacred vessels of the temple which had been carried away by Nebuchadnezzar to be brought forth, and delivered them by the hand of his treasurer to Sheshbazzar, the prince of Judah, for the use of the house of God which was about to be built.</w:t>
      </w:r>
      <w:r>
        <w:rPr>
          <w:rFonts w:ascii="SBL Hebrew" w:hAnsi="SBL Hebrew" w:cs="SBL Hebrew"/>
          <w:color w:val="008080"/>
          <w:sz w:val="24"/>
          <w:szCs w:val="28"/>
          <w:rtl/>
        </w:rPr>
        <w:t>הוֹצִ</w:t>
      </w:r>
      <w:proofErr w:type="gramStart"/>
      <w:r>
        <w:rPr>
          <w:rFonts w:ascii="SBL Hebrew" w:hAnsi="SBL Hebrew" w:cs="SBL Hebrew"/>
          <w:color w:val="008080"/>
          <w:sz w:val="24"/>
          <w:szCs w:val="28"/>
          <w:rtl/>
        </w:rPr>
        <w:t xml:space="preserve">יא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to fetch out from the royal treasury. The “vessels of the house of Jahve” are the gold and silver vessels of the temple which Nebuchadnezzar, at the first taking of Jerusalem in the reign of Jehoiakim, carried away to Babylon, and lodged in the treasure-house of his god (2Ch. 36: 7 and Dan. 1: 2). For those which he took at its second conquest were broken up (2Ki. 24:13); and the other gold and silver goods which, as well as the large brazen implements, were taken at</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the third conquest, and the destruction of the temple (2Ki. 25:14f.; Jer. 52:18f.),</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would hardly have been preserved by the Chaldeans, but rather made use of as valuable booty.</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AF4B40" w:rsidRDefault="00117E84" w:rsidP="00AF4B40">
      <w:pPr>
        <w:pStyle w:val="Heading5"/>
      </w:pPr>
      <w:r w:rsidRPr="00AF4B40">
        <w:t>[[@Bible</w:t>
      </w:r>
      <w:proofErr w:type="gramStart"/>
      <w:r w:rsidRPr="00AF4B40">
        <w:t>:Ezra</w:t>
      </w:r>
      <w:proofErr w:type="gramEnd"/>
      <w:r w:rsidRPr="00AF4B40">
        <w:t xml:space="preserve"> 1:8]]</w:t>
      </w:r>
    </w:p>
    <w:p w:rsidR="0089581F" w:rsidRPr="00AF4B40" w:rsidRDefault="00A20F51" w:rsidP="00AF4B40">
      <w:pPr>
        <w:pStyle w:val="Heading5"/>
      </w:pPr>
      <w:r w:rsidRPr="00AF4B40">
        <w:t>Ezr. 1: 8.</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Cyrus delivered these vessels</w:t>
      </w:r>
      <w:r>
        <w:rPr>
          <w:rFonts w:ascii="SBL Hebrew" w:hAnsi="SBL Hebrew" w:cs="SBL Hebrew"/>
          <w:color w:val="008080"/>
          <w:sz w:val="24"/>
          <w:szCs w:val="28"/>
          <w:rtl/>
        </w:rPr>
        <w:t xml:space="preserve">על </w:t>
      </w:r>
      <w:proofErr w:type="gramStart"/>
      <w:r>
        <w:rPr>
          <w:rFonts w:ascii="SBL Hebrew" w:hAnsi="SBL Hebrew" w:cs="SBL Hebrew"/>
          <w:color w:val="008080"/>
          <w:sz w:val="24"/>
          <w:szCs w:val="28"/>
          <w:rtl/>
        </w:rPr>
        <w:t xml:space="preserve">יד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into the hand of the treasurer, to whose care they were entrusted; i.e., placed them under his inspection, that they might be faithfully restored.</w:t>
      </w:r>
      <w:r>
        <w:rPr>
          <w:rFonts w:ascii="SBL Hebrew" w:hAnsi="SBL Hebrew" w:cs="SBL Hebrew"/>
          <w:color w:val="008080"/>
          <w:sz w:val="24"/>
          <w:szCs w:val="28"/>
          <w:rtl/>
        </w:rPr>
        <w:t xml:space="preserve"> מִתְרְדָת </w:t>
      </w:r>
      <w:r w:rsidRPr="00B27376">
        <w:rPr>
          <w:rFonts w:ascii="Times New Roman" w:hAnsi="Times New Roman" w:cs="Times New Roman"/>
          <w:color w:val="000000"/>
          <w:sz w:val="24"/>
          <w:szCs w:val="24"/>
        </w:rPr>
        <w:t>is Mithridates.</w:t>
      </w:r>
      <w:r>
        <w:rPr>
          <w:rFonts w:ascii="SBL Hebrew" w:hAnsi="SBL Hebrew" w:cs="SBL Hebrew"/>
          <w:color w:val="008080"/>
          <w:sz w:val="24"/>
          <w:szCs w:val="28"/>
          <w:rtl/>
        </w:rPr>
        <w:t xml:space="preserve">גּזְבָּר </w:t>
      </w:r>
      <w:r w:rsidRPr="00B27376">
        <w:rPr>
          <w:rFonts w:ascii="Times New Roman" w:hAnsi="Times New Roman" w:cs="Times New Roman"/>
          <w:color w:val="000000"/>
          <w:sz w:val="24"/>
          <w:szCs w:val="24"/>
        </w:rPr>
        <w:t xml:space="preserve">, answering to the Zend </w:t>
      </w:r>
      <w:r w:rsidRPr="00B27376">
        <w:rPr>
          <w:rFonts w:ascii="Times New Roman" w:hAnsi="Times New Roman" w:cs="Times New Roman"/>
          <w:i/>
          <w:iCs/>
          <w:color w:val="000000"/>
          <w:sz w:val="24"/>
          <w:szCs w:val="24"/>
        </w:rPr>
        <w:t xml:space="preserve">gazabara, </w:t>
      </w:r>
      <w:r w:rsidRPr="00B27376">
        <w:rPr>
          <w:rFonts w:ascii="Times New Roman" w:hAnsi="Times New Roman" w:cs="Times New Roman"/>
          <w:color w:val="000000"/>
          <w:sz w:val="24"/>
          <w:szCs w:val="24"/>
        </w:rPr>
        <w:t xml:space="preserve">means treasurer (see comm. </w:t>
      </w:r>
      <w:proofErr w:type="gramStart"/>
      <w:r w:rsidRPr="00B27376">
        <w:rPr>
          <w:rFonts w:ascii="Times New Roman" w:hAnsi="Times New Roman" w:cs="Times New Roman"/>
          <w:color w:val="000000"/>
          <w:sz w:val="24"/>
          <w:szCs w:val="24"/>
        </w:rPr>
        <w:t>on</w:t>
      </w:r>
      <w:proofErr w:type="gramEnd"/>
      <w:r w:rsidRPr="00B27376">
        <w:rPr>
          <w:rFonts w:ascii="Times New Roman" w:hAnsi="Times New Roman" w:cs="Times New Roman"/>
          <w:color w:val="000000"/>
          <w:sz w:val="24"/>
          <w:szCs w:val="24"/>
        </w:rPr>
        <w:t xml:space="preserve"> Dan. p. 514, note 4). This officer counted them out to the prince of Judah Sheshbazzar, undoubtedly the Chaldee name of Zerubbabel. For, according to 5:14, 16,</w:t>
      </w:r>
      <w:r>
        <w:rPr>
          <w:rFonts w:ascii="SBL Hebrew" w:hAnsi="SBL Hebrew" w:cs="SBL Hebrew"/>
          <w:color w:val="008080"/>
          <w:sz w:val="24"/>
          <w:szCs w:val="28"/>
          <w:rtl/>
        </w:rPr>
        <w:t xml:space="preserve"> שׁשׁבַּצַּר </w:t>
      </w:r>
      <w:r w:rsidRPr="00B27376">
        <w:rPr>
          <w:rFonts w:ascii="Times New Roman" w:hAnsi="Times New Roman" w:cs="Times New Roman"/>
          <w:color w:val="000000"/>
          <w:sz w:val="24"/>
          <w:szCs w:val="24"/>
        </w:rPr>
        <w:t xml:space="preserve">was the governor </w:t>
      </w:r>
      <w:r>
        <w:rPr>
          <w:rFonts w:ascii="Times New Roman" w:hAnsi="Times New Roman" w:cs="Times New Roman"/>
          <w:color w:val="000000"/>
          <w:sz w:val="24"/>
          <w:szCs w:val="24"/>
        </w:rPr>
        <w:t>(</w:t>
      </w:r>
      <w:r>
        <w:rPr>
          <w:rFonts w:ascii="SBL Hebrew" w:hAnsi="SBL Hebrew" w:cs="SBL Hebrew"/>
          <w:color w:val="008080"/>
          <w:sz w:val="24"/>
          <w:szCs w:val="28"/>
          <w:rtl/>
        </w:rPr>
        <w:t>פֶּחָה</w:t>
      </w:r>
      <w:r w:rsidRPr="00B27376">
        <w:rPr>
          <w:rFonts w:ascii="Times New Roman" w:hAnsi="Times New Roman" w:cs="Times New Roman"/>
          <w:color w:val="000000"/>
          <w:sz w:val="24"/>
          <w:szCs w:val="24"/>
        </w:rPr>
        <w:t>) placed by Cyrus over the new community in Judah and Jerusalem, and who, according to v. 11 of the present chapter, returned to Jerusalem at the head of those who departed from Babylon; while we are informed (Ezr. 2: 2, 3: 1, 8, and 4: 3, 5: 2) that Zerubbabel was not only at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head of the returning Jews, but also presided as secular ruler over the settlement</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of the community in Judah and Jerusalem. The identity of Sheshbazzar with Zerubbabel, which has been objected to by Schrader and Nöldeke, is placed beyond a doubt by a comparison of Ezr. 5:16 with Ezr. 3: 8, etc., 5: 2: for in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5:16 Sheshbazzar is named as he who laid the foundation of the new temple in Jerusalem; and this, according to Ezr. 5: 2 and Ezr. 3: 8, was done by Zerubbabel. The view, too, that Zerubbabel, besides this his Hebrew name, had, as the official of the Persian king, also a Chaldee name, is in complete analogy with the case of Daniel and his three companions, who, on being taken into the service of the Babylonian king, received Chaldee names (Dan. 1: 7).</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Zerubbabel, moreover, seems, even before his appointment of</w:t>
      </w:r>
      <w:r>
        <w:rPr>
          <w:rFonts w:ascii="SBL Hebrew" w:hAnsi="SBL Hebrew" w:cs="SBL Hebrew"/>
          <w:color w:val="008080"/>
          <w:sz w:val="24"/>
          <w:szCs w:val="28"/>
          <w:rtl/>
        </w:rPr>
        <w:t xml:space="preserve"> פֶּחָה </w:t>
      </w:r>
      <w:r w:rsidRPr="00B27376">
        <w:rPr>
          <w:rFonts w:ascii="Times New Roman" w:hAnsi="Times New Roman" w:cs="Times New Roman"/>
          <w:color w:val="000000"/>
          <w:sz w:val="24"/>
          <w:szCs w:val="24"/>
        </w:rPr>
        <w:t>to the Jewish community in Judah, to have held some office in either the Babylonian or Persian Court or State; for Cyrus would hardly have entrusted this office to</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any private individual among the Jews. The meaning of the word</w:t>
      </w:r>
      <w:r>
        <w:rPr>
          <w:rFonts w:ascii="SBL Hebrew" w:hAnsi="SBL Hebrew" w:cs="SBL Hebrew"/>
          <w:color w:val="008080"/>
          <w:sz w:val="24"/>
          <w:szCs w:val="28"/>
          <w:rtl/>
        </w:rPr>
        <w:t xml:space="preserve"> שׁשׁבַּצַּר </w:t>
      </w:r>
      <w:r w:rsidRPr="00B27376">
        <w:rPr>
          <w:rFonts w:ascii="Times New Roman" w:hAnsi="Times New Roman" w:cs="Times New Roman"/>
          <w:color w:val="000000"/>
          <w:sz w:val="24"/>
          <w:szCs w:val="24"/>
        </w:rPr>
        <w:t xml:space="preserve">is not yet ascertained: in the LXX it is written </w:t>
      </w:r>
      <w:proofErr w:type="gramStart"/>
      <w:r>
        <w:rPr>
          <w:rFonts w:ascii="SBL Greek" w:hAnsi="SBL Greek" w:cs="Times New Roman"/>
          <w:color w:val="0000FF"/>
          <w:sz w:val="24"/>
          <w:szCs w:val="24"/>
          <w:lang w:val="el-GR"/>
        </w:rPr>
        <w:t>Σασαβασάρ</w:t>
      </w:r>
      <w:r w:rsidRPr="001F5940">
        <w:rPr>
          <w:rFonts w:ascii="SBL Greek" w:hAnsi="SBL Greek" w:cs="Times New Roman"/>
          <w:color w:val="0000FF"/>
          <w:sz w:val="24"/>
          <w:szCs w:val="24"/>
        </w:rPr>
        <w:t xml:space="preserve"> ,</w:t>
      </w:r>
      <w:proofErr w:type="gramEnd"/>
      <w:r w:rsidRPr="001F5940">
        <w:rPr>
          <w:rFonts w:ascii="SBL Greek" w:hAnsi="SBL Greek" w:cs="Times New Roman"/>
          <w:color w:val="0000FF"/>
          <w:sz w:val="24"/>
          <w:szCs w:val="24"/>
        </w:rPr>
        <w:t xml:space="preserve"> </w:t>
      </w:r>
      <w:r>
        <w:rPr>
          <w:rFonts w:ascii="SBL Greek" w:hAnsi="SBL Greek" w:cs="Times New Roman"/>
          <w:color w:val="0000FF"/>
          <w:sz w:val="24"/>
          <w:szCs w:val="24"/>
          <w:lang w:val="el-GR"/>
        </w:rPr>
        <w:t>Σαβαχασάρ</w:t>
      </w:r>
      <w:r w:rsidRPr="001F5940">
        <w:rPr>
          <w:rFonts w:ascii="SBL Greek" w:hAnsi="SBL Greek" w:cs="Times New Roman"/>
          <w:color w:val="0000FF"/>
          <w:sz w:val="24"/>
          <w:szCs w:val="24"/>
        </w:rPr>
        <w:t xml:space="preserve">, </w:t>
      </w:r>
      <w:r w:rsidRPr="00B27376">
        <w:rPr>
          <w:rFonts w:ascii="Times New Roman" w:hAnsi="Times New Roman" w:cs="Times New Roman"/>
          <w:color w:val="000000"/>
          <w:sz w:val="24"/>
          <w:szCs w:val="24"/>
        </w:rPr>
        <w:t xml:space="preserve">and </w:t>
      </w:r>
      <w:r>
        <w:rPr>
          <w:rFonts w:ascii="SBL Greek" w:hAnsi="SBL Greek" w:cs="Times New Roman"/>
          <w:color w:val="0000FF"/>
          <w:sz w:val="24"/>
          <w:szCs w:val="24"/>
          <w:lang w:val="el-GR"/>
        </w:rPr>
        <w:t>Σαναβάσσαρος</w:t>
      </w:r>
      <w:r w:rsidRPr="00B27376">
        <w:rPr>
          <w:rFonts w:ascii="Times New Roman" w:hAnsi="Times New Roman" w:cs="Times New Roman"/>
          <w:color w:val="000000"/>
          <w:sz w:val="24"/>
          <w:szCs w:val="24"/>
        </w:rPr>
        <w:t xml:space="preserve">; 1 Esdras has </w:t>
      </w:r>
      <w:r>
        <w:rPr>
          <w:rFonts w:ascii="SBL Greek" w:hAnsi="SBL Greek" w:cs="Times New Roman"/>
          <w:color w:val="0000FF"/>
          <w:sz w:val="24"/>
          <w:szCs w:val="24"/>
          <w:lang w:val="el-GR"/>
        </w:rPr>
        <w:t>Σαμανασσάρ</w:t>
      </w:r>
      <w:r w:rsidRPr="00B27376">
        <w:rPr>
          <w:rFonts w:ascii="Times New Roman" w:hAnsi="Times New Roman" w:cs="Times New Roman"/>
          <w:color w:val="000000"/>
          <w:sz w:val="24"/>
          <w:szCs w:val="24"/>
        </w:rPr>
        <w:t xml:space="preserve">, or, according to better MSS, </w:t>
      </w:r>
      <w:r>
        <w:rPr>
          <w:rFonts w:ascii="SBL Greek" w:hAnsi="SBL Greek" w:cs="Times New Roman"/>
          <w:color w:val="0000FF"/>
          <w:sz w:val="24"/>
          <w:szCs w:val="24"/>
          <w:lang w:val="el-GR"/>
        </w:rPr>
        <w:t>Σαναβασσάρ</w:t>
      </w:r>
      <w:r w:rsidRPr="00B27376">
        <w:rPr>
          <w:rFonts w:ascii="Times New Roman" w:hAnsi="Times New Roman" w:cs="Times New Roman"/>
          <w:color w:val="000000"/>
          <w:sz w:val="24"/>
          <w:szCs w:val="24"/>
        </w:rPr>
        <w:t xml:space="preserve">; and Josephus, </w:t>
      </w:r>
      <w:r w:rsidRPr="00B27376">
        <w:rPr>
          <w:rFonts w:ascii="Times New Roman" w:hAnsi="Times New Roman" w:cs="Times New Roman"/>
          <w:i/>
          <w:iCs/>
          <w:color w:val="000000"/>
          <w:sz w:val="24"/>
          <w:szCs w:val="24"/>
        </w:rPr>
        <w:t xml:space="preserve">l.c., </w:t>
      </w:r>
      <w:r>
        <w:rPr>
          <w:rFonts w:ascii="SBL Greek" w:hAnsi="SBL Greek" w:cs="Times New Roman"/>
          <w:color w:val="0000FF"/>
          <w:sz w:val="24"/>
          <w:szCs w:val="24"/>
          <w:lang w:val="el-GR"/>
        </w:rPr>
        <w:t>Ἀβασσάρ</w:t>
      </w:r>
      <w:r w:rsidRPr="00B27376">
        <w:rPr>
          <w:rFonts w:ascii="Times New Roman" w:hAnsi="Times New Roman" w:cs="Times New Roman"/>
          <w:color w:val="000000"/>
          <w:sz w:val="24"/>
          <w:szCs w:val="24"/>
        </w:rPr>
        <w:t>.</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AF4B40">
      <w:pPr>
        <w:pStyle w:val="Heading4"/>
        <w:rPr>
          <w:rFonts w:ascii="Times New Roman" w:hAnsi="Times New Roman" w:cs="Times New Roman"/>
          <w:color w:val="000000"/>
        </w:rPr>
      </w:pPr>
      <w:r w:rsidRPr="00FF1BE1">
        <w:t>[[@Bible</w:t>
      </w:r>
      <w:proofErr w:type="gramStart"/>
      <w:r w:rsidRPr="00FF1BE1">
        <w:t>:</w:t>
      </w:r>
      <w:r>
        <w:t>Ezra</w:t>
      </w:r>
      <w:proofErr w:type="gramEnd"/>
      <w:r w:rsidRPr="00FF1BE1">
        <w:t xml:space="preserve"> 1:</w:t>
      </w:r>
      <w:r>
        <w:t>9]]</w:t>
      </w:r>
    </w:p>
    <w:p w:rsidR="0089581F" w:rsidRDefault="00A20F51" w:rsidP="00AF4B40">
      <w:pPr>
        <w:pStyle w:val="Heading4"/>
      </w:pPr>
      <w:r w:rsidRPr="00B27376">
        <w:t xml:space="preserve">Ezr. 1: 9-11. </w:t>
      </w:r>
    </w:p>
    <w:p w:rsidR="00A20F51"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The enumeration of the vessels: 1.</w:t>
      </w:r>
      <w:r>
        <w:rPr>
          <w:rFonts w:ascii="SBL Hebrew" w:hAnsi="SBL Hebrew" w:cs="SBL Hebrew"/>
          <w:color w:val="008080"/>
          <w:sz w:val="24"/>
          <w:szCs w:val="28"/>
          <w:rtl/>
        </w:rPr>
        <w:t xml:space="preserve"> אֲגַרְטְלִים </w:t>
      </w:r>
      <w:r w:rsidRPr="00B27376">
        <w:rPr>
          <w:rFonts w:ascii="Times New Roman" w:hAnsi="Times New Roman" w:cs="Times New Roman"/>
          <w:color w:val="000000"/>
          <w:sz w:val="24"/>
          <w:szCs w:val="24"/>
        </w:rPr>
        <w:t xml:space="preserve">of gold 30, and of silver 1000. The word occurs only here, and is translated in the Septuagint </w:t>
      </w:r>
      <w:r>
        <w:rPr>
          <w:rFonts w:ascii="SBL Greek" w:hAnsi="SBL Greek" w:cs="SBL Hebrew"/>
          <w:color w:val="0000FF"/>
          <w:sz w:val="24"/>
          <w:szCs w:val="24"/>
          <w:lang w:val="el-GR"/>
        </w:rPr>
        <w:t>ψυκτῆρες</w:t>
      </w:r>
      <w:r w:rsidRPr="00B27376">
        <w:rPr>
          <w:rFonts w:ascii="Times New Roman" w:hAnsi="Times New Roman" w:cs="Times New Roman"/>
          <w:color w:val="000000"/>
          <w:sz w:val="24"/>
          <w:szCs w:val="24"/>
        </w:rPr>
        <w:t xml:space="preserve">; in 1 Esdr. 2:11, </w:t>
      </w:r>
      <w:r>
        <w:rPr>
          <w:rFonts w:ascii="SBL Greek" w:hAnsi="SBL Greek" w:cs="Times New Roman"/>
          <w:color w:val="0000FF"/>
          <w:sz w:val="24"/>
          <w:szCs w:val="24"/>
          <w:lang w:val="el-GR"/>
        </w:rPr>
        <w:t>σπονδεῖα</w:t>
      </w:r>
      <w:r w:rsidRPr="00B27376">
        <w:rPr>
          <w:rFonts w:ascii="Times New Roman" w:hAnsi="Times New Roman" w:cs="Times New Roman"/>
          <w:color w:val="000000"/>
          <w:sz w:val="24"/>
          <w:szCs w:val="24"/>
        </w:rPr>
        <w:t xml:space="preserve">. The Talmudic explanation of Aben Ezra, </w:t>
      </w:r>
      <w:r w:rsidRPr="00B27376">
        <w:rPr>
          <w:rFonts w:ascii="Times New Roman" w:hAnsi="Times New Roman" w:cs="Times New Roman"/>
          <w:color w:val="000000"/>
          <w:sz w:val="24"/>
          <w:szCs w:val="24"/>
        </w:rPr>
        <w:lastRenderedPageBreak/>
        <w:t xml:space="preserve">“vessels for collecting the blood of the sacrificed lambs,” is derived </w:t>
      </w:r>
      <w:proofErr w:type="gramStart"/>
      <w:r w:rsidRPr="00B27376">
        <w:rPr>
          <w:rFonts w:ascii="Times New Roman" w:hAnsi="Times New Roman" w:cs="Times New Roman"/>
          <w:color w:val="000000"/>
          <w:sz w:val="24"/>
          <w:szCs w:val="24"/>
        </w:rPr>
        <w:t>from</w:t>
      </w:r>
      <w:r>
        <w:rPr>
          <w:rFonts w:ascii="SBL Hebrew" w:hAnsi="SBL Hebrew" w:cs="SBL Hebrew"/>
          <w:color w:val="008080"/>
          <w:sz w:val="24"/>
          <w:szCs w:val="28"/>
          <w:rtl/>
        </w:rPr>
        <w:t xml:space="preserve">אגר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to collect, and</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טָלֶה </w:t>
      </w:r>
      <w:r w:rsidRPr="00B27376">
        <w:rPr>
          <w:rFonts w:ascii="Times New Roman" w:hAnsi="Times New Roman" w:cs="Times New Roman"/>
          <w:color w:val="000000"/>
          <w:sz w:val="24"/>
          <w:szCs w:val="24"/>
        </w:rPr>
        <w:t>, a lamb, but is certainly untenable.</w:t>
      </w:r>
      <w:r>
        <w:rPr>
          <w:rFonts w:ascii="SBL Hebrew" w:hAnsi="SBL Hebrew" w:cs="SBL Hebrew"/>
          <w:color w:val="008080"/>
          <w:sz w:val="24"/>
          <w:szCs w:val="28"/>
          <w:rtl/>
        </w:rPr>
        <w:t xml:space="preserve"> אֲגַרְטָל </w:t>
      </w:r>
      <w:r w:rsidRPr="00B27376">
        <w:rPr>
          <w:rFonts w:ascii="Times New Roman" w:hAnsi="Times New Roman" w:cs="Times New Roman"/>
          <w:color w:val="000000"/>
          <w:sz w:val="24"/>
          <w:szCs w:val="24"/>
        </w:rPr>
        <w:t xml:space="preserve">is probably connected with Arab. </w:t>
      </w:r>
      <w:r w:rsidRPr="00B27376">
        <w:rPr>
          <w:rFonts w:ascii="LSBTrans" w:hAnsi="LSBTrans" w:cs="LSBTrans"/>
          <w:color w:val="000000"/>
          <w:sz w:val="24"/>
          <w:szCs w:val="24"/>
        </w:rPr>
        <w:t xml:space="preserve">qart¾allah, </w:t>
      </w:r>
      <w:r w:rsidRPr="00B27376">
        <w:rPr>
          <w:rFonts w:ascii="Times New Roman" w:hAnsi="Times New Roman" w:cs="Times New Roman"/>
          <w:color w:val="000000"/>
          <w:sz w:val="24"/>
          <w:szCs w:val="24"/>
        </w:rPr>
        <w:t>the rabbinical</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קרטיל</w:t>
      </w:r>
      <w:r w:rsidRPr="00B27376">
        <w:rPr>
          <w:rFonts w:ascii="Times New Roman" w:hAnsi="Times New Roman" w:cs="Times New Roman"/>
          <w:color w:val="000000"/>
          <w:sz w:val="24"/>
          <w:szCs w:val="24"/>
        </w:rPr>
        <w:t xml:space="preserve">, the Syriac </w:t>
      </w:r>
      <w:r w:rsidRPr="00B27376">
        <w:rPr>
          <w:rFonts w:ascii="LSBTrans" w:hAnsi="LSBTrans" w:cs="LSBTrans"/>
          <w:color w:val="000000"/>
          <w:sz w:val="24"/>
          <w:szCs w:val="24"/>
        </w:rPr>
        <w:t xml:space="preserve">kart¾aÝlaÝè, </w:t>
      </w:r>
      <w:r w:rsidRPr="00B27376">
        <w:rPr>
          <w:rFonts w:ascii="Times New Roman" w:hAnsi="Times New Roman" w:cs="Times New Roman"/>
          <w:color w:val="000000"/>
          <w:sz w:val="24"/>
          <w:szCs w:val="24"/>
        </w:rPr>
        <w:t xml:space="preserve">the Greek </w:t>
      </w:r>
      <w:r>
        <w:rPr>
          <w:rFonts w:ascii="SBL Greek" w:hAnsi="SBL Greek" w:cs="Times New Roman"/>
          <w:color w:val="0000FF"/>
          <w:sz w:val="24"/>
          <w:szCs w:val="24"/>
          <w:lang w:val="el-GR"/>
        </w:rPr>
        <w:t>κάρταλλος</w:t>
      </w:r>
      <w:r w:rsidRPr="001F5940">
        <w:rPr>
          <w:rFonts w:ascii="SBL Greek" w:hAnsi="SBL Greek" w:cs="Times New Roman"/>
          <w:color w:val="0000FF"/>
          <w:sz w:val="24"/>
          <w:szCs w:val="24"/>
        </w:rPr>
        <w:t xml:space="preserve"> </w:t>
      </w:r>
      <w:r w:rsidRPr="00B27376">
        <w:rPr>
          <w:rFonts w:ascii="Times New Roman" w:hAnsi="Times New Roman" w:cs="Times New Roman"/>
          <w:color w:val="000000"/>
          <w:sz w:val="24"/>
          <w:szCs w:val="24"/>
        </w:rPr>
        <w:t xml:space="preserve">or </w:t>
      </w:r>
      <w:r>
        <w:rPr>
          <w:rFonts w:ascii="SBL Greek" w:hAnsi="SBL Greek" w:cs="Times New Roman"/>
          <w:color w:val="0000FF"/>
          <w:sz w:val="24"/>
          <w:szCs w:val="24"/>
          <w:lang w:val="el-GR"/>
        </w:rPr>
        <w:t>κάρταλος</w:t>
      </w:r>
      <w:r w:rsidRPr="00B27376">
        <w:rPr>
          <w:rFonts w:ascii="Times New Roman" w:hAnsi="Times New Roman" w:cs="Times New Roman"/>
          <w:color w:val="000000"/>
          <w:sz w:val="24"/>
          <w:szCs w:val="24"/>
        </w:rPr>
        <w:t xml:space="preserve">, a basket (according to Suidas), </w:t>
      </w:r>
      <w:r>
        <w:rPr>
          <w:rFonts w:ascii="SBL Greek" w:hAnsi="SBL Greek" w:cs="Times New Roman"/>
          <w:color w:val="0000FF"/>
          <w:sz w:val="24"/>
          <w:szCs w:val="24"/>
          <w:lang w:val="el-GR"/>
        </w:rPr>
        <w:t>κάρταλος</w:t>
      </w:r>
      <w:r w:rsidRPr="001F5940">
        <w:rPr>
          <w:rFonts w:ascii="SBL Greek" w:hAnsi="SBL Greek" w:cs="Times New Roman"/>
          <w:color w:val="0000FF"/>
          <w:sz w:val="24"/>
          <w:szCs w:val="24"/>
        </w:rPr>
        <w:t xml:space="preserve"> </w:t>
      </w:r>
      <w:r w:rsidRPr="00B27376">
        <w:rPr>
          <w:rFonts w:ascii="Times New Roman" w:hAnsi="Times New Roman" w:cs="Times New Roman"/>
          <w:color w:val="000000"/>
          <w:sz w:val="24"/>
          <w:szCs w:val="24"/>
        </w:rPr>
        <w:t xml:space="preserve">having no etymology in Greek; but can hardly be derived, as by Meier, </w:t>
      </w:r>
      <w:proofErr w:type="gramStart"/>
      <w:r w:rsidRPr="00B27376">
        <w:rPr>
          <w:rFonts w:ascii="Times New Roman" w:hAnsi="Times New Roman" w:cs="Times New Roman"/>
          <w:i/>
          <w:iCs/>
          <w:color w:val="000000"/>
          <w:sz w:val="24"/>
          <w:szCs w:val="24"/>
        </w:rPr>
        <w:t>hebr</w:t>
      </w:r>
      <w:proofErr w:type="gramEnd"/>
      <w:r w:rsidRPr="00B27376">
        <w:rPr>
          <w:rFonts w:ascii="Times New Roman" w:hAnsi="Times New Roman" w:cs="Times New Roman"/>
          <w:i/>
          <w:iCs/>
          <w:color w:val="000000"/>
          <w:sz w:val="24"/>
          <w:szCs w:val="24"/>
        </w:rPr>
        <w:t xml:space="preserve">. Wurzelwörterbuch, </w:t>
      </w:r>
      <w:r w:rsidRPr="00B27376">
        <w:rPr>
          <w:rFonts w:ascii="Times New Roman" w:hAnsi="Times New Roman" w:cs="Times New Roman"/>
          <w:color w:val="000000"/>
          <w:sz w:val="24"/>
          <w:szCs w:val="24"/>
        </w:rPr>
        <w:t xml:space="preserve">p. 683, from the Syriac </w:t>
      </w:r>
      <w:r w:rsidRPr="00B27376">
        <w:rPr>
          <w:rFonts w:ascii="LSBTrans" w:hAnsi="LSBTrans" w:cs="LSBTrans"/>
          <w:color w:val="000000"/>
          <w:sz w:val="24"/>
          <w:szCs w:val="24"/>
        </w:rPr>
        <w:t xml:space="preserve">èrt¾l, nudavit, </w:t>
      </w:r>
      <w:r w:rsidRPr="00B27376">
        <w:rPr>
          <w:rFonts w:ascii="Times New Roman" w:hAnsi="Times New Roman" w:cs="Times New Roman"/>
          <w:color w:val="000000"/>
          <w:sz w:val="24"/>
          <w:szCs w:val="24"/>
        </w:rPr>
        <w:t xml:space="preserve">to make bare, the Arabic </w:t>
      </w:r>
      <w:r w:rsidRPr="00B27376">
        <w:rPr>
          <w:rFonts w:ascii="LSBTrans" w:hAnsi="LSBTrans" w:cs="LSBTrans"/>
          <w:color w:val="000000"/>
          <w:sz w:val="24"/>
          <w:szCs w:val="24"/>
        </w:rPr>
        <w:t xml:space="preserve">èart¾ala, </w:t>
      </w:r>
      <w:r w:rsidRPr="00B27376">
        <w:rPr>
          <w:rFonts w:ascii="Times New Roman" w:hAnsi="Times New Roman" w:cs="Times New Roman"/>
          <w:color w:val="000000"/>
          <w:sz w:val="24"/>
          <w:szCs w:val="24"/>
        </w:rPr>
        <w:t>to make empty, to hollow, with the sense of hollow basins. 2.</w:t>
      </w:r>
      <w:r>
        <w:rPr>
          <w:rFonts w:ascii="SBL Hebrew" w:hAnsi="SBL Hebrew" w:cs="SBL Hebrew"/>
          <w:color w:val="008080"/>
          <w:sz w:val="24"/>
          <w:szCs w:val="28"/>
          <w:rtl/>
        </w:rPr>
        <w:t xml:space="preserve"> מַחֲלָפִים </w:t>
      </w:r>
      <w:r w:rsidRPr="00B27376">
        <w:rPr>
          <w:rFonts w:ascii="Times New Roman" w:hAnsi="Times New Roman" w:cs="Times New Roman"/>
          <w:color w:val="000000"/>
          <w:sz w:val="24"/>
          <w:szCs w:val="24"/>
        </w:rPr>
        <w:t xml:space="preserve">29. This word also occurs only here. The Sept. has </w:t>
      </w:r>
      <w:r>
        <w:rPr>
          <w:rFonts w:ascii="SBL Greek" w:hAnsi="SBL Greek" w:cs="Times New Roman"/>
          <w:color w:val="0000FF"/>
          <w:sz w:val="24"/>
          <w:szCs w:val="24"/>
          <w:lang w:val="el-GR"/>
        </w:rPr>
        <w:t>παρηλλαγμένα</w:t>
      </w:r>
      <w:r w:rsidRPr="001F5940">
        <w:rPr>
          <w:rFonts w:ascii="SBL Greek" w:hAnsi="SBL Greek" w:cs="Times New Roman"/>
          <w:color w:val="0000FF"/>
          <w:sz w:val="24"/>
          <w:szCs w:val="24"/>
        </w:rPr>
        <w:t xml:space="preserve"> </w:t>
      </w:r>
      <w:r w:rsidRPr="00B27376">
        <w:rPr>
          <w:rFonts w:ascii="Times New Roman" w:hAnsi="Times New Roman" w:cs="Times New Roman"/>
          <w:color w:val="000000"/>
          <w:sz w:val="24"/>
          <w:szCs w:val="24"/>
        </w:rPr>
        <w:t>(interpreting etymologically after</w:t>
      </w:r>
      <w:r>
        <w:rPr>
          <w:rFonts w:ascii="SBL Hebrew" w:hAnsi="SBL Hebrew" w:cs="SBL Hebrew"/>
          <w:color w:val="008080"/>
          <w:sz w:val="24"/>
          <w:szCs w:val="28"/>
          <w:rtl/>
        </w:rPr>
        <w:t>חָלַ</w:t>
      </w:r>
      <w:proofErr w:type="gramStart"/>
      <w:r>
        <w:rPr>
          <w:rFonts w:ascii="SBL Hebrew" w:hAnsi="SBL Hebrew" w:cs="SBL Hebrew"/>
          <w:color w:val="008080"/>
          <w:sz w:val="24"/>
          <w:szCs w:val="28"/>
          <w:rtl/>
        </w:rPr>
        <w:t xml:space="preserve">ף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1 Esdr. </w:t>
      </w:r>
      <w:r>
        <w:rPr>
          <w:rFonts w:ascii="SBL Greek" w:hAnsi="SBL Greek" w:cs="Times New Roman"/>
          <w:color w:val="0000FF"/>
          <w:sz w:val="24"/>
          <w:szCs w:val="24"/>
          <w:lang w:val="el-GR"/>
        </w:rPr>
        <w:t>θυΐσκαι</w:t>
      </w:r>
      <w:r w:rsidRPr="00B27376">
        <w:rPr>
          <w:rFonts w:ascii="Times New Roman" w:hAnsi="Times New Roman" w:cs="Times New Roman"/>
          <w:color w:val="000000"/>
          <w:sz w:val="24"/>
          <w:szCs w:val="24"/>
        </w:rPr>
        <w:t xml:space="preserve">, the Vulg. </w:t>
      </w:r>
      <w:proofErr w:type="gramStart"/>
      <w:r w:rsidRPr="00B27376">
        <w:rPr>
          <w:rFonts w:ascii="Times New Roman" w:hAnsi="Times New Roman" w:cs="Times New Roman"/>
          <w:i/>
          <w:iCs/>
          <w:color w:val="000000"/>
          <w:sz w:val="24"/>
          <w:szCs w:val="24"/>
        </w:rPr>
        <w:t>cultri</w:t>
      </w:r>
      <w:proofErr w:type="gramEnd"/>
      <w:r w:rsidRPr="00B27376">
        <w:rPr>
          <w:rFonts w:ascii="Times New Roman" w:hAnsi="Times New Roman" w:cs="Times New Roman"/>
          <w:i/>
          <w:iCs/>
          <w:color w:val="000000"/>
          <w:sz w:val="24"/>
          <w:szCs w:val="24"/>
        </w:rPr>
        <w:t xml:space="preserve">, </w:t>
      </w:r>
      <w:r w:rsidRPr="00B27376">
        <w:rPr>
          <w:rFonts w:ascii="Times New Roman" w:hAnsi="Times New Roman" w:cs="Times New Roman"/>
          <w:color w:val="000000"/>
          <w:sz w:val="24"/>
          <w:szCs w:val="24"/>
        </w:rPr>
        <w:t>sacrificial knives, according to the rabbinical interpretation, which is based upon</w:t>
      </w:r>
      <w:r>
        <w:rPr>
          <w:rFonts w:ascii="SBL Hebrew" w:hAnsi="SBL Hebrew" w:cs="SBL Hebrew"/>
          <w:color w:val="008080"/>
          <w:sz w:val="24"/>
          <w:szCs w:val="28"/>
          <w:rtl/>
        </w:rPr>
        <w:t xml:space="preserve">חלף </w:t>
      </w:r>
      <w:r w:rsidRPr="00B27376">
        <w:rPr>
          <w:rFonts w:ascii="Times New Roman" w:hAnsi="Times New Roman" w:cs="Times New Roman"/>
          <w:color w:val="000000"/>
          <w:sz w:val="24"/>
          <w:szCs w:val="24"/>
        </w:rPr>
        <w:t xml:space="preserve">, in the sense of to pierce, to cut through (Jud. 5:26; Job. 20:24). This meaning is, however, certainly incorrect, being based linguistically upon a mere conjecture, and not even offering an appropriate sense, since we do not expect to find knives between vessels and dishes. Ewald </w:t>
      </w:r>
      <w:r w:rsidRPr="00B27376">
        <w:rPr>
          <w:rFonts w:ascii="Times New Roman" w:hAnsi="Times New Roman" w:cs="Times New Roman"/>
          <w:i/>
          <w:iCs/>
          <w:color w:val="000000"/>
          <w:sz w:val="24"/>
          <w:szCs w:val="24"/>
        </w:rPr>
        <w:t xml:space="preserve">(Gesch. </w:t>
      </w:r>
      <w:r w:rsidRPr="00B27376">
        <w:rPr>
          <w:rFonts w:ascii="Times New Roman" w:hAnsi="Times New Roman" w:cs="Times New Roman"/>
          <w:color w:val="000000"/>
          <w:sz w:val="24"/>
          <w:szCs w:val="24"/>
        </w:rPr>
        <w:t>iv. p. 88), from the analogy of</w:t>
      </w:r>
      <w:r>
        <w:rPr>
          <w:rFonts w:ascii="SBL Hebrew" w:hAnsi="SBL Hebrew" w:cs="SBL Hebrew"/>
          <w:color w:val="008080"/>
          <w:sz w:val="24"/>
          <w:szCs w:val="28"/>
          <w:rtl/>
        </w:rPr>
        <w:t xml:space="preserve"> מַחֲלָפוֹת </w:t>
      </w:r>
      <w:r w:rsidRPr="00B27376">
        <w:rPr>
          <w:rFonts w:ascii="Times New Roman" w:hAnsi="Times New Roman" w:cs="Times New Roman"/>
          <w:color w:val="000000"/>
          <w:sz w:val="24"/>
          <w:szCs w:val="24"/>
        </w:rPr>
        <w:t>(Jud. 16:13, 19), plaits, supposes vessels ornamented with plaited or net work; and Bertheau, vessels bored after the manner of a grating for censing, closed fire-pans with holes and slits. All is, however, uncertain. 3.</w:t>
      </w:r>
      <w:r>
        <w:rPr>
          <w:rFonts w:ascii="SBL Hebrew" w:hAnsi="SBL Hebrew" w:cs="SBL Hebrew"/>
          <w:color w:val="008080"/>
          <w:sz w:val="24"/>
          <w:szCs w:val="28"/>
          <w:rtl/>
        </w:rPr>
        <w:t>כְּפֹורִ</w:t>
      </w:r>
      <w:proofErr w:type="gramStart"/>
      <w:r>
        <w:rPr>
          <w:rFonts w:ascii="SBL Hebrew" w:hAnsi="SBL Hebrew" w:cs="SBL Hebrew"/>
          <w:color w:val="008080"/>
          <w:sz w:val="24"/>
          <w:szCs w:val="28"/>
          <w:rtl/>
        </w:rPr>
        <w:t xml:space="preserve">ים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goblets (goblets with covers; comp. 1Ch. 15:18) of gold, 30; and of silver, 410. The word</w:t>
      </w:r>
      <w:r>
        <w:rPr>
          <w:rFonts w:ascii="SBL Hebrew" w:hAnsi="SBL Hebrew" w:cs="SBL Hebrew"/>
          <w:color w:val="008080"/>
          <w:sz w:val="24"/>
          <w:szCs w:val="28"/>
          <w:rtl/>
        </w:rPr>
        <w:t xml:space="preserve"> מִשְׁנים </w:t>
      </w:r>
      <w:r w:rsidRPr="00B27376">
        <w:rPr>
          <w:rFonts w:ascii="Times New Roman" w:hAnsi="Times New Roman" w:cs="Times New Roman"/>
          <w:color w:val="000000"/>
          <w:sz w:val="24"/>
          <w:szCs w:val="24"/>
        </w:rPr>
        <w:t>is obscure; connected with</w:t>
      </w:r>
      <w:r>
        <w:rPr>
          <w:rFonts w:ascii="SBL Hebrew" w:hAnsi="SBL Hebrew" w:cs="SBL Hebrew"/>
          <w:color w:val="008080"/>
          <w:sz w:val="24"/>
          <w:szCs w:val="28"/>
          <w:rtl/>
        </w:rPr>
        <w:t xml:space="preserve"> כְּפֹורי כֶסֶף </w:t>
      </w:r>
      <w:r w:rsidRPr="00B27376">
        <w:rPr>
          <w:rFonts w:ascii="Times New Roman" w:hAnsi="Times New Roman" w:cs="Times New Roman"/>
          <w:color w:val="000000"/>
          <w:sz w:val="24"/>
          <w:szCs w:val="24"/>
        </w:rPr>
        <w:t>it can only mean goblets of a second order (comp. 1Ch. 15:18). Such an addition appears, however, superfluous; the notion of a second order or class being already involved in their being of silver, when compared with the golden goblets. Hence Bertheau supposes</w:t>
      </w:r>
      <w:r>
        <w:rPr>
          <w:rFonts w:ascii="SBL Hebrew" w:hAnsi="SBL Hebrew" w:cs="SBL Hebrew"/>
          <w:color w:val="008080"/>
          <w:sz w:val="24"/>
          <w:szCs w:val="28"/>
          <w:rtl/>
        </w:rPr>
        <w:t xml:space="preserve"> משׁנים </w:t>
      </w:r>
      <w:r w:rsidRPr="00B27376">
        <w:rPr>
          <w:rFonts w:ascii="Times New Roman" w:hAnsi="Times New Roman" w:cs="Times New Roman"/>
          <w:color w:val="000000"/>
          <w:sz w:val="24"/>
          <w:szCs w:val="24"/>
        </w:rPr>
        <w:t>to be a numeral corrupted by a false reading; and the more so, because the sum-total given in v. 11 seems to require a larger number than 410. These reasons, however, are not insuperable. The notion of a second order of vessels need not lie in their being composed of a less valuable metal, but may also be used to define the sort of implement; and the difference between the separate numbers and the sum-total is not perfectly reconciled by altering</w:t>
      </w:r>
      <w:r>
        <w:rPr>
          <w:rFonts w:ascii="SBL Hebrew" w:hAnsi="SBL Hebrew" w:cs="SBL Hebrew"/>
          <w:color w:val="008080"/>
          <w:sz w:val="24"/>
          <w:szCs w:val="28"/>
          <w:rtl/>
        </w:rPr>
        <w:t xml:space="preserve"> משׁנים </w:t>
      </w:r>
      <w:r w:rsidRPr="00B27376">
        <w:rPr>
          <w:rFonts w:ascii="Times New Roman" w:hAnsi="Times New Roman" w:cs="Times New Roman"/>
          <w:color w:val="000000"/>
          <w:sz w:val="24"/>
          <w:szCs w:val="24"/>
        </w:rPr>
        <w:t>into</w:t>
      </w:r>
      <w:r>
        <w:rPr>
          <w:rFonts w:ascii="SBL Hebrew" w:hAnsi="SBL Hebrew" w:cs="SBL Hebrew"/>
          <w:color w:val="008080"/>
          <w:sz w:val="24"/>
          <w:szCs w:val="28"/>
          <w:rtl/>
        </w:rPr>
        <w:t xml:space="preserve">אלפים </w:t>
      </w:r>
      <w:r w:rsidRPr="00B27376">
        <w:rPr>
          <w:rFonts w:ascii="Times New Roman" w:hAnsi="Times New Roman" w:cs="Times New Roman"/>
          <w:color w:val="000000"/>
          <w:sz w:val="24"/>
          <w:szCs w:val="24"/>
        </w:rPr>
        <w:t>, 2000. 4. 1000 other vessels or implements.</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Default="00117E84" w:rsidP="00AF4B40">
      <w:pPr>
        <w:pStyle w:val="Heading5"/>
        <w:rPr>
          <w:rFonts w:ascii="Times New Roman" w:hAnsi="Times New Roman" w:cs="Times New Roman"/>
          <w:color w:val="00007F"/>
        </w:rPr>
      </w:pPr>
      <w:r w:rsidRPr="00FF1BE1">
        <w:t>[[@Bible</w:t>
      </w:r>
      <w:proofErr w:type="gramStart"/>
      <w:r w:rsidRPr="00FF1BE1">
        <w:t>:</w:t>
      </w:r>
      <w:r>
        <w:t>Ezra</w:t>
      </w:r>
      <w:proofErr w:type="gramEnd"/>
      <w:r w:rsidRPr="00FF1BE1">
        <w:t xml:space="preserve"> 1:</w:t>
      </w:r>
      <w:r>
        <w:t>11]]</w:t>
      </w:r>
    </w:p>
    <w:p w:rsidR="0089581F" w:rsidRDefault="00A20F51" w:rsidP="00AF4B40">
      <w:pPr>
        <w:pStyle w:val="Heading5"/>
      </w:pPr>
      <w:r w:rsidRPr="00B27376">
        <w:t xml:space="preserve">Ezr. 1:11. </w:t>
      </w:r>
    </w:p>
    <w:p w:rsidR="00A20F51" w:rsidRPr="005765FF" w:rsidRDefault="00A20F51" w:rsidP="00B35BC8">
      <w:pPr>
        <w:autoSpaceDE w:val="0"/>
        <w:autoSpaceDN w:val="0"/>
        <w:adjustRightInd w:val="0"/>
        <w:spacing w:after="0" w:line="240" w:lineRule="auto"/>
        <w:jc w:val="both"/>
        <w:rPr>
          <w:rFonts w:ascii="Times New Roman" w:hAnsi="Times New Roman" w:cs="Times New Roman"/>
          <w:color w:val="7F0000"/>
          <w:sz w:val="24"/>
          <w:szCs w:val="24"/>
        </w:rPr>
      </w:pPr>
      <w:r w:rsidRPr="00B27376">
        <w:rPr>
          <w:rFonts w:ascii="Times New Roman" w:hAnsi="Times New Roman" w:cs="Times New Roman"/>
          <w:color w:val="000000"/>
          <w:sz w:val="24"/>
          <w:szCs w:val="24"/>
        </w:rPr>
        <w:t>“All the vessels of gold and of silver were five thousand and four hundred.” But only 30 + 1000</w:t>
      </w:r>
      <w:r>
        <w:rPr>
          <w:rFonts w:ascii="Times New Roman" w:hAnsi="Times New Roman" w:cs="Times New Roman"/>
          <w:color w:val="000000"/>
          <w:sz w:val="24"/>
          <w:szCs w:val="24"/>
          <w:rtl/>
        </w:rPr>
        <w:t xml:space="preserve"> </w:t>
      </w:r>
      <w:proofErr w:type="gramStart"/>
      <w:r>
        <w:rPr>
          <w:rFonts w:ascii="SBL Hebrew" w:hAnsi="SBL Hebrew" w:cs="SBL Hebrew"/>
          <w:color w:val="008080"/>
          <w:sz w:val="24"/>
          <w:szCs w:val="28"/>
          <w:rtl/>
        </w:rPr>
        <w:t xml:space="preserve">אגרטלים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29</w:t>
      </w:r>
      <w:r>
        <w:rPr>
          <w:rFonts w:ascii="SBL Hebrew" w:hAnsi="SBL Hebrew" w:cs="SBL Hebrew"/>
          <w:color w:val="008080"/>
          <w:sz w:val="24"/>
          <w:szCs w:val="28"/>
          <w:rtl/>
        </w:rPr>
        <w:t xml:space="preserve">מחלפים </w:t>
      </w:r>
      <w:r w:rsidRPr="00B27376">
        <w:rPr>
          <w:rFonts w:ascii="Times New Roman" w:hAnsi="Times New Roman" w:cs="Times New Roman"/>
          <w:color w:val="000000"/>
          <w:sz w:val="24"/>
          <w:szCs w:val="24"/>
        </w:rPr>
        <w:t>, 30 + 410 covered goblets, and 1000 other vessels are enumerated, making together 2499. The same numbers are found in the LXX. Ancient interpreters reconciled the difference by the supposition that in the separate statements only the larger and more valuable vessels are specified, while in the sum-total the greater and lesser are reckoned together. This reconciliation of the discrepancy is, however, evidently arbitrary, and cannot be justified by a reference to 2Ch. 36:18, where the taking away of the greater and lesser vessels of the temple at the destruction of Jerusalem is spoken of. In v. 11 it is indisputably intended to give the sum- total according to the enumeration of the separate numbers. The difference between the two statements has certainly arisen from errors in the numbers, for the correction of which the means are indeed wanting. The error may be supposed to exist in the sum-total, where, instead of 5400, perhaps 2500 should be read, which sum may have been named in round numbers instead of 2499.</w:t>
      </w:r>
      <w:r w:rsidR="00B35BC8">
        <w:rPr>
          <w:rStyle w:val="FootnoteReference"/>
          <w:rFonts w:ascii="Times New Roman" w:hAnsi="Times New Roman" w:cs="Times New Roman"/>
          <w:color w:val="000000"/>
          <w:sz w:val="24"/>
          <w:szCs w:val="24"/>
        </w:rPr>
        <w:footnoteReference w:id="5"/>
      </w:r>
      <w:r w:rsidRPr="00B27376">
        <w:rPr>
          <w:rFonts w:ascii="Times New Roman" w:hAnsi="Times New Roman" w:cs="Times New Roman"/>
          <w:color w:val="000000"/>
          <w:sz w:val="24"/>
          <w:szCs w:val="24"/>
        </w:rPr>
        <w:t xml:space="preserve"> </w:t>
      </w:r>
      <w:r>
        <w:rPr>
          <w:rFonts w:ascii="SBL Hebrew" w:hAnsi="SBL Hebrew" w:cs="SBL Hebrew"/>
          <w:color w:val="008080"/>
          <w:sz w:val="24"/>
          <w:szCs w:val="28"/>
          <w:rtl/>
        </w:rPr>
        <w:t xml:space="preserve">עם העָלות הַגּוֹלָה </w:t>
      </w:r>
      <w:r w:rsidRPr="00B27376">
        <w:rPr>
          <w:rFonts w:ascii="Times New Roman" w:hAnsi="Times New Roman" w:cs="Times New Roman"/>
          <w:color w:val="000000"/>
          <w:sz w:val="24"/>
          <w:szCs w:val="24"/>
        </w:rPr>
        <w:t xml:space="preserve">, at the bringing up of the carried away, i.e., </w:t>
      </w:r>
      <w:proofErr w:type="gramStart"/>
      <w:r w:rsidRPr="00B27376">
        <w:rPr>
          <w:rFonts w:ascii="Times New Roman" w:hAnsi="Times New Roman" w:cs="Times New Roman"/>
          <w:color w:val="000000"/>
          <w:sz w:val="24"/>
          <w:szCs w:val="24"/>
        </w:rPr>
        <w:lastRenderedPageBreak/>
        <w:t>when</w:t>
      </w:r>
      <w:proofErr w:type="gramEnd"/>
      <w:r w:rsidRPr="00B27376">
        <w:rPr>
          <w:rFonts w:ascii="Times New Roman" w:hAnsi="Times New Roman" w:cs="Times New Roman"/>
          <w:color w:val="000000"/>
          <w:sz w:val="24"/>
          <w:szCs w:val="24"/>
        </w:rPr>
        <w:t xml:space="preserve"> they were brought up from Babylon to Jerusalem. The infinitive Niphal</w:t>
      </w:r>
      <w:r>
        <w:rPr>
          <w:rFonts w:ascii="SBL Hebrew" w:hAnsi="SBL Hebrew" w:cs="SBL Hebrew"/>
          <w:color w:val="008080"/>
          <w:sz w:val="24"/>
          <w:szCs w:val="28"/>
          <w:rtl/>
        </w:rPr>
        <w:t>העָ</w:t>
      </w:r>
      <w:proofErr w:type="gramStart"/>
      <w:r>
        <w:rPr>
          <w:rFonts w:ascii="SBL Hebrew" w:hAnsi="SBL Hebrew" w:cs="SBL Hebrew"/>
          <w:color w:val="008080"/>
          <w:sz w:val="24"/>
          <w:szCs w:val="28"/>
          <w:rtl/>
        </w:rPr>
        <w:t xml:space="preserve">לות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with a passive signification, occurs also Jer. 37:11.</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0A4823" w:rsidRDefault="00A20F51" w:rsidP="000A4823">
      <w:pPr>
        <w:pStyle w:val="Heading3"/>
      </w:pPr>
      <w:r w:rsidRPr="000A4823">
        <w:t>Ch. 2. — List of Those Who Returned from Babylon with Zerubbabel and Joshua.</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The title (vv. 1 and 2) announces that the list which follows it (vv. 3-67) contains the number of the men of the people of Israel who returned to</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Jerusalem and Judah from the captivity in Babylon, under the conduct of Zerubbabel, Joshua, and other leaders. It is composed of separate lists: of the families of the people, 3-35; of the priests and Levites, 36-42; of the Nethinims and servants of Solomon, 43-58; of families who could not prove their Israelite descent, and of certain priests whose genealogy could not be found, 59-63; and it closes with the sum-total of the persons, and of their beasts of burden, 64-67. This is followed by an enumeration of the gifts which they brought with them</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for the temple (vv. 68 and 69), and by a final statement with regard to the entire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list (v. 70). Nehemiah also, when he desired to give a list of the members of the community at Jerusalem, met with the same document, and incorporated it in the book which bears his name (Neh. 7: 6-73). It is also contained in 1 Esdr.</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5: 7-45. The three texts, however, exhibit in the names, and still more so in the numbers, such variations as involuntarily arise in transcribing long lists of names and figures. The sum-total of 42,630 men and 7337 servants and maids is alike in all three texts; but the addition of the separate numbers in the Hebrew text of Ezra gives only 29,818, those in Nehemiah 31,089, and those in the Greek Esdras 30,143 men. In our elucidation of the list, we shall chiefly have respect</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to the differences between the texts of Ezra and Nehemiah, and only notice the variations in 1 Esdras so far as they may appear to conduce to a better understanding of the matter of our text.</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AF4B40" w:rsidRDefault="00117E84" w:rsidP="00AF4B40">
      <w:pPr>
        <w:pStyle w:val="Heading4"/>
        <w:rPr>
          <w:rFonts w:ascii="Times New Roman" w:hAnsi="Times New Roman" w:cs="Times New Roman"/>
          <w:color w:val="00007F"/>
        </w:rPr>
      </w:pPr>
      <w:r w:rsidRPr="00AF4B40">
        <w:t>[[@Bible</w:t>
      </w:r>
      <w:proofErr w:type="gramStart"/>
      <w:r w:rsidRPr="00AF4B40">
        <w:t>:Ezra</w:t>
      </w:r>
      <w:proofErr w:type="gramEnd"/>
      <w:r w:rsidRPr="00AF4B40">
        <w:t xml:space="preserve"> 2:1]]</w:t>
      </w:r>
      <w:r w:rsidRPr="00AF4B40">
        <w:rPr>
          <w:rFonts w:ascii="Times New Roman" w:hAnsi="Times New Roman" w:cs="Times New Roman"/>
          <w:color w:val="00007F"/>
        </w:rPr>
        <w:t xml:space="preserve"> </w:t>
      </w:r>
      <w:r w:rsidRPr="00AF4B40">
        <w:t>[[@Bible</w:t>
      </w:r>
      <w:proofErr w:type="gramStart"/>
      <w:r w:rsidRPr="00AF4B40">
        <w:t>:Ezra</w:t>
      </w:r>
      <w:proofErr w:type="gramEnd"/>
      <w:r w:rsidRPr="00AF4B40">
        <w:t xml:space="preserve"> 2]]</w:t>
      </w:r>
    </w:p>
    <w:p w:rsidR="0089581F" w:rsidRPr="00AF4B40" w:rsidRDefault="00A20F51" w:rsidP="00AF4B40">
      <w:pPr>
        <w:pStyle w:val="Heading4"/>
      </w:pPr>
      <w:r w:rsidRPr="00AF4B40">
        <w:t xml:space="preserve">Ezr. 2: 1, 2.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B27376">
        <w:rPr>
          <w:rFonts w:ascii="Times New Roman" w:hAnsi="Times New Roman" w:cs="Times New Roman"/>
          <w:i/>
          <w:iCs/>
          <w:color w:val="000000"/>
          <w:sz w:val="24"/>
          <w:szCs w:val="24"/>
        </w:rPr>
        <w:t>The title.</w:t>
      </w:r>
      <w:proofErr w:type="gramEnd"/>
      <w:r w:rsidRPr="00B27376">
        <w:rPr>
          <w:rFonts w:ascii="Times New Roman" w:hAnsi="Times New Roman" w:cs="Times New Roman"/>
          <w:i/>
          <w:iCs/>
          <w:color w:val="000000"/>
          <w:sz w:val="24"/>
          <w:szCs w:val="24"/>
        </w:rPr>
        <w:t xml:space="preserve">  </w:t>
      </w:r>
      <w:r w:rsidRPr="00B27376">
        <w:rPr>
          <w:rFonts w:ascii="Times New Roman" w:hAnsi="Times New Roman" w:cs="Times New Roman"/>
          <w:color w:val="000000"/>
          <w:sz w:val="24"/>
          <w:szCs w:val="24"/>
        </w:rPr>
        <w:t>— “These are the children of the province that went up out of the captivity, of the carrying away (i.e., of those which had been carried away), whom Nebuchadnezzar king of Babylon had carried away unto Babylon, and who returned to Jerusalem and Judah, every one to his city.” In Neh. 7: 6</w:t>
      </w:r>
      <w:r>
        <w:rPr>
          <w:rFonts w:ascii="SBL Hebrew" w:hAnsi="SBL Hebrew" w:cs="SBL Hebrew"/>
          <w:color w:val="008080"/>
          <w:sz w:val="24"/>
          <w:szCs w:val="28"/>
          <w:rtl/>
        </w:rPr>
        <w:t xml:space="preserve"> לבָבֶל </w:t>
      </w:r>
      <w:r w:rsidRPr="00B27376">
        <w:rPr>
          <w:rFonts w:ascii="Times New Roman" w:hAnsi="Times New Roman" w:cs="Times New Roman"/>
          <w:color w:val="000000"/>
          <w:sz w:val="24"/>
          <w:szCs w:val="24"/>
        </w:rPr>
        <w:t>is omitted, through an error of transcription caused by the preceding</w:t>
      </w:r>
      <w:r>
        <w:rPr>
          <w:rFonts w:ascii="SBL Hebrew" w:hAnsi="SBL Hebrew" w:cs="SBL Hebrew"/>
          <w:color w:val="008080"/>
          <w:sz w:val="24"/>
          <w:szCs w:val="28"/>
          <w:rtl/>
        </w:rPr>
        <w:t>בָּבֶ</w:t>
      </w:r>
      <w:proofErr w:type="gramStart"/>
      <w:r>
        <w:rPr>
          <w:rFonts w:ascii="SBL Hebrew" w:hAnsi="SBL Hebrew" w:cs="SBL Hebrew"/>
          <w:color w:val="008080"/>
          <w:sz w:val="24"/>
          <w:szCs w:val="28"/>
          <w:rtl/>
        </w:rPr>
        <w:t xml:space="preserve">ל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and</w:t>
      </w:r>
      <w:r>
        <w:rPr>
          <w:rFonts w:ascii="SBL Hebrew" w:hAnsi="SBL Hebrew" w:cs="SBL Hebrew"/>
          <w:color w:val="008080"/>
          <w:sz w:val="24"/>
          <w:szCs w:val="28"/>
          <w:rtl/>
        </w:rPr>
        <w:t xml:space="preserve"> ולִיהוּדָה </w:t>
      </w:r>
      <w:r w:rsidRPr="00B27376">
        <w:rPr>
          <w:rFonts w:ascii="Times New Roman" w:hAnsi="Times New Roman" w:cs="Times New Roman"/>
          <w:color w:val="000000"/>
          <w:sz w:val="24"/>
          <w:szCs w:val="24"/>
        </w:rPr>
        <w:t>stands instead of</w:t>
      </w:r>
      <w:r>
        <w:rPr>
          <w:rFonts w:ascii="SBL Hebrew" w:hAnsi="SBL Hebrew" w:cs="SBL Hebrew"/>
          <w:color w:val="008080"/>
          <w:sz w:val="24"/>
          <w:szCs w:val="28"/>
          <w:rtl/>
        </w:rPr>
        <w:t xml:space="preserve">ויהוּדָה </w:t>
      </w:r>
      <w:r w:rsidRPr="00B27376">
        <w:rPr>
          <w:rFonts w:ascii="Times New Roman" w:hAnsi="Times New Roman" w:cs="Times New Roman"/>
          <w:color w:val="000000"/>
          <w:sz w:val="24"/>
          <w:szCs w:val="24"/>
        </w:rPr>
        <w:t>, which does not, however, affect the sense.</w:t>
      </w:r>
      <w:r>
        <w:rPr>
          <w:rFonts w:ascii="SBL Hebrew" w:hAnsi="SBL Hebrew" w:cs="SBL Hebrew"/>
          <w:color w:val="008080"/>
          <w:sz w:val="24"/>
          <w:szCs w:val="28"/>
          <w:rtl/>
        </w:rPr>
        <w:t xml:space="preserve"> הַמְּדִינָה </w:t>
      </w:r>
      <w:r w:rsidRPr="00B27376">
        <w:rPr>
          <w:rFonts w:ascii="Times New Roman" w:hAnsi="Times New Roman" w:cs="Times New Roman"/>
          <w:color w:val="000000"/>
          <w:sz w:val="24"/>
          <w:szCs w:val="24"/>
        </w:rPr>
        <w:t xml:space="preserve">is the province whose capital was Jerusalem (Neh. 11: 3), i.e., the province of Judaea as a district of the Persian </w:t>
      </w:r>
      <w:proofErr w:type="gramStart"/>
      <w:r w:rsidRPr="00B27376">
        <w:rPr>
          <w:rFonts w:ascii="Times New Roman" w:hAnsi="Times New Roman" w:cs="Times New Roman"/>
          <w:color w:val="000000"/>
          <w:sz w:val="24"/>
          <w:szCs w:val="24"/>
        </w:rPr>
        <w:t>empire</w:t>
      </w:r>
      <w:proofErr w:type="gramEnd"/>
      <w:r w:rsidRPr="00B27376">
        <w:rPr>
          <w:rFonts w:ascii="Times New Roman" w:hAnsi="Times New Roman" w:cs="Times New Roman"/>
          <w:color w:val="000000"/>
          <w:sz w:val="24"/>
          <w:szCs w:val="24"/>
        </w:rPr>
        <w:t>; so</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5: 8, Neh. 1: 2. The </w:t>
      </w:r>
      <w:r w:rsidRPr="00B27376">
        <w:rPr>
          <w:rFonts w:ascii="Times New Roman" w:hAnsi="Times New Roman" w:cs="Times New Roman"/>
          <w:i/>
          <w:iCs/>
          <w:color w:val="000000"/>
          <w:sz w:val="24"/>
          <w:szCs w:val="24"/>
        </w:rPr>
        <w:t>Chethiv</w:t>
      </w:r>
      <w:r>
        <w:rPr>
          <w:rFonts w:ascii="SBL Hebrew" w:hAnsi="SBL Hebrew" w:cs="SBL Hebrew"/>
          <w:color w:val="008080"/>
          <w:sz w:val="24"/>
          <w:szCs w:val="28"/>
          <w:rtl/>
        </w:rPr>
        <w:t xml:space="preserve"> נבוכדנצור </w:t>
      </w:r>
      <w:r w:rsidRPr="00B27376">
        <w:rPr>
          <w:rFonts w:ascii="Times New Roman" w:hAnsi="Times New Roman" w:cs="Times New Roman"/>
          <w:color w:val="000000"/>
          <w:sz w:val="24"/>
          <w:szCs w:val="24"/>
        </w:rPr>
        <w:t xml:space="preserve">is similar to the form Nebucadrezor, Jer. 49:28, and is nearer to the Babylonian form of this name than the usual biblical forms </w:t>
      </w:r>
      <w:r w:rsidRPr="00B27376">
        <w:rPr>
          <w:rFonts w:ascii="Times New Roman" w:hAnsi="Times New Roman" w:cs="Times New Roman"/>
          <w:i/>
          <w:iCs/>
          <w:color w:val="000000"/>
          <w:sz w:val="24"/>
          <w:szCs w:val="24"/>
        </w:rPr>
        <w:t xml:space="preserve">Nebucadnezzar </w:t>
      </w:r>
      <w:r w:rsidRPr="00B27376">
        <w:rPr>
          <w:rFonts w:ascii="Times New Roman" w:hAnsi="Times New Roman" w:cs="Times New Roman"/>
          <w:color w:val="000000"/>
          <w:sz w:val="24"/>
          <w:szCs w:val="24"/>
        </w:rPr>
        <w:t xml:space="preserve">or </w:t>
      </w:r>
      <w:r w:rsidRPr="00B27376">
        <w:rPr>
          <w:rFonts w:ascii="Times New Roman" w:hAnsi="Times New Roman" w:cs="Times New Roman"/>
          <w:i/>
          <w:iCs/>
          <w:color w:val="000000"/>
          <w:sz w:val="24"/>
          <w:szCs w:val="24"/>
        </w:rPr>
        <w:t xml:space="preserve">Nebucadrezzar. </w:t>
      </w:r>
      <w:r w:rsidRPr="00B27376">
        <w:rPr>
          <w:rFonts w:ascii="Times New Roman" w:hAnsi="Times New Roman" w:cs="Times New Roman"/>
          <w:color w:val="000000"/>
          <w:sz w:val="24"/>
          <w:szCs w:val="24"/>
        </w:rPr>
        <w:t>For further remarks on the various forms of this name, see on Dan. 1: 1. They returned “each to his city,” i.e., to the city in which he or his ancestors had dwelt before the captivity. Bertheau, on the contrary, thinks that, “though in the allotment of dwelling- places some respect would certainly be had to the former abode of tribes and families, yet the meaning cannot be that every one returned to the locality where his forefathers had dwelt: first, because it is certain (?) that all memorial of the connection of tribes and families was frequently obliterated, comp. below, 5:59-63; and then, because a small portion only of the former southern kingdom</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being assigned to the returned community, the descendants of dwellers in those towns which lay without the boundaries of the new state could not return to the cities of their ancestors.” True, however, as this may be, the city of each man cannot mean that “which the authorities, in arranging the affairs of the community, assigned to individuals as their domicile, and of which they were reckoned inhabitants in the lists then drawn up for the sake of levying taxes,” etc. (Bertheau). This would by no means be expressed by the words, </w:t>
      </w:r>
      <w:r w:rsidRPr="00B27376">
        <w:rPr>
          <w:rFonts w:ascii="Times New Roman" w:hAnsi="Times New Roman" w:cs="Times New Roman"/>
          <w:i/>
          <w:iCs/>
          <w:color w:val="000000"/>
          <w:sz w:val="24"/>
          <w:szCs w:val="24"/>
        </w:rPr>
        <w:t xml:space="preserve">“they returned </w:t>
      </w:r>
      <w:r w:rsidRPr="00B27376">
        <w:rPr>
          <w:rFonts w:ascii="Times New Roman" w:hAnsi="Times New Roman" w:cs="Times New Roman"/>
          <w:color w:val="000000"/>
          <w:sz w:val="24"/>
          <w:szCs w:val="24"/>
        </w:rPr>
        <w:t xml:space="preserve">each to </w:t>
      </w:r>
      <w:proofErr w:type="gramStart"/>
      <w:r w:rsidRPr="00B27376">
        <w:rPr>
          <w:rFonts w:ascii="Times New Roman" w:hAnsi="Times New Roman" w:cs="Times New Roman"/>
          <w:color w:val="000000"/>
          <w:sz w:val="24"/>
          <w:szCs w:val="24"/>
        </w:rPr>
        <w:t>his own</w:t>
      </w:r>
      <w:proofErr w:type="gramEnd"/>
      <w:r w:rsidRPr="00B27376">
        <w:rPr>
          <w:rFonts w:ascii="Times New Roman" w:hAnsi="Times New Roman" w:cs="Times New Roman"/>
          <w:color w:val="000000"/>
          <w:sz w:val="24"/>
          <w:szCs w:val="24"/>
        </w:rPr>
        <w:t xml:space="preserve"> city.” We may, on the contrary, correctly say that the words hold good </w:t>
      </w:r>
      <w:r w:rsidRPr="00B27376">
        <w:rPr>
          <w:rFonts w:ascii="Times New Roman" w:hAnsi="Times New Roman" w:cs="Times New Roman"/>
          <w:i/>
          <w:iCs/>
          <w:color w:val="000000"/>
          <w:sz w:val="24"/>
          <w:szCs w:val="24"/>
        </w:rPr>
        <w:t xml:space="preserve">à potiori, </w:t>
      </w:r>
      <w:r w:rsidRPr="00B27376">
        <w:rPr>
          <w:rFonts w:ascii="Times New Roman" w:hAnsi="Times New Roman" w:cs="Times New Roman"/>
          <w:color w:val="000000"/>
          <w:sz w:val="24"/>
          <w:szCs w:val="24"/>
        </w:rPr>
        <w:t>i.e., they are used without regard to exceptions induced by the above-named circumstance.</w:t>
      </w:r>
      <w:r>
        <w:rPr>
          <w:rFonts w:ascii="SBL Hebrew" w:hAnsi="SBL Hebrew" w:cs="SBL Hebrew"/>
          <w:color w:val="008080"/>
          <w:sz w:val="24"/>
          <w:szCs w:val="28"/>
          <w:rtl/>
        </w:rPr>
        <w:t>אֲשֶׁר־בָּאו</w:t>
      </w:r>
      <w:proofErr w:type="gramStart"/>
      <w:r>
        <w:rPr>
          <w:rFonts w:ascii="SBL Hebrew" w:hAnsi="SBL Hebrew" w:cs="SBL Hebrew"/>
          <w:color w:val="008080"/>
          <w:sz w:val="24"/>
          <w:szCs w:val="28"/>
          <w:rtl/>
        </w:rPr>
        <w:t xml:space="preserve">ּ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v. </w:t>
      </w:r>
      <w:r w:rsidRPr="00B27376">
        <w:rPr>
          <w:rFonts w:ascii="Times New Roman" w:hAnsi="Times New Roman" w:cs="Times New Roman"/>
          <w:color w:val="000000"/>
          <w:sz w:val="24"/>
          <w:szCs w:val="24"/>
        </w:rPr>
        <w:lastRenderedPageBreak/>
        <w:t>2, corresponds with the</w:t>
      </w:r>
      <w:r>
        <w:rPr>
          <w:rFonts w:ascii="SBL Hebrew" w:hAnsi="SBL Hebrew" w:cs="SBL Hebrew"/>
          <w:color w:val="008080"/>
          <w:sz w:val="24"/>
          <w:szCs w:val="28"/>
          <w:rtl/>
        </w:rPr>
        <w:t xml:space="preserve"> הָעֹלים </w:t>
      </w:r>
      <w:r w:rsidRPr="00B27376">
        <w:rPr>
          <w:rFonts w:ascii="Times New Roman" w:hAnsi="Times New Roman" w:cs="Times New Roman"/>
          <w:color w:val="000000"/>
          <w:sz w:val="24"/>
          <w:szCs w:val="24"/>
        </w:rPr>
        <w:t>of v. 1; hence in Neh. 7: 7 we find also the participle</w:t>
      </w:r>
      <w:r>
        <w:rPr>
          <w:rFonts w:ascii="SBL Hebrew" w:hAnsi="SBL Hebrew" w:cs="SBL Hebrew"/>
          <w:color w:val="008080"/>
          <w:sz w:val="24"/>
          <w:szCs w:val="28"/>
          <w:rtl/>
        </w:rPr>
        <w:t xml:space="preserve">בָּאִים </w:t>
      </w:r>
      <w:r w:rsidRPr="00B27376">
        <w:rPr>
          <w:rFonts w:ascii="Times New Roman" w:hAnsi="Times New Roman" w:cs="Times New Roman"/>
          <w:color w:val="000000"/>
          <w:sz w:val="24"/>
          <w:szCs w:val="24"/>
        </w:rPr>
        <w:t>. They came with Zerubbabel, etc., that is, under their conduct and leadership. Zerubbabel (</w:t>
      </w:r>
      <w:r>
        <w:rPr>
          <w:rFonts w:ascii="SBL Greek" w:hAnsi="SBL Greek" w:cs="Times New Roman"/>
          <w:color w:val="0000FF"/>
          <w:sz w:val="24"/>
          <w:szCs w:val="24"/>
          <w:lang w:val="el-GR"/>
        </w:rPr>
        <w:t>Ζοροβάβελ</w:t>
      </w:r>
      <w:r w:rsidRPr="00B27376">
        <w:rPr>
          <w:rFonts w:ascii="Times New Roman" w:hAnsi="Times New Roman" w:cs="Times New Roman"/>
          <w:color w:val="000000"/>
          <w:sz w:val="24"/>
          <w:szCs w:val="24"/>
        </w:rPr>
        <w:t>,</w:t>
      </w:r>
      <w:r>
        <w:rPr>
          <w:rFonts w:ascii="SBL Hebrew" w:hAnsi="SBL Hebrew" w:cs="SBL Hebrew"/>
          <w:color w:val="008080"/>
          <w:sz w:val="24"/>
          <w:szCs w:val="28"/>
          <w:rtl/>
        </w:rPr>
        <w:t xml:space="preserve"> זרֻבָּבֶל </w:t>
      </w:r>
      <w:r w:rsidRPr="00B27376">
        <w:rPr>
          <w:rFonts w:ascii="Times New Roman" w:hAnsi="Times New Roman" w:cs="Times New Roman"/>
          <w:color w:val="000000"/>
          <w:sz w:val="24"/>
          <w:szCs w:val="24"/>
        </w:rPr>
        <w:t>or</w:t>
      </w:r>
      <w:r>
        <w:rPr>
          <w:rFonts w:ascii="SBL Hebrew" w:hAnsi="SBL Hebrew" w:cs="SBL Hebrew"/>
          <w:color w:val="008080"/>
          <w:sz w:val="24"/>
          <w:szCs w:val="28"/>
          <w:rtl/>
        </w:rPr>
        <w:t>זרוּבָבֶ</w:t>
      </w:r>
      <w:proofErr w:type="gramStart"/>
      <w:r>
        <w:rPr>
          <w:rFonts w:ascii="SBL Hebrew" w:hAnsi="SBL Hebrew" w:cs="SBL Hebrew"/>
          <w:color w:val="008080"/>
          <w:sz w:val="24"/>
          <w:szCs w:val="28"/>
          <w:rtl/>
        </w:rPr>
        <w:t xml:space="preserve">ל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probably abbreviated from</w:t>
      </w:r>
      <w:r>
        <w:rPr>
          <w:rFonts w:ascii="SBL Hebrew" w:hAnsi="SBL Hebrew" w:cs="SBL Hebrew"/>
          <w:color w:val="008080"/>
          <w:sz w:val="24"/>
          <w:szCs w:val="28"/>
          <w:rtl/>
        </w:rPr>
        <w:t xml:space="preserve"> בָּבֶל </w:t>
      </w:r>
      <w:r>
        <w:rPr>
          <w:rFonts w:ascii="Times New Roman" w:hAnsi="Times New Roman" w:cs="Times New Roman"/>
          <w:color w:val="000000"/>
          <w:sz w:val="24"/>
          <w:szCs w:val="24"/>
        </w:rPr>
        <w:t>&amp;</w:t>
      </w:r>
      <w:r>
        <w:rPr>
          <w:rFonts w:ascii="SBL Hebrew" w:hAnsi="SBL Hebrew" w:cs="SBL Hebrew"/>
          <w:color w:val="008080"/>
          <w:sz w:val="24"/>
          <w:szCs w:val="28"/>
          <w:rtl/>
        </w:rPr>
        <w:t xml:space="preserve">זרוּעַ </w:t>
      </w:r>
      <w:r w:rsidRPr="00B27376">
        <w:rPr>
          <w:rFonts w:ascii="Times New Roman" w:hAnsi="Times New Roman" w:cs="Times New Roman"/>
          <w:color w:val="000000"/>
          <w:sz w:val="24"/>
          <w:szCs w:val="24"/>
        </w:rPr>
        <w:t xml:space="preserve">, </w:t>
      </w:r>
      <w:r w:rsidRPr="00B27376">
        <w:rPr>
          <w:rFonts w:ascii="Times New Roman" w:hAnsi="Times New Roman" w:cs="Times New Roman"/>
          <w:i/>
          <w:iCs/>
          <w:color w:val="000000"/>
          <w:sz w:val="24"/>
          <w:szCs w:val="24"/>
        </w:rPr>
        <w:t xml:space="preserve">in Babylonia satus seu genitus) </w:t>
      </w:r>
      <w:r w:rsidRPr="00B27376">
        <w:rPr>
          <w:rFonts w:ascii="Times New Roman" w:hAnsi="Times New Roman" w:cs="Times New Roman"/>
          <w:color w:val="000000"/>
          <w:sz w:val="24"/>
          <w:szCs w:val="24"/>
        </w:rPr>
        <w:t>the son of Shealtiel was a descendant of</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the captive king Jehoiachin (see on 1Ch. 3:17), and was probably on account of this descent made leader of the expedition, and royal governor of the new settlement, by Cyrus. Jeshua </w:t>
      </w:r>
      <w:r>
        <w:rPr>
          <w:rFonts w:ascii="Times New Roman" w:hAnsi="Times New Roman" w:cs="Times New Roman"/>
          <w:color w:val="000000"/>
          <w:sz w:val="24"/>
          <w:szCs w:val="24"/>
        </w:rPr>
        <w:t>(</w:t>
      </w:r>
      <w:r>
        <w:rPr>
          <w:rFonts w:ascii="SBL Hebrew" w:hAnsi="SBL Hebrew" w:cs="SBL Hebrew"/>
          <w:color w:val="008080"/>
          <w:sz w:val="24"/>
          <w:szCs w:val="28"/>
          <w:rtl/>
        </w:rPr>
        <w:t>ישׁוּעַ</w:t>
      </w:r>
      <w:r w:rsidRPr="00B27376">
        <w:rPr>
          <w:rFonts w:ascii="Times New Roman" w:hAnsi="Times New Roman" w:cs="Times New Roman"/>
          <w:color w:val="000000"/>
          <w:sz w:val="24"/>
          <w:szCs w:val="24"/>
        </w:rPr>
        <w:t>, the subsequently abbreviated form of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name Jehoshua or Joshua, which is used Neh. 8:17 also for Joshua the son of Nun, the contemporary of Moses) the son of Josedech (Hag. 1: 1), and the grandson of Seraiah the high priest, who was put to death by Nebuchadnezzar</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at Riblah, was the first high priest of the restored community; see on 1Ch. 5:41. Besides those of Zerubbabel and Joshua, nine (or in Nehemiah more correctly ten) names, probably of heads of families, but of whom nothing further is known, are placed here. 1. Nehemiah, to be distinguished from the well-known Nehemiah the son of Hachaliah, Neh. 1: 1; 2. </w:t>
      </w:r>
      <w:proofErr w:type="gramStart"/>
      <w:r w:rsidRPr="00B27376">
        <w:rPr>
          <w:rFonts w:ascii="Times New Roman" w:hAnsi="Times New Roman" w:cs="Times New Roman"/>
          <w:color w:val="000000"/>
          <w:sz w:val="24"/>
          <w:szCs w:val="24"/>
        </w:rPr>
        <w:t>Seraiah, instead of which we have in Neh. 7: 7 Azariah; 3.</w:t>
      </w:r>
      <w:proofErr w:type="gramEnd"/>
      <w:r w:rsidRPr="00B27376">
        <w:rPr>
          <w:rFonts w:ascii="Times New Roman" w:hAnsi="Times New Roman" w:cs="Times New Roman"/>
          <w:color w:val="000000"/>
          <w:sz w:val="24"/>
          <w:szCs w:val="24"/>
        </w:rPr>
        <w:t xml:space="preserve"> </w:t>
      </w:r>
      <w:proofErr w:type="gramStart"/>
      <w:r w:rsidRPr="00B27376">
        <w:rPr>
          <w:rFonts w:ascii="Times New Roman" w:hAnsi="Times New Roman" w:cs="Times New Roman"/>
          <w:color w:val="000000"/>
          <w:sz w:val="24"/>
          <w:szCs w:val="24"/>
        </w:rPr>
        <w:t>Reeliah, in Nehemiah Raamiah; 4.</w:t>
      </w:r>
      <w:proofErr w:type="gramEnd"/>
      <w:r w:rsidRPr="00B27376">
        <w:rPr>
          <w:rFonts w:ascii="Times New Roman" w:hAnsi="Times New Roman" w:cs="Times New Roman"/>
          <w:color w:val="000000"/>
          <w:sz w:val="24"/>
          <w:szCs w:val="24"/>
        </w:rPr>
        <w:t xml:space="preserve"> Nahamani in Nehemiah, </w:t>
      </w:r>
      <w:r>
        <w:rPr>
          <w:rFonts w:ascii="SBL Greek" w:hAnsi="SBL Greek" w:cs="Times New Roman"/>
          <w:color w:val="0000FF"/>
          <w:sz w:val="24"/>
          <w:szCs w:val="24"/>
          <w:lang w:val="el-GR"/>
        </w:rPr>
        <w:t>Εὐηνέος</w:t>
      </w:r>
      <w:r w:rsidRPr="001F5940">
        <w:rPr>
          <w:rFonts w:ascii="SBL Greek" w:hAnsi="SBL Greek" w:cs="Times New Roman"/>
          <w:color w:val="0000FF"/>
          <w:sz w:val="24"/>
          <w:szCs w:val="24"/>
        </w:rPr>
        <w:t xml:space="preserve"> </w:t>
      </w:r>
      <w:r w:rsidRPr="00B27376">
        <w:rPr>
          <w:rFonts w:ascii="Times New Roman" w:hAnsi="Times New Roman" w:cs="Times New Roman"/>
          <w:color w:val="000000"/>
          <w:sz w:val="24"/>
          <w:szCs w:val="24"/>
        </w:rPr>
        <w:t xml:space="preserve">in Esdras 5: 8, omitted in the text of Ezra; 5. Mordecai, not the Mordecai of the book of Esther (Est. 2: 5f.); 6. </w:t>
      </w:r>
      <w:r w:rsidRPr="00B27376">
        <w:rPr>
          <w:rFonts w:ascii="Times New Roman" w:hAnsi="Times New Roman" w:cs="Times New Roman"/>
          <w:color w:val="000000"/>
          <w:sz w:val="24"/>
          <w:szCs w:val="24"/>
          <w:lang w:val="de-DE"/>
        </w:rPr>
        <w:t xml:space="preserve">Bilshan; 7. Mispar, in Nehemiah Mispereth; 8. Bigvai; 9. Rehum, in 1 Esdras </w:t>
      </w:r>
      <w:r>
        <w:rPr>
          <w:rFonts w:ascii="SBL Greek" w:hAnsi="SBL Greek" w:cs="LSBGreek"/>
          <w:color w:val="0000FF"/>
          <w:sz w:val="24"/>
          <w:szCs w:val="24"/>
          <w:lang w:val="el-GR"/>
        </w:rPr>
        <w:t>οΐμος</w:t>
      </w:r>
      <w:r w:rsidRPr="00B27376">
        <w:rPr>
          <w:rFonts w:ascii="Times New Roman" w:hAnsi="Times New Roman" w:cs="Times New Roman"/>
          <w:color w:val="000000"/>
          <w:sz w:val="24"/>
          <w:szCs w:val="24"/>
          <w:lang w:val="de-DE"/>
        </w:rPr>
        <w:t xml:space="preserve">; </w:t>
      </w:r>
      <w:r w:rsidRPr="00185AFB">
        <w:rPr>
          <w:rFonts w:ascii="Times New Roman" w:hAnsi="Times New Roman" w:cs="Times New Roman"/>
          <w:color w:val="000000"/>
          <w:sz w:val="24"/>
          <w:szCs w:val="24"/>
        </w:rPr>
        <w:t xml:space="preserve">10. </w:t>
      </w:r>
      <w:proofErr w:type="gramStart"/>
      <w:r w:rsidRPr="00B27376">
        <w:rPr>
          <w:rFonts w:ascii="Times New Roman" w:hAnsi="Times New Roman" w:cs="Times New Roman"/>
          <w:color w:val="000000"/>
          <w:sz w:val="24"/>
          <w:szCs w:val="24"/>
        </w:rPr>
        <w:t>Baanah</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These ten, or reckoning Zerubbabel and Joshua, twelve men, are evidently</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intended, as leaders of the returning nation, to represent the new community as the successor of the twelve tribes of Israel. This is also unmistakeably shown by the designation, the people of Israel, in the special title, and by the offering of twelve sin-offerings, according to the number of the tribes of Israel, at the dedication of the new temple, 7:16. The genealogical relation, however, of</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these twelve representatives to the twelve tribes cannot be ascertained,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inasmuch as we are told nothing of the descent of the last ten. Of these ten names, one meets indeed with that of Seraiah, Neh. 10: 3; of Bigvai, in the mention of the sons of Bigvai, v. 14, and 8:14; of Rehum, Neh. 3:17, 12: 3; and of Baanah, Neh. 10:28; but there is nothing to make the identity of these persons probable. Even in case they were all of them descended from members of the former kingdom of Judah, this is no certain proof that they all belonged also to the tribes of Judah and Benjamin, since even in the reign of Rehoboam pious Israelites of the ten tribes emigrated thither, and both at and after the destruction of the kingdom of the ten tribes, many Israelites might have taken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refuge and settled in Judah. The last words, v. 2, “The number of the men of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people of Israel,” contain the special title of the first division of the following list, with which the titles in vv. 36, 40, 43, and 55 correspond. They are called the people of </w:t>
      </w:r>
      <w:r w:rsidRPr="00B27376">
        <w:rPr>
          <w:rFonts w:ascii="Times New Roman" w:hAnsi="Times New Roman" w:cs="Times New Roman"/>
          <w:i/>
          <w:iCs/>
          <w:color w:val="000000"/>
          <w:sz w:val="24"/>
          <w:szCs w:val="24"/>
        </w:rPr>
        <w:t xml:space="preserve">Israel, </w:t>
      </w:r>
      <w:r w:rsidRPr="00B27376">
        <w:rPr>
          <w:rFonts w:ascii="Times New Roman" w:hAnsi="Times New Roman" w:cs="Times New Roman"/>
          <w:color w:val="000000"/>
          <w:sz w:val="24"/>
          <w:szCs w:val="24"/>
        </w:rPr>
        <w:t>not the people of Judah, because those who returned represented the entire covenant people.</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AF4B40">
      <w:pPr>
        <w:pStyle w:val="Heading4"/>
        <w:rPr>
          <w:rFonts w:ascii="Times New Roman" w:hAnsi="Times New Roman" w:cs="Times New Roman"/>
          <w:color w:val="000000"/>
        </w:rPr>
      </w:pPr>
      <w:r w:rsidRPr="00FF1BE1">
        <w:t>[[@Bible</w:t>
      </w:r>
      <w:proofErr w:type="gramStart"/>
      <w:r w:rsidRPr="00FF1BE1">
        <w:t>:</w:t>
      </w:r>
      <w:r>
        <w:t>Ezra</w:t>
      </w:r>
      <w:proofErr w:type="gramEnd"/>
      <w:r>
        <w:t xml:space="preserve"> 2</w:t>
      </w:r>
      <w:r w:rsidRPr="00FF1BE1">
        <w:t>:</w:t>
      </w:r>
      <w:r>
        <w:t>3]]</w:t>
      </w:r>
    </w:p>
    <w:p w:rsidR="0089581F" w:rsidRDefault="00A20F51" w:rsidP="00AF4B40">
      <w:pPr>
        <w:pStyle w:val="Heading4"/>
      </w:pPr>
      <w:r w:rsidRPr="00B27376">
        <w:t xml:space="preserve">Ezr. 2: 3-35.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(39)</w:t>
      </w:r>
      <w:proofErr w:type="gramStart"/>
      <w:r w:rsidRPr="00B27376">
        <w:rPr>
          <w:rFonts w:ascii="Times New Roman" w:hAnsi="Times New Roman" w:cs="Times New Roman"/>
          <w:i/>
          <w:iCs/>
          <w:color w:val="000000"/>
          <w:sz w:val="24"/>
          <w:szCs w:val="24"/>
        </w:rPr>
        <w:t>List of the houses and families of the people.</w:t>
      </w:r>
      <w:proofErr w:type="gramEnd"/>
      <w:r w:rsidRPr="00B27376">
        <w:rPr>
          <w:rFonts w:ascii="Times New Roman" w:hAnsi="Times New Roman" w:cs="Times New Roman"/>
          <w:i/>
          <w:iCs/>
          <w:color w:val="000000"/>
          <w:sz w:val="24"/>
          <w:szCs w:val="24"/>
        </w:rPr>
        <w:t xml:space="preserve"> </w:t>
      </w:r>
      <w:r w:rsidRPr="00B27376">
        <w:rPr>
          <w:rFonts w:ascii="Times New Roman" w:hAnsi="Times New Roman" w:cs="Times New Roman"/>
          <w:color w:val="000000"/>
          <w:sz w:val="24"/>
          <w:szCs w:val="24"/>
        </w:rPr>
        <w:t>Comp.</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Neh. 7: 8-38. — To show the variations in names and numbers between the two</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texts, we here place them side by side, the names in Nehemiah being inserted in parentheses.</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Ezra II — Neh. VII</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b/>
          <w:bCs/>
          <w:color w:val="000000"/>
          <w:sz w:val="24"/>
          <w:szCs w:val="24"/>
        </w:rPr>
        <w:t xml:space="preserve">1. </w:t>
      </w:r>
      <w:r w:rsidRPr="00B27376">
        <w:rPr>
          <w:rFonts w:ascii="Times New Roman" w:hAnsi="Times New Roman" w:cs="Times New Roman"/>
          <w:color w:val="000000"/>
          <w:sz w:val="24"/>
          <w:szCs w:val="24"/>
        </w:rPr>
        <w:t xml:space="preserve">The sons of Parosh 2172 </w:t>
      </w:r>
      <w:proofErr w:type="gramStart"/>
      <w:r w:rsidRPr="00B27376">
        <w:rPr>
          <w:rFonts w:ascii="Times New Roman" w:hAnsi="Times New Roman" w:cs="Times New Roman"/>
          <w:color w:val="000000"/>
          <w:sz w:val="24"/>
          <w:szCs w:val="24"/>
        </w:rPr>
        <w:t>—  2172</w:t>
      </w:r>
      <w:proofErr w:type="gramEnd"/>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b/>
          <w:bCs/>
          <w:color w:val="000000"/>
          <w:sz w:val="24"/>
          <w:szCs w:val="24"/>
        </w:rPr>
        <w:t xml:space="preserve">2. </w:t>
      </w:r>
      <w:r w:rsidRPr="00B27376">
        <w:rPr>
          <w:rFonts w:ascii="Times New Roman" w:hAnsi="Times New Roman" w:cs="Times New Roman"/>
          <w:color w:val="000000"/>
          <w:sz w:val="24"/>
          <w:szCs w:val="24"/>
        </w:rPr>
        <w:t xml:space="preserve">The sons of Shephatiah </w:t>
      </w:r>
      <w:proofErr w:type="gramStart"/>
      <w:r w:rsidRPr="00B27376">
        <w:rPr>
          <w:rFonts w:ascii="Times New Roman" w:hAnsi="Times New Roman" w:cs="Times New Roman"/>
          <w:color w:val="000000"/>
          <w:sz w:val="24"/>
          <w:szCs w:val="24"/>
        </w:rPr>
        <w:t>372  —</w:t>
      </w:r>
      <w:proofErr w:type="gramEnd"/>
      <w:r w:rsidRPr="00B27376">
        <w:rPr>
          <w:rFonts w:ascii="Times New Roman" w:hAnsi="Times New Roman" w:cs="Times New Roman"/>
          <w:color w:val="000000"/>
          <w:sz w:val="24"/>
          <w:szCs w:val="24"/>
        </w:rPr>
        <w:t xml:space="preserve"> 372</w:t>
      </w:r>
    </w:p>
    <w:p w:rsidR="00A20F51"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b/>
          <w:bCs/>
          <w:color w:val="000000"/>
          <w:sz w:val="24"/>
          <w:szCs w:val="24"/>
        </w:rPr>
        <w:t xml:space="preserve">3. </w:t>
      </w:r>
      <w:r w:rsidRPr="00B27376">
        <w:rPr>
          <w:rFonts w:ascii="Times New Roman" w:hAnsi="Times New Roman" w:cs="Times New Roman"/>
          <w:color w:val="000000"/>
          <w:sz w:val="24"/>
          <w:szCs w:val="24"/>
        </w:rPr>
        <w:t xml:space="preserve">The sons of Arah 775 </w:t>
      </w:r>
      <w:proofErr w:type="gramStart"/>
      <w:r w:rsidRPr="00B27376">
        <w:rPr>
          <w:rFonts w:ascii="Times New Roman" w:hAnsi="Times New Roman" w:cs="Times New Roman"/>
          <w:color w:val="000000"/>
          <w:sz w:val="24"/>
          <w:szCs w:val="24"/>
        </w:rPr>
        <w:t>—  652</w:t>
      </w:r>
      <w:proofErr w:type="gramEnd"/>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b/>
          <w:bCs/>
          <w:color w:val="000000"/>
          <w:sz w:val="24"/>
          <w:szCs w:val="24"/>
        </w:rPr>
        <w:t xml:space="preserve">4. </w:t>
      </w:r>
      <w:r w:rsidRPr="00B27376">
        <w:rPr>
          <w:rFonts w:ascii="Times New Roman" w:hAnsi="Times New Roman" w:cs="Times New Roman"/>
          <w:color w:val="000000"/>
          <w:sz w:val="24"/>
          <w:szCs w:val="24"/>
        </w:rPr>
        <w:t xml:space="preserve">The sons of Pahath Moab, of the sons of Joshua and Joab 2812 </w:t>
      </w:r>
      <w:proofErr w:type="gramStart"/>
      <w:r w:rsidRPr="00B27376">
        <w:rPr>
          <w:rFonts w:ascii="Times New Roman" w:hAnsi="Times New Roman" w:cs="Times New Roman"/>
          <w:color w:val="000000"/>
          <w:sz w:val="24"/>
          <w:szCs w:val="24"/>
        </w:rPr>
        <w:t>—  2818</w:t>
      </w:r>
      <w:proofErr w:type="gramEnd"/>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b/>
          <w:bCs/>
          <w:color w:val="000000"/>
          <w:sz w:val="24"/>
          <w:szCs w:val="24"/>
        </w:rPr>
        <w:t xml:space="preserve">5. </w:t>
      </w:r>
      <w:r w:rsidRPr="00B27376">
        <w:rPr>
          <w:rFonts w:ascii="Times New Roman" w:hAnsi="Times New Roman" w:cs="Times New Roman"/>
          <w:color w:val="000000"/>
          <w:sz w:val="24"/>
          <w:szCs w:val="24"/>
        </w:rPr>
        <w:t xml:space="preserve">The sons of Elam </w:t>
      </w:r>
      <w:proofErr w:type="gramStart"/>
      <w:r w:rsidRPr="00B27376">
        <w:rPr>
          <w:rFonts w:ascii="Times New Roman" w:hAnsi="Times New Roman" w:cs="Times New Roman"/>
          <w:color w:val="000000"/>
          <w:sz w:val="24"/>
          <w:szCs w:val="24"/>
        </w:rPr>
        <w:t>1254  —</w:t>
      </w:r>
      <w:proofErr w:type="gramEnd"/>
      <w:r w:rsidRPr="00B27376">
        <w:rPr>
          <w:rFonts w:ascii="Times New Roman" w:hAnsi="Times New Roman" w:cs="Times New Roman"/>
          <w:color w:val="000000"/>
          <w:sz w:val="24"/>
          <w:szCs w:val="24"/>
        </w:rPr>
        <w:t xml:space="preserve"> 1254</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b/>
          <w:bCs/>
          <w:color w:val="000000"/>
          <w:sz w:val="24"/>
          <w:szCs w:val="24"/>
        </w:rPr>
        <w:t xml:space="preserve">6. </w:t>
      </w:r>
      <w:r w:rsidRPr="00B27376">
        <w:rPr>
          <w:rFonts w:ascii="Times New Roman" w:hAnsi="Times New Roman" w:cs="Times New Roman"/>
          <w:color w:val="000000"/>
          <w:sz w:val="24"/>
          <w:szCs w:val="24"/>
        </w:rPr>
        <w:t xml:space="preserve">The sons of Zattu </w:t>
      </w:r>
      <w:proofErr w:type="gramStart"/>
      <w:r w:rsidRPr="00B27376">
        <w:rPr>
          <w:rFonts w:ascii="Times New Roman" w:hAnsi="Times New Roman" w:cs="Times New Roman"/>
          <w:color w:val="000000"/>
          <w:sz w:val="24"/>
          <w:szCs w:val="24"/>
        </w:rPr>
        <w:t>945  —</w:t>
      </w:r>
      <w:proofErr w:type="gramEnd"/>
      <w:r w:rsidRPr="00B27376">
        <w:rPr>
          <w:rFonts w:ascii="Times New Roman" w:hAnsi="Times New Roman" w:cs="Times New Roman"/>
          <w:color w:val="000000"/>
          <w:sz w:val="24"/>
          <w:szCs w:val="24"/>
        </w:rPr>
        <w:t xml:space="preserve"> 845</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b/>
          <w:bCs/>
          <w:color w:val="000000"/>
          <w:sz w:val="24"/>
          <w:szCs w:val="24"/>
        </w:rPr>
        <w:t xml:space="preserve">7. </w:t>
      </w:r>
      <w:r w:rsidRPr="00B27376">
        <w:rPr>
          <w:rFonts w:ascii="Times New Roman" w:hAnsi="Times New Roman" w:cs="Times New Roman"/>
          <w:color w:val="000000"/>
          <w:sz w:val="24"/>
          <w:szCs w:val="24"/>
        </w:rPr>
        <w:t xml:space="preserve">The sons of Zaccai </w:t>
      </w:r>
      <w:proofErr w:type="gramStart"/>
      <w:r w:rsidRPr="00B27376">
        <w:rPr>
          <w:rFonts w:ascii="Times New Roman" w:hAnsi="Times New Roman" w:cs="Times New Roman"/>
          <w:color w:val="000000"/>
          <w:sz w:val="24"/>
          <w:szCs w:val="24"/>
        </w:rPr>
        <w:t>760  —</w:t>
      </w:r>
      <w:proofErr w:type="gramEnd"/>
      <w:r w:rsidRPr="00B27376">
        <w:rPr>
          <w:rFonts w:ascii="Times New Roman" w:hAnsi="Times New Roman" w:cs="Times New Roman"/>
          <w:color w:val="000000"/>
          <w:sz w:val="24"/>
          <w:szCs w:val="24"/>
        </w:rPr>
        <w:t xml:space="preserve"> 760</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b/>
          <w:bCs/>
          <w:color w:val="000000"/>
          <w:sz w:val="24"/>
          <w:szCs w:val="24"/>
        </w:rPr>
        <w:t xml:space="preserve">8. </w:t>
      </w:r>
      <w:r w:rsidRPr="00B27376">
        <w:rPr>
          <w:rFonts w:ascii="Times New Roman" w:hAnsi="Times New Roman" w:cs="Times New Roman"/>
          <w:color w:val="000000"/>
          <w:sz w:val="24"/>
          <w:szCs w:val="24"/>
        </w:rPr>
        <w:t xml:space="preserve">The sons of Bani (Binnui) 642 </w:t>
      </w:r>
      <w:proofErr w:type="gramStart"/>
      <w:r w:rsidRPr="00B27376">
        <w:rPr>
          <w:rFonts w:ascii="Times New Roman" w:hAnsi="Times New Roman" w:cs="Times New Roman"/>
          <w:color w:val="000000"/>
          <w:sz w:val="24"/>
          <w:szCs w:val="24"/>
        </w:rPr>
        <w:t>—  648</w:t>
      </w:r>
      <w:proofErr w:type="gramEnd"/>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b/>
          <w:bCs/>
          <w:color w:val="000000"/>
          <w:sz w:val="24"/>
          <w:szCs w:val="24"/>
        </w:rPr>
        <w:t xml:space="preserve">9. </w:t>
      </w:r>
      <w:r w:rsidRPr="00B27376">
        <w:rPr>
          <w:rFonts w:ascii="Times New Roman" w:hAnsi="Times New Roman" w:cs="Times New Roman"/>
          <w:color w:val="000000"/>
          <w:sz w:val="24"/>
          <w:szCs w:val="24"/>
        </w:rPr>
        <w:t xml:space="preserve">The sons of Bebai </w:t>
      </w:r>
      <w:proofErr w:type="gramStart"/>
      <w:r w:rsidRPr="00B27376">
        <w:rPr>
          <w:rFonts w:ascii="Times New Roman" w:hAnsi="Times New Roman" w:cs="Times New Roman"/>
          <w:color w:val="000000"/>
          <w:sz w:val="24"/>
          <w:szCs w:val="24"/>
        </w:rPr>
        <w:t>623  —</w:t>
      </w:r>
      <w:proofErr w:type="gramEnd"/>
      <w:r w:rsidRPr="00B27376">
        <w:rPr>
          <w:rFonts w:ascii="Times New Roman" w:hAnsi="Times New Roman" w:cs="Times New Roman"/>
          <w:color w:val="000000"/>
          <w:sz w:val="24"/>
          <w:szCs w:val="24"/>
        </w:rPr>
        <w:t xml:space="preserve"> 628</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b/>
          <w:bCs/>
          <w:color w:val="000000"/>
          <w:sz w:val="24"/>
          <w:szCs w:val="24"/>
        </w:rPr>
        <w:t xml:space="preserve">10. </w:t>
      </w:r>
      <w:r w:rsidRPr="00B27376">
        <w:rPr>
          <w:rFonts w:ascii="Times New Roman" w:hAnsi="Times New Roman" w:cs="Times New Roman"/>
          <w:color w:val="000000"/>
          <w:sz w:val="24"/>
          <w:szCs w:val="24"/>
        </w:rPr>
        <w:t xml:space="preserve">The sons of Azgad 1222 </w:t>
      </w:r>
      <w:proofErr w:type="gramStart"/>
      <w:r w:rsidRPr="00B27376">
        <w:rPr>
          <w:rFonts w:ascii="Times New Roman" w:hAnsi="Times New Roman" w:cs="Times New Roman"/>
          <w:color w:val="000000"/>
          <w:sz w:val="24"/>
          <w:szCs w:val="24"/>
        </w:rPr>
        <w:t>—  2322</w:t>
      </w:r>
      <w:proofErr w:type="gramEnd"/>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b/>
          <w:bCs/>
          <w:color w:val="000000"/>
          <w:sz w:val="24"/>
          <w:szCs w:val="24"/>
        </w:rPr>
        <w:t xml:space="preserve">11. </w:t>
      </w:r>
      <w:r w:rsidRPr="00B27376">
        <w:rPr>
          <w:rFonts w:ascii="Times New Roman" w:hAnsi="Times New Roman" w:cs="Times New Roman"/>
          <w:color w:val="000000"/>
          <w:sz w:val="24"/>
          <w:szCs w:val="24"/>
        </w:rPr>
        <w:t xml:space="preserve">The sons of Adonikam </w:t>
      </w:r>
      <w:proofErr w:type="gramStart"/>
      <w:r w:rsidRPr="00B27376">
        <w:rPr>
          <w:rFonts w:ascii="Times New Roman" w:hAnsi="Times New Roman" w:cs="Times New Roman"/>
          <w:color w:val="000000"/>
          <w:sz w:val="24"/>
          <w:szCs w:val="24"/>
        </w:rPr>
        <w:t>666  —</w:t>
      </w:r>
      <w:proofErr w:type="gramEnd"/>
      <w:r w:rsidRPr="00B27376">
        <w:rPr>
          <w:rFonts w:ascii="Times New Roman" w:hAnsi="Times New Roman" w:cs="Times New Roman"/>
          <w:color w:val="000000"/>
          <w:sz w:val="24"/>
          <w:szCs w:val="24"/>
        </w:rPr>
        <w:t xml:space="preserve"> 667</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b/>
          <w:bCs/>
          <w:color w:val="000000"/>
          <w:sz w:val="24"/>
          <w:szCs w:val="24"/>
        </w:rPr>
        <w:t xml:space="preserve">12. </w:t>
      </w:r>
      <w:r w:rsidRPr="00B27376">
        <w:rPr>
          <w:rFonts w:ascii="Times New Roman" w:hAnsi="Times New Roman" w:cs="Times New Roman"/>
          <w:color w:val="000000"/>
          <w:sz w:val="24"/>
          <w:szCs w:val="24"/>
        </w:rPr>
        <w:t xml:space="preserve">The sons of Bigvai </w:t>
      </w:r>
      <w:proofErr w:type="gramStart"/>
      <w:r w:rsidRPr="00B27376">
        <w:rPr>
          <w:rFonts w:ascii="Times New Roman" w:hAnsi="Times New Roman" w:cs="Times New Roman"/>
          <w:color w:val="000000"/>
          <w:sz w:val="24"/>
          <w:szCs w:val="24"/>
        </w:rPr>
        <w:t>2056  —</w:t>
      </w:r>
      <w:proofErr w:type="gramEnd"/>
      <w:r w:rsidRPr="00B27376">
        <w:rPr>
          <w:rFonts w:ascii="Times New Roman" w:hAnsi="Times New Roman" w:cs="Times New Roman"/>
          <w:color w:val="000000"/>
          <w:sz w:val="24"/>
          <w:szCs w:val="24"/>
        </w:rPr>
        <w:t xml:space="preserve"> 2067</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b/>
          <w:bCs/>
          <w:color w:val="000000"/>
          <w:sz w:val="24"/>
          <w:szCs w:val="24"/>
        </w:rPr>
        <w:t xml:space="preserve">13. </w:t>
      </w:r>
      <w:r w:rsidRPr="00B27376">
        <w:rPr>
          <w:rFonts w:ascii="Times New Roman" w:hAnsi="Times New Roman" w:cs="Times New Roman"/>
          <w:color w:val="000000"/>
          <w:sz w:val="24"/>
          <w:szCs w:val="24"/>
        </w:rPr>
        <w:t xml:space="preserve">The sons of Adin </w:t>
      </w:r>
      <w:proofErr w:type="gramStart"/>
      <w:r w:rsidRPr="00B27376">
        <w:rPr>
          <w:rFonts w:ascii="Times New Roman" w:hAnsi="Times New Roman" w:cs="Times New Roman"/>
          <w:color w:val="000000"/>
          <w:sz w:val="24"/>
          <w:szCs w:val="24"/>
        </w:rPr>
        <w:t>454  —</w:t>
      </w:r>
      <w:proofErr w:type="gramEnd"/>
      <w:r w:rsidRPr="00B27376">
        <w:rPr>
          <w:rFonts w:ascii="Times New Roman" w:hAnsi="Times New Roman" w:cs="Times New Roman"/>
          <w:color w:val="000000"/>
          <w:sz w:val="24"/>
          <w:szCs w:val="24"/>
        </w:rPr>
        <w:t xml:space="preserve"> 655</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b/>
          <w:bCs/>
          <w:color w:val="000000"/>
          <w:sz w:val="24"/>
          <w:szCs w:val="24"/>
        </w:rPr>
        <w:lastRenderedPageBreak/>
        <w:t xml:space="preserve">14. </w:t>
      </w:r>
      <w:r w:rsidRPr="00B27376">
        <w:rPr>
          <w:rFonts w:ascii="Times New Roman" w:hAnsi="Times New Roman" w:cs="Times New Roman"/>
          <w:color w:val="000000"/>
          <w:sz w:val="24"/>
          <w:szCs w:val="24"/>
        </w:rPr>
        <w:t xml:space="preserve">The sons of Ater of Hezekiah </w:t>
      </w:r>
      <w:proofErr w:type="gramStart"/>
      <w:r w:rsidRPr="00B27376">
        <w:rPr>
          <w:rFonts w:ascii="Times New Roman" w:hAnsi="Times New Roman" w:cs="Times New Roman"/>
          <w:color w:val="000000"/>
          <w:sz w:val="24"/>
          <w:szCs w:val="24"/>
        </w:rPr>
        <w:t>98  —</w:t>
      </w:r>
      <w:proofErr w:type="gramEnd"/>
      <w:r w:rsidRPr="00B27376">
        <w:rPr>
          <w:rFonts w:ascii="Times New Roman" w:hAnsi="Times New Roman" w:cs="Times New Roman"/>
          <w:color w:val="000000"/>
          <w:sz w:val="24"/>
          <w:szCs w:val="24"/>
        </w:rPr>
        <w:t xml:space="preserve"> 98</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b/>
          <w:bCs/>
          <w:color w:val="000000"/>
          <w:sz w:val="24"/>
          <w:szCs w:val="24"/>
        </w:rPr>
        <w:t xml:space="preserve">15. </w:t>
      </w:r>
      <w:r w:rsidRPr="00B27376">
        <w:rPr>
          <w:rFonts w:ascii="Times New Roman" w:hAnsi="Times New Roman" w:cs="Times New Roman"/>
          <w:color w:val="000000"/>
          <w:sz w:val="24"/>
          <w:szCs w:val="24"/>
        </w:rPr>
        <w:t xml:space="preserve">The sons of Bezai 323 </w:t>
      </w:r>
      <w:proofErr w:type="gramStart"/>
      <w:r w:rsidRPr="00B27376">
        <w:rPr>
          <w:rFonts w:ascii="Times New Roman" w:hAnsi="Times New Roman" w:cs="Times New Roman"/>
          <w:color w:val="000000"/>
          <w:sz w:val="24"/>
          <w:szCs w:val="24"/>
        </w:rPr>
        <w:t>—  324</w:t>
      </w:r>
      <w:proofErr w:type="gramEnd"/>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b/>
          <w:bCs/>
          <w:color w:val="000000"/>
          <w:sz w:val="24"/>
          <w:szCs w:val="24"/>
        </w:rPr>
        <w:t xml:space="preserve">16. </w:t>
      </w:r>
      <w:r w:rsidRPr="00B27376">
        <w:rPr>
          <w:rFonts w:ascii="Times New Roman" w:hAnsi="Times New Roman" w:cs="Times New Roman"/>
          <w:color w:val="000000"/>
          <w:sz w:val="24"/>
          <w:szCs w:val="24"/>
        </w:rPr>
        <w:t xml:space="preserve">The sons of Jorah (Harif) 112 </w:t>
      </w:r>
      <w:proofErr w:type="gramStart"/>
      <w:r w:rsidRPr="00B27376">
        <w:rPr>
          <w:rFonts w:ascii="Times New Roman" w:hAnsi="Times New Roman" w:cs="Times New Roman"/>
          <w:color w:val="000000"/>
          <w:sz w:val="24"/>
          <w:szCs w:val="24"/>
        </w:rPr>
        <w:t>—  112</w:t>
      </w:r>
      <w:proofErr w:type="gramEnd"/>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b/>
          <w:bCs/>
          <w:color w:val="000000"/>
          <w:sz w:val="24"/>
          <w:szCs w:val="24"/>
        </w:rPr>
        <w:t xml:space="preserve">17. </w:t>
      </w:r>
      <w:r w:rsidRPr="00B27376">
        <w:rPr>
          <w:rFonts w:ascii="Times New Roman" w:hAnsi="Times New Roman" w:cs="Times New Roman"/>
          <w:color w:val="000000"/>
          <w:sz w:val="24"/>
          <w:szCs w:val="24"/>
        </w:rPr>
        <w:t>The sons of Hashum 223 — 328</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b/>
          <w:bCs/>
          <w:color w:val="000000"/>
          <w:sz w:val="24"/>
          <w:szCs w:val="24"/>
        </w:rPr>
        <w:t xml:space="preserve">18. </w:t>
      </w:r>
      <w:r w:rsidRPr="00B27376">
        <w:rPr>
          <w:rFonts w:ascii="Times New Roman" w:hAnsi="Times New Roman" w:cs="Times New Roman"/>
          <w:color w:val="000000"/>
          <w:sz w:val="24"/>
          <w:szCs w:val="24"/>
        </w:rPr>
        <w:t xml:space="preserve">The sons of Gibbar (Gibeon) </w:t>
      </w:r>
      <w:proofErr w:type="gramStart"/>
      <w:r w:rsidRPr="00B27376">
        <w:rPr>
          <w:rFonts w:ascii="Times New Roman" w:hAnsi="Times New Roman" w:cs="Times New Roman"/>
          <w:color w:val="000000"/>
          <w:sz w:val="24"/>
          <w:szCs w:val="24"/>
        </w:rPr>
        <w:t>95  —</w:t>
      </w:r>
      <w:proofErr w:type="gramEnd"/>
      <w:r w:rsidRPr="00B27376">
        <w:rPr>
          <w:rFonts w:ascii="Times New Roman" w:hAnsi="Times New Roman" w:cs="Times New Roman"/>
          <w:color w:val="000000"/>
          <w:sz w:val="24"/>
          <w:szCs w:val="24"/>
        </w:rPr>
        <w:t xml:space="preserve"> 95</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b/>
          <w:bCs/>
          <w:color w:val="000000"/>
          <w:sz w:val="24"/>
          <w:szCs w:val="24"/>
        </w:rPr>
        <w:t xml:space="preserve">19. </w:t>
      </w:r>
      <w:r w:rsidRPr="00B27376">
        <w:rPr>
          <w:rFonts w:ascii="Times New Roman" w:hAnsi="Times New Roman" w:cs="Times New Roman"/>
          <w:color w:val="000000"/>
          <w:sz w:val="24"/>
          <w:szCs w:val="24"/>
        </w:rPr>
        <w:t xml:space="preserve">The sons of Bethlehem </w:t>
      </w:r>
      <w:proofErr w:type="gramStart"/>
      <w:r w:rsidRPr="00B27376">
        <w:rPr>
          <w:rFonts w:ascii="Times New Roman" w:hAnsi="Times New Roman" w:cs="Times New Roman"/>
          <w:color w:val="000000"/>
          <w:sz w:val="24"/>
          <w:szCs w:val="24"/>
        </w:rPr>
        <w:t>123  —</w:t>
      </w:r>
      <w:proofErr w:type="gramEnd"/>
      <w:r w:rsidRPr="00B27376">
        <w:rPr>
          <w:rFonts w:ascii="Times New Roman" w:hAnsi="Times New Roman" w:cs="Times New Roman"/>
          <w:color w:val="000000"/>
          <w:sz w:val="24"/>
          <w:szCs w:val="24"/>
        </w:rPr>
        <w:t xml:space="preserve"> 188</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b/>
          <w:bCs/>
          <w:color w:val="000000"/>
          <w:sz w:val="24"/>
          <w:szCs w:val="24"/>
        </w:rPr>
        <w:t xml:space="preserve">20. </w:t>
      </w:r>
      <w:r w:rsidRPr="00B27376">
        <w:rPr>
          <w:rFonts w:ascii="Times New Roman" w:hAnsi="Times New Roman" w:cs="Times New Roman"/>
          <w:color w:val="000000"/>
          <w:sz w:val="24"/>
          <w:szCs w:val="24"/>
        </w:rPr>
        <w:t xml:space="preserve">The men of Netophah </w:t>
      </w:r>
      <w:proofErr w:type="gramStart"/>
      <w:r w:rsidRPr="00B27376">
        <w:rPr>
          <w:rFonts w:ascii="Times New Roman" w:hAnsi="Times New Roman" w:cs="Times New Roman"/>
          <w:color w:val="000000"/>
          <w:sz w:val="24"/>
          <w:szCs w:val="24"/>
        </w:rPr>
        <w:t>56  —</w:t>
      </w:r>
      <w:proofErr w:type="gramEnd"/>
      <w:r w:rsidRPr="00B27376">
        <w:rPr>
          <w:rFonts w:ascii="Times New Roman" w:hAnsi="Times New Roman" w:cs="Times New Roman"/>
          <w:color w:val="000000"/>
          <w:sz w:val="24"/>
          <w:szCs w:val="24"/>
        </w:rPr>
        <w:t xml:space="preserve"> 188</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b/>
          <w:bCs/>
          <w:color w:val="000000"/>
          <w:sz w:val="24"/>
          <w:szCs w:val="24"/>
        </w:rPr>
        <w:t xml:space="preserve">21. </w:t>
      </w:r>
      <w:r w:rsidRPr="00B27376">
        <w:rPr>
          <w:rFonts w:ascii="Times New Roman" w:hAnsi="Times New Roman" w:cs="Times New Roman"/>
          <w:color w:val="000000"/>
          <w:sz w:val="24"/>
          <w:szCs w:val="24"/>
        </w:rPr>
        <w:t xml:space="preserve">The men of Anathoth </w:t>
      </w:r>
      <w:proofErr w:type="gramStart"/>
      <w:r w:rsidRPr="00B27376">
        <w:rPr>
          <w:rFonts w:ascii="Times New Roman" w:hAnsi="Times New Roman" w:cs="Times New Roman"/>
          <w:color w:val="000000"/>
          <w:sz w:val="24"/>
          <w:szCs w:val="24"/>
        </w:rPr>
        <w:t>128  —</w:t>
      </w:r>
      <w:proofErr w:type="gramEnd"/>
      <w:r w:rsidRPr="00B27376">
        <w:rPr>
          <w:rFonts w:ascii="Times New Roman" w:hAnsi="Times New Roman" w:cs="Times New Roman"/>
          <w:color w:val="000000"/>
          <w:sz w:val="24"/>
          <w:szCs w:val="24"/>
        </w:rPr>
        <w:t xml:space="preserve"> 128</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b/>
          <w:bCs/>
          <w:color w:val="000000"/>
          <w:sz w:val="24"/>
          <w:szCs w:val="24"/>
        </w:rPr>
        <w:t xml:space="preserve">22. </w:t>
      </w:r>
      <w:r w:rsidRPr="00B27376">
        <w:rPr>
          <w:rFonts w:ascii="Times New Roman" w:hAnsi="Times New Roman" w:cs="Times New Roman"/>
          <w:color w:val="000000"/>
          <w:sz w:val="24"/>
          <w:szCs w:val="24"/>
        </w:rPr>
        <w:t xml:space="preserve">The sons of </w:t>
      </w:r>
      <w:proofErr w:type="gramStart"/>
      <w:r w:rsidRPr="00B27376">
        <w:rPr>
          <w:rFonts w:ascii="Times New Roman" w:hAnsi="Times New Roman" w:cs="Times New Roman"/>
          <w:color w:val="000000"/>
          <w:sz w:val="24"/>
          <w:szCs w:val="24"/>
        </w:rPr>
        <w:t>Azmaveth(</w:t>
      </w:r>
      <w:proofErr w:type="gramEnd"/>
      <w:r w:rsidRPr="00B27376">
        <w:rPr>
          <w:rFonts w:ascii="Times New Roman" w:hAnsi="Times New Roman" w:cs="Times New Roman"/>
          <w:color w:val="000000"/>
          <w:sz w:val="24"/>
          <w:szCs w:val="24"/>
        </w:rPr>
        <w:t>men of Beth-Azmaveth) 42 —  42</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b/>
          <w:bCs/>
          <w:color w:val="000000"/>
          <w:sz w:val="24"/>
          <w:szCs w:val="24"/>
        </w:rPr>
        <w:t xml:space="preserve">23. </w:t>
      </w:r>
      <w:r w:rsidRPr="00B27376">
        <w:rPr>
          <w:rFonts w:ascii="Times New Roman" w:hAnsi="Times New Roman" w:cs="Times New Roman"/>
          <w:color w:val="000000"/>
          <w:sz w:val="24"/>
          <w:szCs w:val="24"/>
        </w:rPr>
        <w:t xml:space="preserve">The sons of Kirjath-arim, Chephirah, and Beeroth </w:t>
      </w:r>
      <w:proofErr w:type="gramStart"/>
      <w:r w:rsidRPr="00B27376">
        <w:rPr>
          <w:rFonts w:ascii="Times New Roman" w:hAnsi="Times New Roman" w:cs="Times New Roman"/>
          <w:color w:val="000000"/>
          <w:sz w:val="24"/>
          <w:szCs w:val="24"/>
        </w:rPr>
        <w:t>743  —</w:t>
      </w:r>
      <w:proofErr w:type="gramEnd"/>
      <w:r w:rsidRPr="00B27376">
        <w:rPr>
          <w:rFonts w:ascii="Times New Roman" w:hAnsi="Times New Roman" w:cs="Times New Roman"/>
          <w:color w:val="000000"/>
          <w:sz w:val="24"/>
          <w:szCs w:val="24"/>
        </w:rPr>
        <w:t xml:space="preserve"> 743</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b/>
          <w:bCs/>
          <w:color w:val="000000"/>
          <w:sz w:val="24"/>
          <w:szCs w:val="24"/>
        </w:rPr>
        <w:t xml:space="preserve">24. </w:t>
      </w:r>
      <w:r w:rsidRPr="00B27376">
        <w:rPr>
          <w:rFonts w:ascii="Times New Roman" w:hAnsi="Times New Roman" w:cs="Times New Roman"/>
          <w:color w:val="000000"/>
          <w:sz w:val="24"/>
          <w:szCs w:val="24"/>
        </w:rPr>
        <w:t xml:space="preserve">The sons of Ramah and Gaba </w:t>
      </w:r>
      <w:proofErr w:type="gramStart"/>
      <w:r w:rsidRPr="00B27376">
        <w:rPr>
          <w:rFonts w:ascii="Times New Roman" w:hAnsi="Times New Roman" w:cs="Times New Roman"/>
          <w:color w:val="000000"/>
          <w:sz w:val="24"/>
          <w:szCs w:val="24"/>
        </w:rPr>
        <w:t>621  —</w:t>
      </w:r>
      <w:proofErr w:type="gramEnd"/>
      <w:r w:rsidRPr="00B27376">
        <w:rPr>
          <w:rFonts w:ascii="Times New Roman" w:hAnsi="Times New Roman" w:cs="Times New Roman"/>
          <w:color w:val="000000"/>
          <w:sz w:val="24"/>
          <w:szCs w:val="24"/>
        </w:rPr>
        <w:t xml:space="preserve"> 621</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b/>
          <w:bCs/>
          <w:color w:val="000000"/>
          <w:sz w:val="24"/>
          <w:szCs w:val="24"/>
        </w:rPr>
        <w:t xml:space="preserve">25. </w:t>
      </w:r>
      <w:r w:rsidRPr="00B27376">
        <w:rPr>
          <w:rFonts w:ascii="Times New Roman" w:hAnsi="Times New Roman" w:cs="Times New Roman"/>
          <w:color w:val="000000"/>
          <w:sz w:val="24"/>
          <w:szCs w:val="24"/>
        </w:rPr>
        <w:t xml:space="preserve">The men of Michmas </w:t>
      </w:r>
      <w:proofErr w:type="gramStart"/>
      <w:r w:rsidRPr="00B27376">
        <w:rPr>
          <w:rFonts w:ascii="Times New Roman" w:hAnsi="Times New Roman" w:cs="Times New Roman"/>
          <w:color w:val="000000"/>
          <w:sz w:val="24"/>
          <w:szCs w:val="24"/>
        </w:rPr>
        <w:t>122  —</w:t>
      </w:r>
      <w:proofErr w:type="gramEnd"/>
      <w:r w:rsidRPr="00B27376">
        <w:rPr>
          <w:rFonts w:ascii="Times New Roman" w:hAnsi="Times New Roman" w:cs="Times New Roman"/>
          <w:color w:val="000000"/>
          <w:sz w:val="24"/>
          <w:szCs w:val="24"/>
        </w:rPr>
        <w:t xml:space="preserve"> 122</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b/>
          <w:bCs/>
          <w:color w:val="000000"/>
          <w:sz w:val="24"/>
          <w:szCs w:val="24"/>
        </w:rPr>
        <w:t xml:space="preserve">26. </w:t>
      </w:r>
      <w:r w:rsidRPr="00B27376">
        <w:rPr>
          <w:rFonts w:ascii="Times New Roman" w:hAnsi="Times New Roman" w:cs="Times New Roman"/>
          <w:color w:val="000000"/>
          <w:sz w:val="24"/>
          <w:szCs w:val="24"/>
        </w:rPr>
        <w:t xml:space="preserve">The men of Bethel and Ai </w:t>
      </w:r>
      <w:proofErr w:type="gramStart"/>
      <w:r w:rsidRPr="00B27376">
        <w:rPr>
          <w:rFonts w:ascii="Times New Roman" w:hAnsi="Times New Roman" w:cs="Times New Roman"/>
          <w:color w:val="000000"/>
          <w:sz w:val="24"/>
          <w:szCs w:val="24"/>
        </w:rPr>
        <w:t>223  —</w:t>
      </w:r>
      <w:proofErr w:type="gramEnd"/>
      <w:r w:rsidRPr="00B27376">
        <w:rPr>
          <w:rFonts w:ascii="Times New Roman" w:hAnsi="Times New Roman" w:cs="Times New Roman"/>
          <w:color w:val="000000"/>
          <w:sz w:val="24"/>
          <w:szCs w:val="24"/>
        </w:rPr>
        <w:t xml:space="preserve"> 123</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b/>
          <w:bCs/>
          <w:color w:val="000000"/>
          <w:sz w:val="24"/>
          <w:szCs w:val="24"/>
        </w:rPr>
        <w:t xml:space="preserve">27. </w:t>
      </w:r>
      <w:r w:rsidRPr="00B27376">
        <w:rPr>
          <w:rFonts w:ascii="Times New Roman" w:hAnsi="Times New Roman" w:cs="Times New Roman"/>
          <w:color w:val="000000"/>
          <w:sz w:val="24"/>
          <w:szCs w:val="24"/>
        </w:rPr>
        <w:t xml:space="preserve">The sons of Nebo (Acher) </w:t>
      </w:r>
      <w:proofErr w:type="gramStart"/>
      <w:r w:rsidRPr="00B27376">
        <w:rPr>
          <w:rFonts w:ascii="Times New Roman" w:hAnsi="Times New Roman" w:cs="Times New Roman"/>
          <w:color w:val="000000"/>
          <w:sz w:val="24"/>
          <w:szCs w:val="24"/>
        </w:rPr>
        <w:t>52  —</w:t>
      </w:r>
      <w:proofErr w:type="gramEnd"/>
      <w:r w:rsidRPr="00B27376">
        <w:rPr>
          <w:rFonts w:ascii="Times New Roman" w:hAnsi="Times New Roman" w:cs="Times New Roman"/>
          <w:color w:val="000000"/>
          <w:sz w:val="24"/>
          <w:szCs w:val="24"/>
        </w:rPr>
        <w:t xml:space="preserve"> 52</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b/>
          <w:bCs/>
          <w:color w:val="000000"/>
          <w:sz w:val="24"/>
          <w:szCs w:val="24"/>
        </w:rPr>
        <w:t xml:space="preserve">28. </w:t>
      </w:r>
      <w:r w:rsidRPr="00B27376">
        <w:rPr>
          <w:rFonts w:ascii="Times New Roman" w:hAnsi="Times New Roman" w:cs="Times New Roman"/>
          <w:color w:val="000000"/>
          <w:sz w:val="24"/>
          <w:szCs w:val="24"/>
        </w:rPr>
        <w:t xml:space="preserve">The sons of Magbish </w:t>
      </w:r>
      <w:proofErr w:type="gramStart"/>
      <w:r w:rsidRPr="00B27376">
        <w:rPr>
          <w:rFonts w:ascii="Times New Roman" w:hAnsi="Times New Roman" w:cs="Times New Roman"/>
          <w:color w:val="000000"/>
          <w:sz w:val="24"/>
          <w:szCs w:val="24"/>
        </w:rPr>
        <w:t>156  —</w:t>
      </w:r>
      <w:proofErr w:type="gramEnd"/>
      <w:r w:rsidRPr="00B27376">
        <w:rPr>
          <w:rFonts w:ascii="Times New Roman" w:hAnsi="Times New Roman" w:cs="Times New Roman"/>
          <w:color w:val="000000"/>
          <w:sz w:val="24"/>
          <w:szCs w:val="24"/>
        </w:rPr>
        <w:t xml:space="preserve"> wanting</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b/>
          <w:bCs/>
          <w:color w:val="000000"/>
          <w:sz w:val="24"/>
          <w:szCs w:val="24"/>
        </w:rPr>
        <w:t xml:space="preserve">29. </w:t>
      </w:r>
      <w:r w:rsidRPr="00B27376">
        <w:rPr>
          <w:rFonts w:ascii="Times New Roman" w:hAnsi="Times New Roman" w:cs="Times New Roman"/>
          <w:color w:val="000000"/>
          <w:sz w:val="24"/>
          <w:szCs w:val="24"/>
        </w:rPr>
        <w:t xml:space="preserve">The sons of the other Elam 1254 </w:t>
      </w:r>
      <w:proofErr w:type="gramStart"/>
      <w:r w:rsidRPr="00B27376">
        <w:rPr>
          <w:rFonts w:ascii="Times New Roman" w:hAnsi="Times New Roman" w:cs="Times New Roman"/>
          <w:color w:val="000000"/>
          <w:sz w:val="24"/>
          <w:szCs w:val="24"/>
        </w:rPr>
        <w:t>—  1254</w:t>
      </w:r>
      <w:proofErr w:type="gramEnd"/>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b/>
          <w:bCs/>
          <w:color w:val="000000"/>
          <w:sz w:val="24"/>
          <w:szCs w:val="24"/>
        </w:rPr>
        <w:t xml:space="preserve">30. </w:t>
      </w:r>
      <w:r w:rsidRPr="00B27376">
        <w:rPr>
          <w:rFonts w:ascii="Times New Roman" w:hAnsi="Times New Roman" w:cs="Times New Roman"/>
          <w:color w:val="000000"/>
          <w:sz w:val="24"/>
          <w:szCs w:val="24"/>
        </w:rPr>
        <w:t xml:space="preserve">The sons of Harim 320 </w:t>
      </w:r>
      <w:proofErr w:type="gramStart"/>
      <w:r w:rsidRPr="00B27376">
        <w:rPr>
          <w:rFonts w:ascii="Times New Roman" w:hAnsi="Times New Roman" w:cs="Times New Roman"/>
          <w:color w:val="000000"/>
          <w:sz w:val="24"/>
          <w:szCs w:val="24"/>
        </w:rPr>
        <w:t>—  320</w:t>
      </w:r>
      <w:proofErr w:type="gramEnd"/>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b/>
          <w:bCs/>
          <w:color w:val="000000"/>
          <w:sz w:val="24"/>
          <w:szCs w:val="24"/>
        </w:rPr>
        <w:t xml:space="preserve">31. </w:t>
      </w:r>
      <w:r w:rsidRPr="00B27376">
        <w:rPr>
          <w:rFonts w:ascii="Times New Roman" w:hAnsi="Times New Roman" w:cs="Times New Roman"/>
          <w:color w:val="000000"/>
          <w:sz w:val="24"/>
          <w:szCs w:val="24"/>
        </w:rPr>
        <w:t xml:space="preserve">The sons of Lod, Hadid, and Ono </w:t>
      </w:r>
      <w:proofErr w:type="gramStart"/>
      <w:r w:rsidRPr="00B27376">
        <w:rPr>
          <w:rFonts w:ascii="Times New Roman" w:hAnsi="Times New Roman" w:cs="Times New Roman"/>
          <w:color w:val="000000"/>
          <w:sz w:val="24"/>
          <w:szCs w:val="24"/>
        </w:rPr>
        <w:t>725  —</w:t>
      </w:r>
      <w:proofErr w:type="gramEnd"/>
      <w:r w:rsidRPr="00B27376">
        <w:rPr>
          <w:rFonts w:ascii="Times New Roman" w:hAnsi="Times New Roman" w:cs="Times New Roman"/>
          <w:color w:val="000000"/>
          <w:sz w:val="24"/>
          <w:szCs w:val="24"/>
        </w:rPr>
        <w:t xml:space="preserve"> 721</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b/>
          <w:bCs/>
          <w:color w:val="000000"/>
          <w:sz w:val="24"/>
          <w:szCs w:val="24"/>
        </w:rPr>
        <w:t xml:space="preserve">32. </w:t>
      </w:r>
      <w:r w:rsidRPr="00B27376">
        <w:rPr>
          <w:rFonts w:ascii="Times New Roman" w:hAnsi="Times New Roman" w:cs="Times New Roman"/>
          <w:color w:val="000000"/>
          <w:sz w:val="24"/>
          <w:szCs w:val="24"/>
        </w:rPr>
        <w:t xml:space="preserve">The sons of Jericho </w:t>
      </w:r>
      <w:proofErr w:type="gramStart"/>
      <w:r w:rsidRPr="00B27376">
        <w:rPr>
          <w:rFonts w:ascii="Times New Roman" w:hAnsi="Times New Roman" w:cs="Times New Roman"/>
          <w:color w:val="000000"/>
          <w:sz w:val="24"/>
          <w:szCs w:val="24"/>
        </w:rPr>
        <w:t>345  —</w:t>
      </w:r>
      <w:proofErr w:type="gramEnd"/>
      <w:r w:rsidRPr="00B27376">
        <w:rPr>
          <w:rFonts w:ascii="Times New Roman" w:hAnsi="Times New Roman" w:cs="Times New Roman"/>
          <w:color w:val="000000"/>
          <w:sz w:val="24"/>
          <w:szCs w:val="24"/>
        </w:rPr>
        <w:t xml:space="preserve"> 345</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b/>
          <w:bCs/>
          <w:color w:val="000000"/>
          <w:sz w:val="24"/>
          <w:szCs w:val="24"/>
        </w:rPr>
        <w:t xml:space="preserve">33. </w:t>
      </w:r>
      <w:r w:rsidRPr="00B27376">
        <w:rPr>
          <w:rFonts w:ascii="Times New Roman" w:hAnsi="Times New Roman" w:cs="Times New Roman"/>
          <w:color w:val="000000"/>
          <w:sz w:val="24"/>
          <w:szCs w:val="24"/>
        </w:rPr>
        <w:t xml:space="preserve">The sons of Senaah </w:t>
      </w:r>
      <w:proofErr w:type="gramStart"/>
      <w:r w:rsidRPr="00B27376">
        <w:rPr>
          <w:rFonts w:ascii="Times New Roman" w:hAnsi="Times New Roman" w:cs="Times New Roman"/>
          <w:color w:val="000000"/>
          <w:sz w:val="24"/>
          <w:szCs w:val="24"/>
        </w:rPr>
        <w:t>3630  —</w:t>
      </w:r>
      <w:proofErr w:type="gramEnd"/>
      <w:r w:rsidRPr="00B27376">
        <w:rPr>
          <w:rFonts w:ascii="Times New Roman" w:hAnsi="Times New Roman" w:cs="Times New Roman"/>
          <w:color w:val="000000"/>
          <w:sz w:val="24"/>
          <w:szCs w:val="24"/>
        </w:rPr>
        <w:t xml:space="preserve"> 3930</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Total </w:t>
      </w:r>
      <w:proofErr w:type="gramStart"/>
      <w:r w:rsidRPr="00B27376">
        <w:rPr>
          <w:rFonts w:ascii="Times New Roman" w:hAnsi="Times New Roman" w:cs="Times New Roman"/>
          <w:color w:val="000000"/>
          <w:sz w:val="24"/>
          <w:szCs w:val="24"/>
        </w:rPr>
        <w:t>24,144  —</w:t>
      </w:r>
      <w:proofErr w:type="gramEnd"/>
      <w:r w:rsidRPr="00B27376">
        <w:rPr>
          <w:rFonts w:ascii="Times New Roman" w:hAnsi="Times New Roman" w:cs="Times New Roman"/>
          <w:color w:val="000000"/>
          <w:sz w:val="24"/>
          <w:szCs w:val="24"/>
        </w:rPr>
        <w:t xml:space="preserve"> 25,406</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B35BC8">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The differences in the names are unimportant. In v. 6 the</w:t>
      </w:r>
      <w:r>
        <w:rPr>
          <w:rFonts w:ascii="SBL Hebrew" w:hAnsi="SBL Hebrew" w:cs="SBL Hebrew"/>
          <w:color w:val="008080"/>
          <w:sz w:val="24"/>
          <w:szCs w:val="28"/>
          <w:rtl/>
        </w:rPr>
        <w:t xml:space="preserve"> ו </w:t>
      </w:r>
      <w:r w:rsidRPr="00B27376">
        <w:rPr>
          <w:rFonts w:ascii="Times New Roman" w:hAnsi="Times New Roman" w:cs="Times New Roman"/>
          <w:color w:val="000000"/>
          <w:sz w:val="24"/>
          <w:szCs w:val="24"/>
        </w:rPr>
        <w:t>copulative inserted between the names</w:t>
      </w:r>
      <w:r>
        <w:rPr>
          <w:rFonts w:ascii="SBL Hebrew" w:hAnsi="SBL Hebrew" w:cs="SBL Hebrew"/>
          <w:color w:val="008080"/>
          <w:sz w:val="24"/>
          <w:szCs w:val="28"/>
          <w:rtl/>
        </w:rPr>
        <w:t xml:space="preserve"> ישׁוּעַ </w:t>
      </w:r>
      <w:r w:rsidRPr="00B27376">
        <w:rPr>
          <w:rFonts w:ascii="Times New Roman" w:hAnsi="Times New Roman" w:cs="Times New Roman"/>
          <w:color w:val="000000"/>
          <w:sz w:val="24"/>
          <w:szCs w:val="24"/>
        </w:rPr>
        <w:t>and</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יואָב </w:t>
      </w:r>
      <w:r w:rsidRPr="00B27376">
        <w:rPr>
          <w:rFonts w:ascii="Times New Roman" w:hAnsi="Times New Roman" w:cs="Times New Roman"/>
          <w:color w:val="000000"/>
          <w:sz w:val="24"/>
          <w:szCs w:val="24"/>
        </w:rPr>
        <w:t>, both in Nehemiah and 1 Esdras, is wanting; the name</w:t>
      </w:r>
      <w:r>
        <w:rPr>
          <w:rFonts w:ascii="SBL Hebrew" w:hAnsi="SBL Hebrew" w:cs="SBL Hebrew"/>
          <w:color w:val="008080"/>
          <w:sz w:val="24"/>
          <w:szCs w:val="28"/>
          <w:rtl/>
        </w:rPr>
        <w:t xml:space="preserve"> בָּנִי </w:t>
      </w:r>
      <w:r w:rsidRPr="00B27376">
        <w:rPr>
          <w:rFonts w:ascii="Times New Roman" w:hAnsi="Times New Roman" w:cs="Times New Roman"/>
          <w:color w:val="000000"/>
          <w:sz w:val="24"/>
          <w:szCs w:val="24"/>
        </w:rPr>
        <w:t>(v. 10) is written</w:t>
      </w:r>
      <w:r>
        <w:rPr>
          <w:rFonts w:ascii="SBL Hebrew" w:hAnsi="SBL Hebrew" w:cs="SBL Hebrew"/>
          <w:color w:val="008080"/>
          <w:sz w:val="24"/>
          <w:szCs w:val="28"/>
          <w:rtl/>
        </w:rPr>
        <w:t xml:space="preserve"> בִּנּוּי </w:t>
      </w:r>
      <w:r w:rsidRPr="00B27376">
        <w:rPr>
          <w:rFonts w:ascii="Times New Roman" w:hAnsi="Times New Roman" w:cs="Times New Roman"/>
          <w:color w:val="000000"/>
          <w:sz w:val="24"/>
          <w:szCs w:val="24"/>
        </w:rPr>
        <w:t>in Nehemiah (v. 15); for</w:t>
      </w:r>
      <w:r>
        <w:rPr>
          <w:rFonts w:ascii="SBL Hebrew" w:hAnsi="SBL Hebrew" w:cs="SBL Hebrew"/>
          <w:color w:val="008080"/>
          <w:sz w:val="24"/>
          <w:szCs w:val="28"/>
          <w:rtl/>
        </w:rPr>
        <w:t xml:space="preserve"> יורָה </w:t>
      </w:r>
      <w:r w:rsidRPr="00B27376">
        <w:rPr>
          <w:rFonts w:ascii="Times New Roman" w:hAnsi="Times New Roman" w:cs="Times New Roman"/>
          <w:color w:val="000000"/>
          <w:sz w:val="24"/>
          <w:szCs w:val="24"/>
        </w:rPr>
        <w:t>(v. 18),</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Neh. 7:24 has</w:t>
      </w:r>
      <w:r>
        <w:rPr>
          <w:rFonts w:ascii="SBL Hebrew" w:hAnsi="SBL Hebrew" w:cs="SBL Hebrew"/>
          <w:color w:val="008080"/>
          <w:sz w:val="24"/>
          <w:szCs w:val="28"/>
          <w:rtl/>
        </w:rPr>
        <w:t xml:space="preserve">חָרִיף </w:t>
      </w:r>
      <w:r w:rsidRPr="00B27376">
        <w:rPr>
          <w:rFonts w:ascii="Times New Roman" w:hAnsi="Times New Roman" w:cs="Times New Roman"/>
          <w:color w:val="000000"/>
          <w:sz w:val="24"/>
          <w:szCs w:val="24"/>
        </w:rPr>
        <w:t>, evidently another name for the same person, Jorah having</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a similarity of sound with</w:t>
      </w:r>
      <w:r>
        <w:rPr>
          <w:rFonts w:ascii="SBL Hebrew" w:hAnsi="SBL Hebrew" w:cs="SBL Hebrew"/>
          <w:color w:val="008080"/>
          <w:sz w:val="24"/>
          <w:szCs w:val="28"/>
          <w:rtl/>
        </w:rPr>
        <w:t xml:space="preserve">יורֶה </w:t>
      </w:r>
      <w:r w:rsidRPr="00B27376">
        <w:rPr>
          <w:rFonts w:ascii="Times New Roman" w:hAnsi="Times New Roman" w:cs="Times New Roman"/>
          <w:color w:val="000000"/>
          <w:sz w:val="24"/>
          <w:szCs w:val="24"/>
        </w:rPr>
        <w:t>, harvest-rain, and</w:t>
      </w:r>
      <w:r>
        <w:rPr>
          <w:rFonts w:ascii="SBL Hebrew" w:hAnsi="SBL Hebrew" w:cs="SBL Hebrew"/>
          <w:color w:val="008080"/>
          <w:sz w:val="24"/>
          <w:szCs w:val="28"/>
          <w:rtl/>
        </w:rPr>
        <w:t xml:space="preserve"> חָרִיף </w:t>
      </w:r>
      <w:r w:rsidRPr="00B27376">
        <w:rPr>
          <w:rFonts w:ascii="Times New Roman" w:hAnsi="Times New Roman" w:cs="Times New Roman"/>
          <w:color w:val="000000"/>
          <w:sz w:val="24"/>
          <w:szCs w:val="24"/>
        </w:rPr>
        <w:t>with</w:t>
      </w:r>
      <w:r>
        <w:rPr>
          <w:rFonts w:ascii="SBL Hebrew" w:hAnsi="SBL Hebrew" w:cs="SBL Hebrew"/>
          <w:color w:val="008080"/>
          <w:sz w:val="24"/>
          <w:szCs w:val="28"/>
          <w:rtl/>
        </w:rPr>
        <w:t xml:space="preserve">חֹרף </w:t>
      </w:r>
      <w:r w:rsidRPr="00B27376">
        <w:rPr>
          <w:rFonts w:ascii="Times New Roman" w:hAnsi="Times New Roman" w:cs="Times New Roman"/>
          <w:color w:val="000000"/>
          <w:sz w:val="24"/>
          <w:szCs w:val="24"/>
        </w:rPr>
        <w:t>, harvest; for</w:t>
      </w:r>
      <w:r>
        <w:rPr>
          <w:rFonts w:ascii="SBL Hebrew" w:hAnsi="SBL Hebrew" w:cs="SBL Hebrew"/>
          <w:color w:val="008080"/>
          <w:sz w:val="24"/>
          <w:szCs w:val="28"/>
          <w:rtl/>
        </w:rPr>
        <w:t xml:space="preserve"> גּבָּר </w:t>
      </w:r>
      <w:r w:rsidRPr="00B27376">
        <w:rPr>
          <w:rFonts w:ascii="Times New Roman" w:hAnsi="Times New Roman" w:cs="Times New Roman"/>
          <w:color w:val="000000"/>
          <w:sz w:val="24"/>
          <w:szCs w:val="24"/>
        </w:rPr>
        <w:t>(v. 20), Neh. 7:25 more correctly read</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גּבְעוֹן </w:t>
      </w:r>
      <w:r w:rsidRPr="00B27376">
        <w:rPr>
          <w:rFonts w:ascii="Times New Roman" w:hAnsi="Times New Roman" w:cs="Times New Roman"/>
          <w:color w:val="000000"/>
          <w:sz w:val="24"/>
          <w:szCs w:val="24"/>
        </w:rPr>
        <w:t>, the name of the town; and for</w:t>
      </w:r>
      <w:r>
        <w:rPr>
          <w:rFonts w:ascii="SBL Hebrew" w:hAnsi="SBL Hebrew" w:cs="SBL Hebrew"/>
          <w:color w:val="008080"/>
          <w:sz w:val="24"/>
          <w:szCs w:val="28"/>
          <w:rtl/>
        </w:rPr>
        <w:t xml:space="preserve"> קִרְיַת ערים </w:t>
      </w:r>
      <w:r w:rsidRPr="00B27376">
        <w:rPr>
          <w:rFonts w:ascii="Times New Roman" w:hAnsi="Times New Roman" w:cs="Times New Roman"/>
          <w:color w:val="000000"/>
          <w:sz w:val="24"/>
          <w:szCs w:val="24"/>
        </w:rPr>
        <w:t>(v. 25), Neh. 7:29 has the more correct form</w:t>
      </w:r>
      <w:r>
        <w:rPr>
          <w:rFonts w:ascii="SBL Hebrew" w:hAnsi="SBL Hebrew" w:cs="SBL Hebrew"/>
          <w:color w:val="008080"/>
          <w:sz w:val="24"/>
          <w:szCs w:val="28"/>
          <w:rtl/>
        </w:rPr>
        <w:t xml:space="preserve">קִרְיַת יעָרים </w:t>
      </w:r>
      <w:r w:rsidRPr="00B27376">
        <w:rPr>
          <w:rFonts w:ascii="Times New Roman" w:hAnsi="Times New Roman" w:cs="Times New Roman"/>
          <w:color w:val="000000"/>
          <w:sz w:val="24"/>
          <w:szCs w:val="24"/>
        </w:rPr>
        <w:t>: the sons of Azmaveth (v. 24) stands in Nehemiah as the men of Beth-Azmaveth; while, on the other hand, for the sons of Nebo (v. 29), we have in Nehemiah (v.33) the men of Nebo Acher, where</w:t>
      </w:r>
      <w:r>
        <w:rPr>
          <w:rFonts w:ascii="SBL Hebrew" w:hAnsi="SBL Hebrew" w:cs="SBL Hebrew"/>
          <w:color w:val="008080"/>
          <w:sz w:val="24"/>
          <w:szCs w:val="28"/>
          <w:rtl/>
        </w:rPr>
        <w:t xml:space="preserve"> אָחר </w:t>
      </w:r>
      <w:r w:rsidRPr="00B27376">
        <w:rPr>
          <w:rFonts w:ascii="Times New Roman" w:hAnsi="Times New Roman" w:cs="Times New Roman"/>
          <w:color w:val="000000"/>
          <w:sz w:val="24"/>
          <w:szCs w:val="24"/>
        </w:rPr>
        <w:t>seems to have been inserted inadvertently, Elam Acher so soon following.</w:t>
      </w:r>
      <w:r w:rsidR="00B35BC8">
        <w:rPr>
          <w:rStyle w:val="FootnoteReference"/>
          <w:rFonts w:ascii="Times New Roman" w:hAnsi="Times New Roman" w:cs="Times New Roman"/>
          <w:color w:val="000000"/>
          <w:sz w:val="24"/>
          <w:szCs w:val="24"/>
        </w:rPr>
        <w:footnoteReference w:id="6"/>
      </w:r>
      <w:r w:rsidRPr="00B27376">
        <w:rPr>
          <w:rFonts w:ascii="Times New Roman" w:hAnsi="Times New Roman" w:cs="Times New Roman"/>
          <w:color w:val="000000"/>
          <w:sz w:val="24"/>
          <w:szCs w:val="24"/>
        </w:rPr>
        <w:t xml:space="preserve"> The names Bezai, Jorah, and Hashum (vv. 17-19) are transposed in Nehemiah (vv. 22-24) thus, Hashum, Bezai, and Harif; as are also Lod, etc., and Jericho, (vv. 33, 34) into Jericho and Lod, etc. (Nehemiah, vv. 36, 37). Lastly, the sons of Magbish (v. 30) are omitted in Nehemiah; and the sons of Bethlehem and the men of Netophah (vv. 21 and 22) are in Nehemiah (v. 26) reckoned together, and stated to be 188 instead of 123 + 56 = 179. A glance at the names undoubtedly shows that those numbered 1-17 are names of races or houses: those from 18-27, and from 31-33, are as certainly names of towns; there, therefore, inhabitants of towns are named. This series is, however, interrupted by Nos. 28-30; Harim being undoubtedly, and Magbish very probably, names not of places, but of persons; while the equality of the number of the other, Elam 1254, with that of Elam (No. 6), seems somewhat strange. To this must</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be added, that Magbish is wanting both in Nehemiah and 2 Esdras, and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other Elam in 1 Esdras; while, in place of the sons of Harim 320, we have in 1</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Esdr. 5:16, in a more appropriate position, </w:t>
      </w:r>
      <w:r>
        <w:rPr>
          <w:rFonts w:ascii="SBL Greek" w:hAnsi="SBL Greek" w:cs="Times New Roman"/>
          <w:color w:val="0000FF"/>
          <w:sz w:val="24"/>
          <w:szCs w:val="24"/>
          <w:lang w:val="el-GR"/>
        </w:rPr>
        <w:t>υἱοι</w:t>
      </w:r>
      <w:r w:rsidRPr="001F5940">
        <w:rPr>
          <w:rFonts w:ascii="SBL Greek" w:hAnsi="SBL Greek" w:cs="Times New Roman"/>
          <w:color w:val="0000FF"/>
          <w:sz w:val="24"/>
          <w:szCs w:val="24"/>
        </w:rPr>
        <w:t xml:space="preserve"> </w:t>
      </w:r>
      <w:r>
        <w:rPr>
          <w:rFonts w:ascii="SBL Greek" w:hAnsi="SBL Greek" w:cs="Times New Roman"/>
          <w:color w:val="0000FF"/>
          <w:sz w:val="24"/>
          <w:szCs w:val="24"/>
          <w:lang w:val="el-GR"/>
        </w:rPr>
        <w:t>Ἀρομ</w:t>
      </w:r>
      <w:r w:rsidRPr="001F5940">
        <w:rPr>
          <w:rFonts w:ascii="SBL Greek" w:hAnsi="SBL Greek" w:cs="Times New Roman"/>
          <w:color w:val="0000FF"/>
          <w:sz w:val="24"/>
          <w:szCs w:val="24"/>
        </w:rPr>
        <w:t xml:space="preserve"> </w:t>
      </w:r>
      <w:r w:rsidRPr="00B27376">
        <w:rPr>
          <w:rFonts w:ascii="Times New Roman" w:hAnsi="Times New Roman" w:cs="Times New Roman"/>
          <w:color w:val="000000"/>
          <w:sz w:val="24"/>
          <w:szCs w:val="24"/>
        </w:rPr>
        <w:t xml:space="preserve">32. Hence Bertheau infers that Nos. 28 and 29, sons of Magbish and sons of Elam Acher (vv. 30 and 31), are spurious, and that Harim should be written </w:t>
      </w:r>
      <w:r>
        <w:rPr>
          <w:rFonts w:ascii="SBL Greek" w:hAnsi="SBL Greek" w:cs="Times New Roman"/>
          <w:color w:val="0000FF"/>
          <w:sz w:val="24"/>
          <w:szCs w:val="24"/>
          <w:lang w:val="el-GR"/>
        </w:rPr>
        <w:t>Ἀρώμ</w:t>
      </w:r>
      <w:r w:rsidRPr="00B27376">
        <w:rPr>
          <w:rFonts w:ascii="Times New Roman" w:hAnsi="Times New Roman" w:cs="Times New Roman"/>
          <w:color w:val="000000"/>
          <w:sz w:val="24"/>
          <w:szCs w:val="24"/>
        </w:rPr>
        <w:t>, and inserted higher up. The reasons for considering these three statements doubtful have certainly some weight; but considering the great untrustworthiness of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statements in the first book of Esdras, and the other differences in the three lists</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arising, as they evidently do, merely from clerical errors, we could not venture to call them decisive.</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B35BC8">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Of the names of houses or races (Nos. 1-17 and 30), we meet with many in other lists of the time of Ezra and Nehemiah;</w:t>
      </w:r>
      <w:r w:rsidR="00B35BC8">
        <w:rPr>
          <w:rStyle w:val="FootnoteReference"/>
          <w:rFonts w:ascii="Times New Roman" w:hAnsi="Times New Roman" w:cs="Times New Roman"/>
          <w:color w:val="000000"/>
          <w:sz w:val="24"/>
          <w:szCs w:val="24"/>
        </w:rPr>
        <w:footnoteReference w:id="7"/>
      </w:r>
      <w:r w:rsidRPr="00B27376">
        <w:rPr>
          <w:rFonts w:ascii="Times New Roman" w:hAnsi="Times New Roman" w:cs="Times New Roman"/>
          <w:color w:val="7F0000"/>
          <w:sz w:val="24"/>
          <w:szCs w:val="24"/>
        </w:rPr>
        <w:t xml:space="preserve">  </w:t>
      </w:r>
      <w:r w:rsidRPr="00B27376">
        <w:rPr>
          <w:rFonts w:ascii="Times New Roman" w:hAnsi="Times New Roman" w:cs="Times New Roman"/>
          <w:color w:val="000000"/>
          <w:sz w:val="24"/>
          <w:szCs w:val="24"/>
        </w:rPr>
        <w:t>whence we perceive,</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b/>
          <w:bCs/>
          <w:color w:val="00007F"/>
          <w:sz w:val="24"/>
          <w:szCs w:val="24"/>
        </w:rPr>
        <w:t xml:space="preserve">(1) </w:t>
      </w:r>
      <w:proofErr w:type="gramStart"/>
      <w:r w:rsidRPr="00B27376">
        <w:rPr>
          <w:rFonts w:ascii="Times New Roman" w:hAnsi="Times New Roman" w:cs="Times New Roman"/>
          <w:color w:val="000000"/>
          <w:sz w:val="24"/>
          <w:szCs w:val="24"/>
        </w:rPr>
        <w:t>that</w:t>
      </w:r>
      <w:proofErr w:type="gramEnd"/>
      <w:r w:rsidRPr="00B27376">
        <w:rPr>
          <w:rFonts w:ascii="Times New Roman" w:hAnsi="Times New Roman" w:cs="Times New Roman"/>
          <w:color w:val="000000"/>
          <w:sz w:val="24"/>
          <w:szCs w:val="24"/>
        </w:rPr>
        <w:t xml:space="preserve"> of many houses only a portion returned with Zerubbabel and Joshua, the remaining portion following with Ezra;</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b/>
          <w:bCs/>
          <w:color w:val="00007F"/>
          <w:sz w:val="24"/>
          <w:szCs w:val="24"/>
        </w:rPr>
        <w:t xml:space="preserve">(2) </w:t>
      </w:r>
      <w:proofErr w:type="gramStart"/>
      <w:r w:rsidRPr="00B27376">
        <w:rPr>
          <w:rFonts w:ascii="Times New Roman" w:hAnsi="Times New Roman" w:cs="Times New Roman"/>
          <w:color w:val="000000"/>
          <w:sz w:val="24"/>
          <w:szCs w:val="24"/>
        </w:rPr>
        <w:t>that</w:t>
      </w:r>
      <w:proofErr w:type="gramEnd"/>
      <w:r w:rsidRPr="00B27376">
        <w:rPr>
          <w:rFonts w:ascii="Times New Roman" w:hAnsi="Times New Roman" w:cs="Times New Roman"/>
          <w:color w:val="000000"/>
          <w:sz w:val="24"/>
          <w:szCs w:val="24"/>
        </w:rPr>
        <w:t xml:space="preserve"> heads of houses are entered not by their personal names, but by that of the house.</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The names, for the most part, descend undoubtedly from the time anterior to the captivity, although we do not meet with them in the historical books of that epoch, because those books give only the genealogies of those more important personages who make a figure in history. Besides this, the genealogies in Chronicles are very incomplete, enumerating for the most part only the families of the more ancient times. Most, if not all, of these races or houses must be regarded as former inhabitants of Jerusalem. Nor can the circumstance that the names given in the present list are not found in the lists of the inhabitants of Jerusalem (1Ch. 9 and Neh. 11) be held as any valid objection; for in those lists only the heads of the great races of Judah and Benjamin are named, and not the houses which those races comprised. The names of cities, on the other hand (Nos. 18-33), are for the most part found in the older books of the Old Testament: Gibeon in Jos. 9: 3; Bethlehem in Rut. </w:t>
      </w:r>
      <w:proofErr w:type="gramStart"/>
      <w:r w:rsidRPr="00B27376">
        <w:rPr>
          <w:rFonts w:ascii="Times New Roman" w:hAnsi="Times New Roman" w:cs="Times New Roman"/>
          <w:color w:val="000000"/>
          <w:sz w:val="24"/>
          <w:szCs w:val="24"/>
        </w:rPr>
        <w:t>1: 2, Mic. 5: 1; Netophah,</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2Sa.</w:t>
      </w:r>
      <w:proofErr w:type="gramEnd"/>
      <w:r w:rsidRPr="00B27376">
        <w:rPr>
          <w:rFonts w:ascii="Times New Roman" w:hAnsi="Times New Roman" w:cs="Times New Roman"/>
          <w:color w:val="000000"/>
          <w:sz w:val="24"/>
          <w:szCs w:val="24"/>
        </w:rPr>
        <w:t xml:space="preserve"> 23:28 — see comm. on 1Ch. 2:54; Anathoth in Jos. 21:18, Jer. 1: 1; Kirjath-jearim, Chephirah, and Beeroth, as cities of the Gibeonites, in Jos. 9:17; Ramah and Geba, which often occur in the histories of Samuel and Saul, also in Jos. 18:24, 25; Michmash in 1Sa. 13: 2, 5, Isa. 10:28; Bethel and Ai in Jos. 7: 2; and Jericho in Jos. 5:13, and elsewhere. All these places were situate in the neighbourhood of Jerusalem, and were probably taken possession of by former inhabitants or their children immediately after the return. Azmaveth or Beth- Azmaveth (Neh. 7:28) does not occur in the earlier history, nor is it mentioned out of this list, except in Neh. 12:29, according to which it must be sought for</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in the neighbourhood of Geba. It has not, however, been as yet discovered; for</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the conjecture of Ritter, </w:t>
      </w:r>
      <w:r w:rsidRPr="00B27376">
        <w:rPr>
          <w:rFonts w:ascii="Times New Roman" w:hAnsi="Times New Roman" w:cs="Times New Roman"/>
          <w:i/>
          <w:iCs/>
          <w:color w:val="000000"/>
          <w:sz w:val="24"/>
          <w:szCs w:val="24"/>
        </w:rPr>
        <w:t xml:space="preserve">Erdk. </w:t>
      </w:r>
      <w:r w:rsidRPr="00B27376">
        <w:rPr>
          <w:rFonts w:ascii="Times New Roman" w:hAnsi="Times New Roman" w:cs="Times New Roman"/>
          <w:color w:val="000000"/>
          <w:sz w:val="24"/>
          <w:szCs w:val="24"/>
        </w:rPr>
        <w:t xml:space="preserve">xvi. p. 519, that it may be el-Hizme, near </w:t>
      </w:r>
      <w:r w:rsidRPr="00B27376">
        <w:rPr>
          <w:rFonts w:ascii="LSBTrans" w:hAnsi="LSBTrans" w:cs="LSBTrans"/>
          <w:color w:val="000000"/>
          <w:sz w:val="24"/>
          <w:szCs w:val="24"/>
        </w:rPr>
        <w:t xml:space="preserve">AnaÑta, </w:t>
      </w:r>
      <w:r w:rsidRPr="00B27376">
        <w:rPr>
          <w:rFonts w:ascii="Times New Roman" w:hAnsi="Times New Roman" w:cs="Times New Roman"/>
          <w:color w:val="000000"/>
          <w:sz w:val="24"/>
          <w:szCs w:val="24"/>
        </w:rPr>
        <w:t>is unfounded. Nor can the position of Nebo be certainly determined, the mountain of that name (Num. 32: 3) being out of the question. Nob or Nobe (1Sa. 21: 2) has been thought to be this town. Its situation is suitable; and this view is supported by the fact that in Neh. 11:</w:t>
      </w:r>
      <w:proofErr w:type="gramStart"/>
      <w:r w:rsidRPr="00B27376">
        <w:rPr>
          <w:rFonts w:ascii="Times New Roman" w:hAnsi="Times New Roman" w:cs="Times New Roman"/>
          <w:color w:val="000000"/>
          <w:sz w:val="24"/>
          <w:szCs w:val="24"/>
        </w:rPr>
        <w:t>31f.,</w:t>
      </w:r>
      <w:proofErr w:type="gramEnd"/>
      <w:r w:rsidRPr="00B27376">
        <w:rPr>
          <w:rFonts w:ascii="Times New Roman" w:hAnsi="Times New Roman" w:cs="Times New Roman"/>
          <w:color w:val="000000"/>
          <w:sz w:val="24"/>
          <w:szCs w:val="24"/>
        </w:rPr>
        <w:t xml:space="preserve"> Nob, and not Nebo, is mentioned, together with many of the places here named; in Ezr. 10:43, however, the sons of Nebo are again specified. As far as situation is concerned, Nuba, or Beit-Nuba (Robinson’s </w:t>
      </w:r>
      <w:r w:rsidRPr="00B27376">
        <w:rPr>
          <w:rFonts w:ascii="Times New Roman" w:hAnsi="Times New Roman" w:cs="Times New Roman"/>
          <w:i/>
          <w:iCs/>
          <w:color w:val="000000"/>
          <w:sz w:val="24"/>
          <w:szCs w:val="24"/>
        </w:rPr>
        <w:t xml:space="preserve">Biblical Researches, </w:t>
      </w:r>
      <w:r w:rsidRPr="00B27376">
        <w:rPr>
          <w:rFonts w:ascii="Times New Roman" w:hAnsi="Times New Roman" w:cs="Times New Roman"/>
          <w:color w:val="000000"/>
          <w:sz w:val="24"/>
          <w:szCs w:val="24"/>
        </w:rPr>
        <w:t>p. 189), may, as Bertheau thinks, correspond with this town. Magbish was by many older</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expositors regarded as the name of a place, but is certainly that of a person; and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no place of such a name is known. The localities Lod, Hadid, and Ono (v. 33) first occur in the later books of the Old Testament. On Lod and Ono, see comm. on 1Ch. 8:12.</w:t>
      </w:r>
      <w:r>
        <w:rPr>
          <w:rFonts w:ascii="SBL Hebrew" w:hAnsi="SBL Hebrew" w:cs="SBL Hebrew"/>
          <w:color w:val="008080"/>
          <w:sz w:val="24"/>
          <w:szCs w:val="28"/>
          <w:rtl/>
        </w:rPr>
        <w:t xml:space="preserve"> חָדִיד </w:t>
      </w:r>
      <w:r w:rsidRPr="00B27376">
        <w:rPr>
          <w:rFonts w:ascii="Times New Roman" w:hAnsi="Times New Roman" w:cs="Times New Roman"/>
          <w:color w:val="000000"/>
          <w:sz w:val="24"/>
          <w:szCs w:val="24"/>
        </w:rPr>
        <w:t xml:space="preserve">is certainly </w:t>
      </w:r>
      <w:r>
        <w:rPr>
          <w:rFonts w:ascii="SBL Greek" w:hAnsi="SBL Greek" w:cs="Times New Roman"/>
          <w:color w:val="0000FF"/>
          <w:sz w:val="24"/>
          <w:szCs w:val="24"/>
          <w:lang w:val="el-GR"/>
        </w:rPr>
        <w:t>Ἀδιδα</w:t>
      </w:r>
      <w:r w:rsidRPr="001F5940">
        <w:rPr>
          <w:rFonts w:ascii="SBL Greek" w:hAnsi="SBL Greek" w:cs="Times New Roman"/>
          <w:color w:val="0000FF"/>
          <w:sz w:val="24"/>
          <w:szCs w:val="24"/>
        </w:rPr>
        <w:t xml:space="preserve"> </w:t>
      </w:r>
      <w:r w:rsidRPr="00B27376">
        <w:rPr>
          <w:rFonts w:ascii="Times New Roman" w:hAnsi="Times New Roman" w:cs="Times New Roman"/>
          <w:color w:val="000000"/>
          <w:sz w:val="24"/>
          <w:szCs w:val="24"/>
        </w:rPr>
        <w:t xml:space="preserve">(1 Macc. 12:28, 13:13), not far from Lydda, where there is still a place called el-Hadithe, Arab. </w:t>
      </w:r>
      <w:r w:rsidRPr="00B27376">
        <w:rPr>
          <w:rFonts w:ascii="LSBTrans" w:hAnsi="LSBTrans" w:cs="LSBTrans"/>
          <w:color w:val="000000"/>
          <w:sz w:val="24"/>
          <w:szCs w:val="24"/>
        </w:rPr>
        <w:t xml:space="preserve">èl-h¾d•ÑtÜh </w:t>
      </w:r>
      <w:r w:rsidRPr="00B27376">
        <w:rPr>
          <w:rFonts w:ascii="Times New Roman" w:hAnsi="Times New Roman" w:cs="Times New Roman"/>
          <w:color w:val="000000"/>
          <w:sz w:val="24"/>
          <w:szCs w:val="24"/>
        </w:rPr>
        <w:t xml:space="preserve">(Robinson’s </w:t>
      </w:r>
      <w:r w:rsidRPr="00B27376">
        <w:rPr>
          <w:rFonts w:ascii="Times New Roman" w:hAnsi="Times New Roman" w:cs="Times New Roman"/>
          <w:i/>
          <w:iCs/>
          <w:color w:val="000000"/>
          <w:sz w:val="24"/>
          <w:szCs w:val="24"/>
        </w:rPr>
        <w:t xml:space="preserve">Biblical Researches, </w:t>
      </w:r>
      <w:r w:rsidRPr="00B27376">
        <w:rPr>
          <w:rFonts w:ascii="Times New Roman" w:hAnsi="Times New Roman" w:cs="Times New Roman"/>
          <w:color w:val="000000"/>
          <w:sz w:val="24"/>
          <w:szCs w:val="24"/>
        </w:rPr>
        <w:t>p. 186).</w:t>
      </w:r>
      <w:r>
        <w:rPr>
          <w:rFonts w:ascii="SBL Hebrew" w:hAnsi="SBL Hebrew" w:cs="SBL Hebrew"/>
          <w:color w:val="008080"/>
          <w:sz w:val="24"/>
          <w:szCs w:val="28"/>
          <w:rtl/>
        </w:rPr>
        <w:t>סְנָאָ</w:t>
      </w:r>
      <w:proofErr w:type="gramStart"/>
      <w:r>
        <w:rPr>
          <w:rFonts w:ascii="SBL Hebrew" w:hAnsi="SBL Hebrew" w:cs="SBL Hebrew"/>
          <w:color w:val="008080"/>
          <w:sz w:val="24"/>
          <w:szCs w:val="28"/>
          <w:rtl/>
        </w:rPr>
        <w:t xml:space="preserve">ה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v. 35, is identified by older expositors with </w:t>
      </w:r>
      <w:r>
        <w:rPr>
          <w:rFonts w:ascii="SBL Greek" w:hAnsi="SBL Greek" w:cs="Times New Roman"/>
          <w:color w:val="0000FF"/>
          <w:sz w:val="24"/>
          <w:szCs w:val="24"/>
          <w:lang w:val="el-GR"/>
        </w:rPr>
        <w:t>Σεννα</w:t>
      </w:r>
      <w:r w:rsidRPr="001F5940">
        <w:rPr>
          <w:rFonts w:ascii="SBL Greek" w:hAnsi="SBL Greek" w:cs="Times New Roman"/>
          <w:color w:val="0000FF"/>
          <w:sz w:val="24"/>
          <w:szCs w:val="24"/>
        </w:rPr>
        <w:t xml:space="preserve">, </w:t>
      </w:r>
      <w:r>
        <w:rPr>
          <w:rFonts w:ascii="SBL Greek" w:hAnsi="SBL Greek" w:cs="Times New Roman"/>
          <w:color w:val="0000FF"/>
          <w:sz w:val="24"/>
          <w:szCs w:val="24"/>
          <w:lang w:val="el-GR"/>
        </w:rPr>
        <w:t>νῦν</w:t>
      </w:r>
      <w:r w:rsidRPr="001F5940">
        <w:rPr>
          <w:rFonts w:ascii="SBL Greek" w:hAnsi="SBL Greek" w:cs="Times New Roman"/>
          <w:color w:val="0000FF"/>
          <w:sz w:val="24"/>
          <w:szCs w:val="24"/>
        </w:rPr>
        <w:t xml:space="preserve"> </w:t>
      </w:r>
      <w:r>
        <w:rPr>
          <w:rFonts w:ascii="SBL Greek" w:hAnsi="SBL Greek" w:cs="Times New Roman"/>
          <w:color w:val="0000FF"/>
          <w:sz w:val="24"/>
          <w:szCs w:val="24"/>
          <w:lang w:val="el-GR"/>
        </w:rPr>
        <w:t>Μαγδαλσεννα</w:t>
      </w:r>
      <w:r w:rsidRPr="00B27376">
        <w:rPr>
          <w:rFonts w:ascii="Times New Roman" w:hAnsi="Times New Roman" w:cs="Times New Roman"/>
          <w:color w:val="000000"/>
          <w:sz w:val="24"/>
          <w:szCs w:val="24"/>
        </w:rPr>
        <w:t xml:space="preserve">, which Jerome describes as </w:t>
      </w:r>
      <w:r w:rsidRPr="00B27376">
        <w:rPr>
          <w:rFonts w:ascii="Times New Roman" w:hAnsi="Times New Roman" w:cs="Times New Roman"/>
          <w:i/>
          <w:iCs/>
          <w:color w:val="000000"/>
          <w:sz w:val="24"/>
          <w:szCs w:val="24"/>
        </w:rPr>
        <w:t xml:space="preserve">terminus Judae, in septimo lapide Jerichus contra septentrionalem plagam (Onom. ed. Lars. et Parth. </w:t>
      </w:r>
      <w:r w:rsidRPr="00B27376">
        <w:rPr>
          <w:rFonts w:ascii="Times New Roman" w:hAnsi="Times New Roman" w:cs="Times New Roman"/>
          <w:color w:val="000000"/>
          <w:sz w:val="24"/>
          <w:szCs w:val="24"/>
        </w:rPr>
        <w:t>p. 332f.); in opposition to which, Robinson, in his above-cited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work, identifies Magdal-Senna with a place called Mejdel, situate on the summit of a high hill about eighteen miles north of Jericho. The situation, however, of this town does not agree with the distance mentioned by Eusebius and Jerome, and the name Mejdel, i.e., tower, is not of itself sufficient to identify it with Magdal-Senna. The situation of the Senaah in question is not as yet determined; it must be sought for, however, at no great distance from Jericho. Of the towns mentioned in the present list, we find that the men of Jericho, Senaah, and Gibeon, as well as the inhabitants of Tekoa, Zanoah, Beth-haccerem, Mizpah, Beth-zur, and Keilah, assisted at the building of the walls of Jerusalem under Nehemiah (Neh. 3: 2, 3, 7). A larger number of towns of Judah and Benjamin </w:t>
      </w:r>
      <w:proofErr w:type="gramStart"/>
      <w:r w:rsidRPr="00B27376">
        <w:rPr>
          <w:rFonts w:ascii="Times New Roman" w:hAnsi="Times New Roman" w:cs="Times New Roman"/>
          <w:color w:val="000000"/>
          <w:sz w:val="24"/>
          <w:szCs w:val="24"/>
        </w:rPr>
        <w:t>is</w:t>
      </w:r>
      <w:proofErr w:type="gramEnd"/>
      <w:r w:rsidRPr="00B27376">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lastRenderedPageBreak/>
        <w:t>specified in the list in Neh. 11:25-35, whence we perceive that in process oftime a greater multitude of Jews returned from captivity and settled in the land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of their fathers.</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Default="00117E84" w:rsidP="00AF4B40">
      <w:pPr>
        <w:pStyle w:val="Heading4"/>
        <w:rPr>
          <w:rFonts w:ascii="Times New Roman" w:hAnsi="Times New Roman" w:cs="Times New Roman"/>
          <w:color w:val="00007F"/>
        </w:rPr>
      </w:pPr>
      <w:r w:rsidRPr="00FF1BE1">
        <w:t>[[@Bible</w:t>
      </w:r>
      <w:proofErr w:type="gramStart"/>
      <w:r w:rsidRPr="00FF1BE1">
        <w:t>:</w:t>
      </w:r>
      <w:r>
        <w:t>Ezra</w:t>
      </w:r>
      <w:proofErr w:type="gramEnd"/>
      <w:r>
        <w:t xml:space="preserve"> 2</w:t>
      </w:r>
      <w:r w:rsidRPr="00FF1BE1">
        <w:t>:</w:t>
      </w:r>
      <w:r>
        <w:t>36]]</w:t>
      </w:r>
    </w:p>
    <w:p w:rsidR="0089581F" w:rsidRDefault="00A20F51" w:rsidP="00AF4B40">
      <w:pPr>
        <w:pStyle w:val="Heading4"/>
      </w:pPr>
      <w:r w:rsidRPr="00B27376">
        <w:t xml:space="preserve">Ezr. 2:36-39.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The list of the priests is identical, both in names and numbers, with that of Neh. 7:39-42. (6) These are:</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The sons of Jedaiah, of the house of Jeshua 973</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The sons of Immer 1052</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The sons of Pashur 1247</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The sons of Harim 1017</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Total 4289</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Jedaiah is the head of the second order of priests in 1Ch. 24: 7. If, then, Jedaiah here represents this order, the words “of the house of Jeshua” must not be applied to Jeshua the high priest; the second order belonging in all probability to the line of Ithamar, and the high-priestly race, on the contrary, to that of</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Eleazar. We also meet the name Jeshua in other priestly families, e.g., as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name of the ninth order of priests in 1Ch. 24:11, so that it may be the old name of another priestly house. Since, however, it is unlikely that no priest of the order from which the high priest descended should return, the view that by</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Joshua the high priest is intended, and that the sons of Jedaiah were a portion of the house to which Joshua the high priest belonged, is the more probable one.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In this case Jedaiah is not the name of the second order of priests, but of the head of a family of the high-priestly race. Immer is the name of the sixteenth order of priests, 1Ch. 24:14. Pashur does not occur among the orders of priests in 1Ch. 24; but we find the name, 1Ch. 9:12, and Neh. 11:12, among the ancestors of Adaiah, a priest of the order of Malchijah; the Pashur of Jer. 20</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and 21 being, on the contrary, called the son of Immer, i.e., a member of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order of Immer. Hence Bertheau considers Pashur to have been the name of a priestly race, which first became extensive, and took the place of an older and perhaps extinct order, after the time of David. Gershom of the sons of Phinehas, and Daniel of the sons of Ithamar, are said, 8: 2, to have gone up to Jerusalem with Ezra, while the order to which they belonged is not specified. Among the priests who had married strange wives (Ezr. 10:18-22) are named, sons of Jeshua, Immer, Harim, Pashur; whence it has been inferred “that, till the time of Ezra, only the four divisions of priests here enumerated had the charge of divine worship in the new congregation” (Bertheau). On the relation of the names in vv. 36-39 to those in Neh. 10: 3-9 and 12: 1-22, see remarks on these passages.</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AF4B40">
      <w:pPr>
        <w:pStyle w:val="Heading4"/>
        <w:rPr>
          <w:rFonts w:ascii="Times New Roman" w:hAnsi="Times New Roman" w:cs="Times New Roman"/>
          <w:color w:val="000000"/>
        </w:rPr>
      </w:pPr>
      <w:r w:rsidRPr="00FF1BE1">
        <w:t>[[@Bible</w:t>
      </w:r>
      <w:proofErr w:type="gramStart"/>
      <w:r w:rsidRPr="00FF1BE1">
        <w:t>:</w:t>
      </w:r>
      <w:r>
        <w:t>Ezra</w:t>
      </w:r>
      <w:proofErr w:type="gramEnd"/>
      <w:r>
        <w:t xml:space="preserve"> 2</w:t>
      </w:r>
      <w:r w:rsidRPr="00FF1BE1">
        <w:t>:</w:t>
      </w:r>
      <w:r>
        <w:t>40]]</w:t>
      </w:r>
    </w:p>
    <w:p w:rsidR="0089581F" w:rsidRDefault="00A20F51" w:rsidP="00AF4B40">
      <w:pPr>
        <w:pStyle w:val="Heading4"/>
      </w:pPr>
      <w:r w:rsidRPr="00B27376">
        <w:t xml:space="preserve">Ezr. 2:40-58.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B27376">
        <w:rPr>
          <w:rFonts w:ascii="Times New Roman" w:hAnsi="Times New Roman" w:cs="Times New Roman"/>
          <w:i/>
          <w:iCs/>
          <w:color w:val="000000"/>
          <w:sz w:val="24"/>
          <w:szCs w:val="24"/>
        </w:rPr>
        <w:t>Levites, Nethinim, and Solomon’s servants.</w:t>
      </w:r>
      <w:proofErr w:type="gramEnd"/>
      <w:r w:rsidRPr="00B27376">
        <w:rPr>
          <w:rFonts w:ascii="Times New Roman" w:hAnsi="Times New Roman" w:cs="Times New Roman"/>
          <w:i/>
          <w:iCs/>
          <w:color w:val="000000"/>
          <w:sz w:val="24"/>
          <w:szCs w:val="24"/>
        </w:rPr>
        <w:t xml:space="preserve"> </w:t>
      </w:r>
      <w:r w:rsidRPr="00B27376">
        <w:rPr>
          <w:rFonts w:ascii="Times New Roman" w:hAnsi="Times New Roman" w:cs="Times New Roman"/>
          <w:color w:val="000000"/>
          <w:sz w:val="24"/>
          <w:szCs w:val="24"/>
        </w:rPr>
        <w:t>Comp. Neh. 7:43-60.</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B27376">
        <w:rPr>
          <w:rFonts w:ascii="Times New Roman" w:hAnsi="Times New Roman" w:cs="Times New Roman"/>
          <w:color w:val="000000"/>
          <w:sz w:val="24"/>
          <w:szCs w:val="24"/>
        </w:rPr>
        <w:t>Ezra — Neh.</w:t>
      </w:r>
      <w:proofErr w:type="gramEnd"/>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Levites: the sons of Jeshua and Kadmiel, of the sons of Hodaviah 74 — 74</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Singers: sons of Asaph 128 — 148</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Sons of the door-keepers; sons of Shallum, Ater, etc 139 — 138</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Nethinim and servants of Solomon, in all 92 — 392</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Total 733— 752</w:t>
      </w:r>
    </w:p>
    <w:p w:rsidR="00A20F51"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The Levites are divided into three classes: Levites in the stricter sense of the word, i.e., assistants of the priests in divine worship, singers, and door-keepers; comp. 1Ch. 24:20-31, 25, and 26: 1-19. Of Levites in the stricter sense are specified the sons of Jeshua and Kadmiel of the sons of Hodaviah </w:t>
      </w:r>
      <w:r>
        <w:rPr>
          <w:rFonts w:ascii="Times New Roman" w:hAnsi="Times New Roman" w:cs="Times New Roman"/>
          <w:color w:val="000000"/>
          <w:sz w:val="24"/>
          <w:szCs w:val="24"/>
        </w:rPr>
        <w:t>(</w:t>
      </w:r>
      <w:r>
        <w:rPr>
          <w:rFonts w:ascii="SBL Hebrew" w:hAnsi="SBL Hebrew" w:cs="SBL Hebrew"/>
          <w:color w:val="008080"/>
          <w:sz w:val="24"/>
          <w:szCs w:val="28"/>
          <w:rtl/>
        </w:rPr>
        <w:t>וקַדְמִיאל</w:t>
      </w:r>
      <w:r w:rsidRPr="00B27376">
        <w:rPr>
          <w:rFonts w:ascii="Times New Roman" w:hAnsi="Times New Roman" w:cs="Times New Roman"/>
          <w:color w:val="000000"/>
          <w:sz w:val="24"/>
          <w:szCs w:val="24"/>
        </w:rPr>
        <w:t>, and</w:t>
      </w:r>
      <w:r>
        <w:rPr>
          <w:rFonts w:ascii="SBL Hebrew" w:hAnsi="SBL Hebrew" w:cs="SBL Hebrew"/>
          <w:color w:val="008080"/>
          <w:sz w:val="24"/>
          <w:szCs w:val="28"/>
          <w:rtl/>
        </w:rPr>
        <w:t xml:space="preserve"> הֹודַוְיָה </w:t>
      </w:r>
      <w:r w:rsidRPr="00B27376">
        <w:rPr>
          <w:rFonts w:ascii="Times New Roman" w:hAnsi="Times New Roman" w:cs="Times New Roman"/>
          <w:color w:val="000000"/>
          <w:sz w:val="24"/>
          <w:szCs w:val="24"/>
        </w:rPr>
        <w:t>of our text are evidently correct readings; and</w:t>
      </w:r>
      <w:r>
        <w:rPr>
          <w:rFonts w:ascii="SBL Hebrew" w:hAnsi="SBL Hebrew" w:cs="SBL Hebrew"/>
          <w:color w:val="008080"/>
          <w:sz w:val="24"/>
          <w:szCs w:val="28"/>
          <w:rtl/>
        </w:rPr>
        <w:t xml:space="preserve"> לקַדְמִיאל </w:t>
      </w:r>
      <w:r w:rsidRPr="00B27376">
        <w:rPr>
          <w:rFonts w:ascii="Times New Roman" w:hAnsi="Times New Roman" w:cs="Times New Roman"/>
          <w:color w:val="000000"/>
          <w:sz w:val="24"/>
          <w:szCs w:val="24"/>
        </w:rPr>
        <w:t>and</w:t>
      </w:r>
      <w:r>
        <w:rPr>
          <w:rFonts w:ascii="SBL Hebrew" w:hAnsi="SBL Hebrew" w:cs="SBL Hebrew"/>
          <w:color w:val="008080"/>
          <w:sz w:val="24"/>
          <w:szCs w:val="28"/>
          <w:rtl/>
        </w:rPr>
        <w:t>הֹודְיָ</w:t>
      </w:r>
      <w:proofErr w:type="gramStart"/>
      <w:r>
        <w:rPr>
          <w:rFonts w:ascii="SBL Hebrew" w:hAnsi="SBL Hebrew" w:cs="SBL Hebrew"/>
          <w:color w:val="008080"/>
          <w:sz w:val="24"/>
          <w:szCs w:val="28"/>
          <w:rtl/>
        </w:rPr>
        <w:t xml:space="preserve">ה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Keri</w:t>
      </w:r>
      <w:r>
        <w:rPr>
          <w:rFonts w:ascii="SBL Hebrew" w:hAnsi="SBL Hebrew" w:cs="SBL Hebrew"/>
          <w:color w:val="008080"/>
          <w:sz w:val="24"/>
          <w:szCs w:val="28"/>
          <w:rtl/>
        </w:rPr>
        <w:t xml:space="preserve">להֹודִיָּה </w:t>
      </w:r>
      <w:r w:rsidRPr="00B27376">
        <w:rPr>
          <w:rFonts w:ascii="Times New Roman" w:hAnsi="Times New Roman" w:cs="Times New Roman"/>
          <w:color w:val="000000"/>
          <w:sz w:val="24"/>
          <w:szCs w:val="24"/>
        </w:rPr>
        <w:t>, Neh. 7:43, errors of transcription). The addition, “of the sons of Hodaviah,” belongs to Kadmiel, to distinguish him from other Levites</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of similar name. Jeshua and Kadmiel were, according to 3: 9, chiefs of two orders of Levites in the times of Zerubbabel and </w:t>
      </w:r>
      <w:r w:rsidRPr="00B27376">
        <w:rPr>
          <w:rFonts w:ascii="Times New Roman" w:hAnsi="Times New Roman" w:cs="Times New Roman"/>
          <w:color w:val="000000"/>
          <w:sz w:val="24"/>
          <w:szCs w:val="24"/>
        </w:rPr>
        <w:lastRenderedPageBreak/>
        <w:t>Joshua. These names recur as names of orders of Levites in Neh. 10:10. We do not find the sons of Hodaviah in the lists of Levites in Chronicles.</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AF4B40">
      <w:pPr>
        <w:pStyle w:val="Heading5"/>
        <w:rPr>
          <w:rFonts w:ascii="Times New Roman" w:hAnsi="Times New Roman" w:cs="Times New Roman"/>
          <w:color w:val="000000"/>
        </w:rPr>
      </w:pPr>
      <w:r w:rsidRPr="00FF1BE1">
        <w:t>[[@Bible</w:t>
      </w:r>
      <w:proofErr w:type="gramStart"/>
      <w:r w:rsidRPr="00FF1BE1">
        <w:t>:</w:t>
      </w:r>
      <w:r>
        <w:t>Ezra</w:t>
      </w:r>
      <w:proofErr w:type="gramEnd"/>
      <w:r>
        <w:t xml:space="preserve"> 2</w:t>
      </w:r>
      <w:r w:rsidRPr="00FF1BE1">
        <w:t>:</w:t>
      </w:r>
      <w:r>
        <w:t>41]]</w:t>
      </w:r>
    </w:p>
    <w:p w:rsidR="0089581F" w:rsidRDefault="00A20F51" w:rsidP="00AF4B40">
      <w:pPr>
        <w:pStyle w:val="Heading5"/>
      </w:pPr>
      <w:r w:rsidRPr="00B27376">
        <w:t xml:space="preserve">Ezr. 2:41.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Of singers, only the sons of Asaph, i.e., members of the choir of Asaph, returned. In Neh. 11:17 three orders are named, Bakbukiah evidently representing the order of Heman.</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2</w:t>
      </w:r>
      <w:r w:rsidRPr="00FF1BE1">
        <w:t>:</w:t>
      </w:r>
      <w:r>
        <w:t>42]]</w:t>
      </w:r>
    </w:p>
    <w:p w:rsidR="0089581F" w:rsidRDefault="00A20F51" w:rsidP="00AF4B40">
      <w:pPr>
        <w:pStyle w:val="Heading5"/>
      </w:pPr>
      <w:r w:rsidRPr="00B27376">
        <w:t xml:space="preserve">Ezr. 2:42.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Of door-keepers, six orders or divisions returned, among which those of Shallum, Talmon, and Akkub dwelt, according to 1Ch. 9:17, at Jerusalem before the captivity. Of the sons of Ater, Hatita and Shobai, nothing further is known.</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2</w:t>
      </w:r>
      <w:r w:rsidRPr="00FF1BE1">
        <w:t>:</w:t>
      </w:r>
      <w:r>
        <w:t>43]]</w:t>
      </w:r>
    </w:p>
    <w:p w:rsidR="0089581F" w:rsidRDefault="00A20F51" w:rsidP="00AF4B40">
      <w:pPr>
        <w:pStyle w:val="Heading5"/>
      </w:pPr>
      <w:r w:rsidRPr="00B27376">
        <w:t xml:space="preserve">Ezr. 2:43.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The Nethinim, i.e., temple-bondsmen, and the servants of Solomon, are reckoned together, thirty-five families of Nethinim and ten of the servants of Solomon being specified. The sum-total of these amounting only to 392, each family could only have averaged from eight to nine individuals. The sons of Akkub, Hagab and Asnah (vv. 45, 46, and 50), are omitted in Nehemiah; the name Shalmai (v. 46) is in Neh. 7:48 written Salmai; and </w:t>
      </w:r>
      <w:proofErr w:type="gramStart"/>
      <w:r w:rsidRPr="00B27376">
        <w:rPr>
          <w:rFonts w:ascii="Times New Roman" w:hAnsi="Times New Roman" w:cs="Times New Roman"/>
          <w:color w:val="000000"/>
          <w:sz w:val="24"/>
          <w:szCs w:val="24"/>
        </w:rPr>
        <w:t>for</w:t>
      </w:r>
      <w:r>
        <w:rPr>
          <w:rFonts w:ascii="SBL Hebrew" w:hAnsi="SBL Hebrew" w:cs="SBL Hebrew"/>
          <w:color w:val="008080"/>
          <w:sz w:val="24"/>
          <w:szCs w:val="28"/>
          <w:rtl/>
        </w:rPr>
        <w:t xml:space="preserve">נפיסים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v. 50,</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Neh. 7:52 has</w:t>
      </w:r>
      <w:r>
        <w:rPr>
          <w:rFonts w:ascii="SBL Hebrew" w:hAnsi="SBL Hebrew" w:cs="SBL Hebrew"/>
          <w:color w:val="008080"/>
          <w:sz w:val="24"/>
          <w:szCs w:val="28"/>
          <w:rtl/>
        </w:rPr>
        <w:t xml:space="preserve">נפושׁסים </w:t>
      </w:r>
      <w:r w:rsidRPr="00B27376">
        <w:rPr>
          <w:rFonts w:ascii="Times New Roman" w:hAnsi="Times New Roman" w:cs="Times New Roman"/>
          <w:color w:val="000000"/>
          <w:sz w:val="24"/>
          <w:szCs w:val="24"/>
        </w:rPr>
        <w:t>, a form combined from</w:t>
      </w:r>
      <w:r>
        <w:rPr>
          <w:rFonts w:ascii="SBL Hebrew" w:hAnsi="SBL Hebrew" w:cs="SBL Hebrew"/>
          <w:color w:val="008080"/>
          <w:sz w:val="24"/>
          <w:szCs w:val="28"/>
          <w:rtl/>
        </w:rPr>
        <w:t xml:space="preserve"> נפוּסִים </w:t>
      </w:r>
      <w:r w:rsidRPr="00B27376">
        <w:rPr>
          <w:rFonts w:ascii="Times New Roman" w:hAnsi="Times New Roman" w:cs="Times New Roman"/>
          <w:color w:val="000000"/>
          <w:sz w:val="24"/>
          <w:szCs w:val="24"/>
        </w:rPr>
        <w:t>and</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נפִישִׁים </w:t>
      </w:r>
      <w:r w:rsidRPr="00B27376">
        <w:rPr>
          <w:rFonts w:ascii="Times New Roman" w:hAnsi="Times New Roman" w:cs="Times New Roman"/>
          <w:color w:val="000000"/>
          <w:sz w:val="24"/>
          <w:szCs w:val="24"/>
        </w:rPr>
        <w:t>. All other</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variations relate only to differences of form. Because Ziha </w:t>
      </w:r>
      <w:r>
        <w:rPr>
          <w:rFonts w:ascii="Times New Roman" w:hAnsi="Times New Roman" w:cs="Times New Roman"/>
          <w:color w:val="000000"/>
          <w:sz w:val="24"/>
          <w:szCs w:val="24"/>
        </w:rPr>
        <w:t>(</w:t>
      </w:r>
      <w:r>
        <w:rPr>
          <w:rFonts w:ascii="SBL Hebrew" w:hAnsi="SBL Hebrew" w:cs="SBL Hebrew"/>
          <w:color w:val="008080"/>
          <w:sz w:val="24"/>
          <w:szCs w:val="28"/>
          <w:rtl/>
        </w:rPr>
        <w:t>צִיחָא</w:t>
      </w:r>
      <w:r w:rsidRPr="00B27376">
        <w:rPr>
          <w:rFonts w:ascii="Times New Roman" w:hAnsi="Times New Roman" w:cs="Times New Roman"/>
          <w:color w:val="000000"/>
          <w:sz w:val="24"/>
          <w:szCs w:val="24"/>
        </w:rPr>
        <w:t xml:space="preserve">, v. 43) again occurs in Neh. 11:21 as one of the chiefs of the Nethinim, and the names following seem to stand in the same series with it, Bertheau insists on regarding these names as those of divisions. This cannot, however, be correct; for Ziha is in Neh. 11:21 the name of an individual, and in the present list also the proper names are those of individuals, and only the sons of Ziha, Hasupha, etc., can be called families or divisions. Plural words alone, Mehunim and </w:t>
      </w:r>
      <w:proofErr w:type="gramStart"/>
      <w:r w:rsidRPr="00B27376">
        <w:rPr>
          <w:rFonts w:ascii="Times New Roman" w:hAnsi="Times New Roman" w:cs="Times New Roman"/>
          <w:color w:val="000000"/>
          <w:sz w:val="24"/>
          <w:szCs w:val="24"/>
        </w:rPr>
        <w:t>Nephisim,</w:t>
      </w:r>
      <w:proofErr w:type="gramEnd"/>
      <w:r w:rsidRPr="00B27376">
        <w:rPr>
          <w:rFonts w:ascii="Times New Roman" w:hAnsi="Times New Roman" w:cs="Times New Roman"/>
          <w:color w:val="000000"/>
          <w:sz w:val="24"/>
          <w:szCs w:val="24"/>
        </w:rPr>
        <w:t xml:space="preserve"> are names of races or nations; hence the sons of the Mehunim signify individuals belonging to the Mehunim, who, perhaps, after the victory of King Uzziah over that people, were as prisoners of war made vassals for the service of the sanctuary. So likewise may the sons of the Nephisim have been prisoners of war of the Ishmaelite race</w:t>
      </w:r>
      <w:r>
        <w:rPr>
          <w:rFonts w:ascii="SBL Hebrew" w:hAnsi="SBL Hebrew" w:cs="SBL Hebrew"/>
          <w:color w:val="008080"/>
          <w:sz w:val="24"/>
          <w:szCs w:val="28"/>
          <w:rtl/>
        </w:rPr>
        <w:t>נפִיש</w:t>
      </w:r>
      <w:proofErr w:type="gramStart"/>
      <w:r>
        <w:rPr>
          <w:rFonts w:ascii="SBL Hebrew" w:hAnsi="SBL Hebrew" w:cs="SBL Hebrew"/>
          <w:color w:val="008080"/>
          <w:sz w:val="24"/>
          <w:szCs w:val="28"/>
          <w:rtl/>
        </w:rPr>
        <w:t xml:space="preserve">ׁ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Most of the families here named may, however, have been descendants of the Gibeonites (Jos. 9:21, 27). The servants of</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Solomon must not be identified with the Canaanite bond-servants mentioned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1Ki. 9:</w:t>
      </w:r>
      <w:proofErr w:type="gramStart"/>
      <w:r w:rsidRPr="00B27376">
        <w:rPr>
          <w:rFonts w:ascii="Times New Roman" w:hAnsi="Times New Roman" w:cs="Times New Roman"/>
          <w:color w:val="000000"/>
          <w:sz w:val="24"/>
          <w:szCs w:val="24"/>
        </w:rPr>
        <w:t>20f.,</w:t>
      </w:r>
      <w:proofErr w:type="gramEnd"/>
      <w:r w:rsidRPr="00B27376">
        <w:rPr>
          <w:rFonts w:ascii="Times New Roman" w:hAnsi="Times New Roman" w:cs="Times New Roman"/>
          <w:color w:val="000000"/>
          <w:sz w:val="24"/>
          <w:szCs w:val="24"/>
        </w:rPr>
        <w:t xml:space="preserve"> 2Ch. 8: 7f., but were probably prisoners of war of some other nation, whom Solomon sentenced to perform, as bondsmen, similar services to those imposed upon the Gibeonites. The sons of these servants are again mentioned in Neh. 11: 3. In other passages they are comprised under the general term Nethinim, with whom they are here computed. Among the names,</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that of</w:t>
      </w:r>
      <w:r>
        <w:rPr>
          <w:rFonts w:ascii="SBL Hebrew" w:hAnsi="SBL Hebrew" w:cs="SBL Hebrew"/>
          <w:color w:val="008080"/>
          <w:sz w:val="24"/>
          <w:szCs w:val="28"/>
          <w:rtl/>
        </w:rPr>
        <w:t xml:space="preserve"> פֹּכֶרֶת הַצְּבָיִם </w:t>
      </w:r>
      <w:r w:rsidRPr="00B27376">
        <w:rPr>
          <w:rFonts w:ascii="Times New Roman" w:hAnsi="Times New Roman" w:cs="Times New Roman"/>
          <w:color w:val="000000"/>
          <w:sz w:val="24"/>
          <w:szCs w:val="24"/>
        </w:rPr>
        <w:t>(v. 57), i.e., catcher of gazelles, is a singular one; the last name</w:t>
      </w:r>
      <w:proofErr w:type="gramStart"/>
      <w:r w:rsidRPr="00B27376">
        <w:rPr>
          <w:rFonts w:ascii="Times New Roman" w:hAnsi="Times New Roman" w:cs="Times New Roman"/>
          <w:color w:val="000000"/>
          <w:sz w:val="24"/>
          <w:szCs w:val="24"/>
        </w:rPr>
        <w:t>,</w:t>
      </w:r>
      <w:r>
        <w:rPr>
          <w:rFonts w:ascii="SBL Hebrew" w:hAnsi="SBL Hebrew" w:cs="SBL Hebrew"/>
          <w:color w:val="008080"/>
          <w:sz w:val="24"/>
          <w:szCs w:val="28"/>
          <w:rtl/>
        </w:rPr>
        <w:t>א</w:t>
      </w:r>
      <w:proofErr w:type="gramEnd"/>
      <w:r>
        <w:rPr>
          <w:rFonts w:ascii="SBL Hebrew" w:hAnsi="SBL Hebrew" w:cs="SBL Hebrew"/>
          <w:color w:val="008080"/>
          <w:sz w:val="24"/>
          <w:szCs w:val="28"/>
          <w:rtl/>
        </w:rPr>
        <w:t xml:space="preserve">ָמִי </w:t>
      </w:r>
      <w:r w:rsidRPr="00B27376">
        <w:rPr>
          <w:rFonts w:ascii="Times New Roman" w:hAnsi="Times New Roman" w:cs="Times New Roman"/>
          <w:color w:val="000000"/>
          <w:sz w:val="24"/>
          <w:szCs w:val="24"/>
        </w:rPr>
        <w:t>, is in Neh. 7:59</w:t>
      </w:r>
      <w:r>
        <w:rPr>
          <w:rFonts w:ascii="SBL Hebrew" w:hAnsi="SBL Hebrew" w:cs="SBL Hebrew"/>
          <w:color w:val="008080"/>
          <w:sz w:val="24"/>
          <w:szCs w:val="28"/>
          <w:rtl/>
        </w:rPr>
        <w:t xml:space="preserve">אָמוֹן </w:t>
      </w:r>
      <w:r w:rsidRPr="00B27376">
        <w:rPr>
          <w:rFonts w:ascii="Times New Roman" w:hAnsi="Times New Roman" w:cs="Times New Roman"/>
          <w:color w:val="000000"/>
          <w:sz w:val="24"/>
          <w:szCs w:val="24"/>
        </w:rPr>
        <w:t>.</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AF4B40">
      <w:pPr>
        <w:pStyle w:val="Heading4"/>
        <w:rPr>
          <w:rFonts w:ascii="Times New Roman" w:hAnsi="Times New Roman" w:cs="Times New Roman"/>
          <w:color w:val="000000"/>
        </w:rPr>
      </w:pPr>
      <w:r w:rsidRPr="00FF1BE1">
        <w:t>[[@Bible</w:t>
      </w:r>
      <w:proofErr w:type="gramStart"/>
      <w:r w:rsidRPr="00FF1BE1">
        <w:t>:</w:t>
      </w:r>
      <w:r>
        <w:t>Ezra</w:t>
      </w:r>
      <w:proofErr w:type="gramEnd"/>
      <w:r>
        <w:t xml:space="preserve"> 2</w:t>
      </w:r>
      <w:r w:rsidRPr="00FF1BE1">
        <w:t>:</w:t>
      </w:r>
      <w:r>
        <w:t>59]]</w:t>
      </w:r>
    </w:p>
    <w:p w:rsidR="0089581F" w:rsidRDefault="00A20F51" w:rsidP="00AF4B40">
      <w:pPr>
        <w:pStyle w:val="Heading4"/>
      </w:pPr>
      <w:r w:rsidRPr="00B27376">
        <w:t xml:space="preserve">Ezr. 2:59, 60.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Those who went up with, but could not prove that they pertained to, the nation of Israel. </w:t>
      </w:r>
      <w:proofErr w:type="gramStart"/>
      <w:r w:rsidRPr="00B27376">
        <w:rPr>
          <w:rFonts w:ascii="Times New Roman" w:hAnsi="Times New Roman" w:cs="Times New Roman"/>
          <w:color w:val="000000"/>
          <w:sz w:val="24"/>
          <w:szCs w:val="24"/>
        </w:rPr>
        <w:t>Comp. Neh. 7:61 and 62.</w:t>
      </w:r>
      <w:proofErr w:type="gramEnd"/>
      <w:r w:rsidRPr="00B27376">
        <w:rPr>
          <w:rFonts w:ascii="Times New Roman" w:hAnsi="Times New Roman" w:cs="Times New Roman"/>
          <w:color w:val="000000"/>
          <w:sz w:val="24"/>
          <w:szCs w:val="24"/>
        </w:rPr>
        <w:t xml:space="preserve"> — Three such families are named, consisting of 652, or according to Nehemiah of 642, persons. These went up, with those who returned, from Tel-melah (Salthill) and Tel-harsa (Thicket or Forest Hill), names of Babylonian districts or regions, the situations of which cannot be ascertained. The words also which follow</w:t>
      </w:r>
      <w:proofErr w:type="gramStart"/>
      <w:r w:rsidRPr="00B27376">
        <w:rPr>
          <w:rFonts w:ascii="Times New Roman" w:hAnsi="Times New Roman" w:cs="Times New Roman"/>
          <w:color w:val="000000"/>
          <w:sz w:val="24"/>
          <w:szCs w:val="24"/>
        </w:rPr>
        <w:t>,</w:t>
      </w:r>
      <w:r>
        <w:rPr>
          <w:rFonts w:ascii="SBL Hebrew" w:hAnsi="SBL Hebrew" w:cs="SBL Hebrew"/>
          <w:color w:val="008080"/>
          <w:sz w:val="24"/>
          <w:szCs w:val="28"/>
          <w:rtl/>
        </w:rPr>
        <w:t>כ</w:t>
      </w:r>
      <w:proofErr w:type="gramEnd"/>
      <w:r>
        <w:rPr>
          <w:rFonts w:ascii="SBL Hebrew" w:hAnsi="SBL Hebrew" w:cs="SBL Hebrew"/>
          <w:color w:val="008080"/>
          <w:sz w:val="24"/>
          <w:szCs w:val="28"/>
          <w:rtl/>
        </w:rPr>
        <w:t xml:space="preserve">ְּרוּב אַדָּן אִמּר </w:t>
      </w:r>
      <w:r w:rsidRPr="00B27376">
        <w:rPr>
          <w:rFonts w:ascii="Times New Roman" w:hAnsi="Times New Roman" w:cs="Times New Roman"/>
          <w:color w:val="000000"/>
          <w:sz w:val="24"/>
          <w:szCs w:val="24"/>
        </w:rPr>
        <w:t>, are obscure, but are certainly not the names of individuals,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persons who went up not being specified till v. 60. The words are names of places, but it is uncertain whether the three are used to express one or three places. In favour of the notion that they designate but one locality, may be alleged that in v. 60 only three races are named, which would then correspond with the districts named in v. 59: Tel-melah, Tel-harsa, and Cherub-Addan- Immer; a race from each district joining those who went up to Jerusalem. The three </w:t>
      </w:r>
      <w:r w:rsidRPr="00B27376">
        <w:rPr>
          <w:rFonts w:ascii="Times New Roman" w:hAnsi="Times New Roman" w:cs="Times New Roman"/>
          <w:color w:val="000000"/>
          <w:sz w:val="24"/>
          <w:szCs w:val="24"/>
        </w:rPr>
        <w:lastRenderedPageBreak/>
        <w:t xml:space="preserve">last words, however, may also designate three places in close proximity, in which one of the races of v. 60 might be dwelling. These could not show their father’s house and their seed, i.e., genealogy, whether they were of </w:t>
      </w:r>
      <w:proofErr w:type="gramStart"/>
      <w:r w:rsidRPr="00B27376">
        <w:rPr>
          <w:rFonts w:ascii="Times New Roman" w:hAnsi="Times New Roman" w:cs="Times New Roman"/>
          <w:color w:val="000000"/>
          <w:sz w:val="24"/>
          <w:szCs w:val="24"/>
        </w:rPr>
        <w:t>Israel.</w:t>
      </w:r>
      <w:r>
        <w:rPr>
          <w:rFonts w:ascii="SBL Hebrew" w:hAnsi="SBL Hebrew" w:cs="SBL Hebrew"/>
          <w:color w:val="008080"/>
          <w:sz w:val="24"/>
          <w:szCs w:val="28"/>
          <w:rtl/>
        </w:rPr>
        <w:t xml:space="preserve">הם </w:t>
      </w:r>
      <w:r w:rsidRPr="00B27376">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as well as the suffixes of</w:t>
      </w:r>
      <w:r>
        <w:rPr>
          <w:rFonts w:ascii="SBL Hebrew" w:hAnsi="SBL Hebrew" w:cs="SBL Hebrew"/>
          <w:color w:val="008080"/>
          <w:sz w:val="24"/>
          <w:szCs w:val="28"/>
          <w:rtl/>
        </w:rPr>
        <w:t xml:space="preserve"> זרְעַם </w:t>
      </w:r>
      <w:r w:rsidRPr="00B27376">
        <w:rPr>
          <w:rFonts w:ascii="Times New Roman" w:hAnsi="Times New Roman" w:cs="Times New Roman"/>
          <w:color w:val="000000"/>
          <w:sz w:val="24"/>
          <w:szCs w:val="24"/>
        </w:rPr>
        <w:t>and</w:t>
      </w:r>
      <w:r>
        <w:rPr>
          <w:rFonts w:ascii="SBL Hebrew" w:hAnsi="SBL Hebrew" w:cs="SBL Hebrew"/>
          <w:color w:val="008080"/>
          <w:sz w:val="24"/>
          <w:szCs w:val="28"/>
          <w:rtl/>
        </w:rPr>
        <w:t xml:space="preserve">בּית־אֲבֹותָם </w:t>
      </w:r>
      <w:r w:rsidRPr="00B27376">
        <w:rPr>
          <w:rFonts w:ascii="Times New Roman" w:hAnsi="Times New Roman" w:cs="Times New Roman"/>
          <w:color w:val="000000"/>
          <w:sz w:val="24"/>
          <w:szCs w:val="24"/>
        </w:rPr>
        <w:t xml:space="preserve">, refers to the persons named in v. 60. They could not show that the houses of Delaiah, Tobiah, and Nekoda, after which they were called, belonged to Israel, nor </w:t>
      </w:r>
      <w:proofErr w:type="gramStart"/>
      <w:r w:rsidRPr="00B27376">
        <w:rPr>
          <w:rFonts w:ascii="Times New Roman" w:hAnsi="Times New Roman" w:cs="Times New Roman"/>
          <w:color w:val="000000"/>
          <w:sz w:val="24"/>
          <w:szCs w:val="24"/>
        </w:rPr>
        <w:t>that</w:t>
      </w:r>
      <w:proofErr w:type="gramEnd"/>
      <w:r w:rsidRPr="00B27376">
        <w:rPr>
          <w:rFonts w:ascii="Times New Roman" w:hAnsi="Times New Roman" w:cs="Times New Roman"/>
          <w:color w:val="000000"/>
          <w:sz w:val="24"/>
          <w:szCs w:val="24"/>
        </w:rPr>
        <w:t xml:space="preserve"> they themselves were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of Israelitish origin. </w:t>
      </w:r>
      <w:proofErr w:type="gramStart"/>
      <w:r w:rsidRPr="00B27376">
        <w:rPr>
          <w:rFonts w:ascii="Times New Roman" w:hAnsi="Times New Roman" w:cs="Times New Roman"/>
          <w:color w:val="000000"/>
          <w:sz w:val="24"/>
          <w:szCs w:val="24"/>
        </w:rPr>
        <w:t>Cler.</w:t>
      </w:r>
      <w:proofErr w:type="gramEnd"/>
      <w:r w:rsidRPr="00B27376">
        <w:rPr>
          <w:rFonts w:ascii="Times New Roman" w:hAnsi="Times New Roman" w:cs="Times New Roman"/>
          <w:color w:val="000000"/>
          <w:sz w:val="24"/>
          <w:szCs w:val="24"/>
        </w:rPr>
        <w:t xml:space="preserve"> </w:t>
      </w:r>
      <w:proofErr w:type="gramStart"/>
      <w:r w:rsidRPr="00B27376">
        <w:rPr>
          <w:rFonts w:ascii="Times New Roman" w:hAnsi="Times New Roman" w:cs="Times New Roman"/>
          <w:color w:val="000000"/>
          <w:sz w:val="24"/>
          <w:szCs w:val="24"/>
        </w:rPr>
        <w:t>well</w:t>
      </w:r>
      <w:proofErr w:type="gramEnd"/>
      <w:r w:rsidRPr="00B27376">
        <w:rPr>
          <w:rFonts w:ascii="Times New Roman" w:hAnsi="Times New Roman" w:cs="Times New Roman"/>
          <w:color w:val="000000"/>
          <w:sz w:val="24"/>
          <w:szCs w:val="24"/>
        </w:rPr>
        <w:t xml:space="preserve"> remarks: </w:t>
      </w:r>
      <w:r w:rsidRPr="00B27376">
        <w:rPr>
          <w:rFonts w:ascii="Times New Roman" w:hAnsi="Times New Roman" w:cs="Times New Roman"/>
          <w:i/>
          <w:iCs/>
          <w:color w:val="000000"/>
          <w:sz w:val="24"/>
          <w:szCs w:val="24"/>
        </w:rPr>
        <w:t>Judaicam religionem dudum</w:t>
      </w:r>
      <w:r>
        <w:rPr>
          <w:rFonts w:ascii="Times New Roman" w:hAnsi="Times New Roman" w:cs="Times New Roman"/>
          <w:i/>
          <w:iCs/>
          <w:color w:val="000000"/>
          <w:sz w:val="24"/>
          <w:szCs w:val="24"/>
        </w:rPr>
        <w:t xml:space="preserve"> </w:t>
      </w:r>
      <w:r w:rsidRPr="00B27376">
        <w:rPr>
          <w:rFonts w:ascii="Times New Roman" w:hAnsi="Times New Roman" w:cs="Times New Roman"/>
          <w:i/>
          <w:iCs/>
          <w:color w:val="000000"/>
          <w:sz w:val="24"/>
          <w:szCs w:val="24"/>
        </w:rPr>
        <w:t xml:space="preserve">sequebantur, quam ob rem se Judaeos censebant; quamvis non possent genealogicas ullas tabulas ostendere, ex quibus constaret, ex Hebraeis oriundos esse. </w:t>
      </w:r>
      <w:r w:rsidRPr="00B27376">
        <w:rPr>
          <w:rFonts w:ascii="Times New Roman" w:hAnsi="Times New Roman" w:cs="Times New Roman"/>
          <w:color w:val="000000"/>
          <w:sz w:val="24"/>
          <w:szCs w:val="24"/>
        </w:rPr>
        <w:t>One of these names, Nekoda, v. 48, occurring among those of the Nethinim, Bertheau conjectures that while the sons of Nekoda here spoken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of claimed to belong to Israel, the objection was made that they might belong to the sons of Nekoda mentioned v. 48, and ought therefore to be reckoned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among the Nethinim. Similar objections may have been made to the two other houses. Although they could not prove their Israelite origin, they were permitted to go up to Jerusalem with the rest, the rights of citizenship alone being for the present withheld. Hence we meet with none of these names either in the enumeration of the heads and houses of the people, Neh. 10:15-28, or in the list Ezr. 10:25-43.</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Default="00117E84" w:rsidP="00AF4B40">
      <w:pPr>
        <w:pStyle w:val="Heading4"/>
        <w:rPr>
          <w:rFonts w:ascii="Times New Roman" w:hAnsi="Times New Roman" w:cs="Times New Roman"/>
          <w:color w:val="00007F"/>
        </w:rPr>
      </w:pPr>
      <w:r w:rsidRPr="00FF1BE1">
        <w:t>[[@Bible</w:t>
      </w:r>
      <w:proofErr w:type="gramStart"/>
      <w:r w:rsidRPr="00FF1BE1">
        <w:t>:</w:t>
      </w:r>
      <w:r>
        <w:t>Ezra</w:t>
      </w:r>
      <w:proofErr w:type="gramEnd"/>
      <w:r>
        <w:t xml:space="preserve"> 2</w:t>
      </w:r>
      <w:r w:rsidRPr="00FF1BE1">
        <w:t>:</w:t>
      </w:r>
      <w:r>
        <w:t>61]]</w:t>
      </w:r>
    </w:p>
    <w:p w:rsidR="0089581F" w:rsidRDefault="00A20F51" w:rsidP="00AF4B40">
      <w:pPr>
        <w:pStyle w:val="Heading4"/>
      </w:pPr>
      <w:r w:rsidRPr="00B27376">
        <w:t xml:space="preserve">Ezr. 2:61-63.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B27376">
        <w:rPr>
          <w:rFonts w:ascii="Times New Roman" w:hAnsi="Times New Roman" w:cs="Times New Roman"/>
          <w:i/>
          <w:iCs/>
          <w:color w:val="000000"/>
          <w:sz w:val="24"/>
          <w:szCs w:val="24"/>
        </w:rPr>
        <w:t xml:space="preserve">Priests </w:t>
      </w:r>
      <w:r w:rsidRPr="00B27376">
        <w:rPr>
          <w:rFonts w:ascii="Times New Roman" w:hAnsi="Times New Roman" w:cs="Times New Roman"/>
          <w:color w:val="000000"/>
          <w:sz w:val="24"/>
          <w:szCs w:val="24"/>
        </w:rPr>
        <w:t>who could not prove themselves members of the priesthood.</w:t>
      </w:r>
      <w:proofErr w:type="gramEnd"/>
      <w:r w:rsidRPr="00B27376">
        <w:rPr>
          <w:rFonts w:ascii="Times New Roman" w:hAnsi="Times New Roman" w:cs="Times New Roman"/>
          <w:color w:val="000000"/>
          <w:sz w:val="24"/>
          <w:szCs w:val="24"/>
        </w:rPr>
        <w:t xml:space="preserve"> Comp. Neh. 7:63-65. — Three such families are named: the sons of Habaiah, the sons of Hakkoz, the sons of Barzillai. These could not discover their family registers, and were excluded from the exercise of priestly functions. Of these three names, that of Hakkoz occurs as the seventh order of priests; but the names alone did not suffice to prove their priesthood, this being also borne by other persons. Comp. Neh. 3: 4. The sons of Barzillai were the descendants of a priest who had married a daughter, probably an heiress (Num. 36), of Barzillai the Gileadite, so well known in the history of David (2Sa. 17:27,</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19:32-39; 1Ki. 2: 7), and had taken her name for the sake of taking possession of her inheritance (the suffix</w:t>
      </w:r>
      <w:r>
        <w:rPr>
          <w:rFonts w:ascii="SBL Hebrew" w:hAnsi="SBL Hebrew" w:cs="SBL Hebrew"/>
          <w:color w:val="008080"/>
          <w:sz w:val="24"/>
          <w:szCs w:val="28"/>
          <w:rtl/>
        </w:rPr>
        <w:t xml:space="preserve"> שׁמָם </w:t>
      </w:r>
      <w:r w:rsidRPr="00B27376">
        <w:rPr>
          <w:rFonts w:ascii="Times New Roman" w:hAnsi="Times New Roman" w:cs="Times New Roman"/>
          <w:color w:val="000000"/>
          <w:sz w:val="24"/>
          <w:szCs w:val="24"/>
        </w:rPr>
        <w:t>refers to</w:t>
      </w:r>
      <w:r>
        <w:rPr>
          <w:rFonts w:ascii="SBL Hebrew" w:hAnsi="SBL Hebrew" w:cs="SBL Hebrew"/>
          <w:color w:val="008080"/>
          <w:sz w:val="24"/>
          <w:szCs w:val="28"/>
          <w:rtl/>
        </w:rPr>
        <w:t>בָּנוֹ</w:t>
      </w:r>
      <w:proofErr w:type="gramStart"/>
      <w:r>
        <w:rPr>
          <w:rFonts w:ascii="SBL Hebrew" w:hAnsi="SBL Hebrew" w:cs="SBL Hebrew"/>
          <w:color w:val="008080"/>
          <w:sz w:val="24"/>
          <w:szCs w:val="28"/>
          <w:rtl/>
        </w:rPr>
        <w:t xml:space="preserve">ת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see on Num. 27: 1-11). That by contracting this marriage he had not renounced for himself and his descendants his priestly privileges, is evident from the fact, that when his posterity returned from captivity, they laid claim to these privileges. The assumption, however, of the name of Barzillai might have cast such a doubt upon their priestly origin as to make it necessary that this should be proved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from the genealogical registers, and a search in these did not lead to the desired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discovery.</w:t>
      </w:r>
      <w:r>
        <w:rPr>
          <w:rFonts w:ascii="SBL Hebrew" w:hAnsi="SBL Hebrew" w:cs="SBL Hebrew"/>
          <w:color w:val="008080"/>
          <w:sz w:val="24"/>
          <w:szCs w:val="28"/>
          <w:rtl/>
        </w:rPr>
        <w:t xml:space="preserve"> כְּתָבָם </w:t>
      </w:r>
      <w:r w:rsidRPr="00B27376">
        <w:rPr>
          <w:rFonts w:ascii="Times New Roman" w:hAnsi="Times New Roman" w:cs="Times New Roman"/>
          <w:color w:val="000000"/>
          <w:sz w:val="24"/>
          <w:szCs w:val="24"/>
        </w:rPr>
        <w:t>is their</w:t>
      </w:r>
      <w:r>
        <w:rPr>
          <w:rFonts w:ascii="SBL Hebrew" w:hAnsi="SBL Hebrew" w:cs="SBL Hebrew"/>
          <w:color w:val="008080"/>
          <w:sz w:val="24"/>
          <w:szCs w:val="28"/>
          <w:rtl/>
        </w:rPr>
        <w:t xml:space="preserve">ספֶר יחַשׂ </w:t>
      </w:r>
      <w:r w:rsidRPr="00B27376">
        <w:rPr>
          <w:rFonts w:ascii="Times New Roman" w:hAnsi="Times New Roman" w:cs="Times New Roman"/>
          <w:color w:val="000000"/>
          <w:sz w:val="24"/>
          <w:szCs w:val="24"/>
        </w:rPr>
        <w:t xml:space="preserve">, Neh. </w:t>
      </w:r>
      <w:proofErr w:type="gramStart"/>
      <w:r w:rsidRPr="00B27376">
        <w:rPr>
          <w:rFonts w:ascii="Times New Roman" w:hAnsi="Times New Roman" w:cs="Times New Roman"/>
          <w:color w:val="000000"/>
          <w:sz w:val="24"/>
          <w:szCs w:val="24"/>
        </w:rPr>
        <w:t>7: 5, the book or record in which their genealogy was registered.</w:t>
      </w:r>
      <w:proofErr w:type="gramEnd"/>
      <w:r w:rsidRPr="00B27376">
        <w:rPr>
          <w:rFonts w:ascii="Times New Roman" w:hAnsi="Times New Roman" w:cs="Times New Roman"/>
          <w:color w:val="000000"/>
          <w:sz w:val="24"/>
          <w:szCs w:val="24"/>
        </w:rPr>
        <w:t xml:space="preserve"> The title of this record was</w:t>
      </w:r>
      <w:r>
        <w:rPr>
          <w:rFonts w:ascii="SBL Hebrew" w:hAnsi="SBL Hebrew" w:cs="SBL Hebrew"/>
          <w:color w:val="008080"/>
          <w:sz w:val="24"/>
          <w:szCs w:val="28"/>
          <w:rtl/>
        </w:rPr>
        <w:t>הַמִּתְיַחֲשִׂ</w:t>
      </w:r>
      <w:proofErr w:type="gramStart"/>
      <w:r>
        <w:rPr>
          <w:rFonts w:ascii="SBL Hebrew" w:hAnsi="SBL Hebrew" w:cs="SBL Hebrew"/>
          <w:color w:val="008080"/>
          <w:sz w:val="24"/>
          <w:szCs w:val="28"/>
          <w:rtl/>
        </w:rPr>
        <w:t xml:space="preserve">ים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the Enregistered: the word is in apposition to</w:t>
      </w:r>
      <w:r>
        <w:rPr>
          <w:rFonts w:ascii="SBL Hebrew" w:hAnsi="SBL Hebrew" w:cs="SBL Hebrew"/>
          <w:color w:val="008080"/>
          <w:sz w:val="24"/>
          <w:szCs w:val="28"/>
          <w:rtl/>
        </w:rPr>
        <w:t xml:space="preserve">כְּתָבָם </w:t>
      </w:r>
      <w:r w:rsidRPr="00B27376">
        <w:rPr>
          <w:rFonts w:ascii="Times New Roman" w:hAnsi="Times New Roman" w:cs="Times New Roman"/>
          <w:color w:val="000000"/>
          <w:sz w:val="24"/>
          <w:szCs w:val="24"/>
        </w:rPr>
        <w:t>, and the plural</w:t>
      </w:r>
      <w:r>
        <w:rPr>
          <w:rFonts w:ascii="SBL Hebrew" w:hAnsi="SBL Hebrew" w:cs="SBL Hebrew"/>
          <w:color w:val="008080"/>
          <w:sz w:val="24"/>
          <w:szCs w:val="28"/>
          <w:rtl/>
        </w:rPr>
        <w:t xml:space="preserve"> נמְצָאוּ </w:t>
      </w:r>
      <w:r w:rsidRPr="00B27376">
        <w:rPr>
          <w:rFonts w:ascii="Times New Roman" w:hAnsi="Times New Roman" w:cs="Times New Roman"/>
          <w:color w:val="000000"/>
          <w:sz w:val="24"/>
          <w:szCs w:val="24"/>
        </w:rPr>
        <w:t>agrees with it, while in Neh. 7:64 the singular</w:t>
      </w:r>
      <w:r>
        <w:rPr>
          <w:rFonts w:ascii="SBL Hebrew" w:hAnsi="SBL Hebrew" w:cs="SBL Hebrew"/>
          <w:color w:val="008080"/>
          <w:sz w:val="24"/>
          <w:szCs w:val="28"/>
          <w:rtl/>
        </w:rPr>
        <w:t xml:space="preserve"> נמְצָא </w:t>
      </w:r>
      <w:r w:rsidRPr="00B27376">
        <w:rPr>
          <w:rFonts w:ascii="Times New Roman" w:hAnsi="Times New Roman" w:cs="Times New Roman"/>
          <w:color w:val="000000"/>
          <w:sz w:val="24"/>
          <w:szCs w:val="24"/>
        </w:rPr>
        <w:t>agrees with</w:t>
      </w:r>
      <w:r>
        <w:rPr>
          <w:rFonts w:ascii="SBL Hebrew" w:hAnsi="SBL Hebrew" w:cs="SBL Hebrew"/>
          <w:color w:val="008080"/>
          <w:sz w:val="24"/>
          <w:szCs w:val="28"/>
          <w:rtl/>
        </w:rPr>
        <w:t xml:space="preserve">כתבם </w:t>
      </w:r>
      <w:r w:rsidRPr="00B27376">
        <w:rPr>
          <w:rFonts w:ascii="Times New Roman" w:hAnsi="Times New Roman" w:cs="Times New Roman"/>
          <w:color w:val="000000"/>
          <w:sz w:val="24"/>
          <w:szCs w:val="24"/>
        </w:rPr>
        <w:t>. They were declared to be polluted from the priesthood, i.e., they were excluded from the priesthood as polluted or unclean. The construction of the Pual</w:t>
      </w:r>
      <w:r>
        <w:rPr>
          <w:rFonts w:ascii="SBL Hebrew" w:hAnsi="SBL Hebrew" w:cs="SBL Hebrew"/>
          <w:color w:val="008080"/>
          <w:sz w:val="24"/>
          <w:szCs w:val="28"/>
          <w:rtl/>
        </w:rPr>
        <w:t xml:space="preserve"> יגֹאֲלוּ </w:t>
      </w:r>
      <w:r w:rsidRPr="00B27376">
        <w:rPr>
          <w:rFonts w:ascii="Times New Roman" w:hAnsi="Times New Roman" w:cs="Times New Roman"/>
          <w:color w:val="000000"/>
          <w:sz w:val="24"/>
          <w:szCs w:val="24"/>
        </w:rPr>
        <w:t>with</w:t>
      </w:r>
      <w:r>
        <w:rPr>
          <w:rFonts w:ascii="SBL Hebrew" w:hAnsi="SBL Hebrew" w:cs="SBL Hebrew"/>
          <w:color w:val="008080"/>
          <w:sz w:val="24"/>
          <w:szCs w:val="28"/>
          <w:rtl/>
        </w:rPr>
        <w:t xml:space="preserve"> מִן </w:t>
      </w:r>
      <w:r w:rsidRPr="00B27376">
        <w:rPr>
          <w:rFonts w:ascii="Times New Roman" w:hAnsi="Times New Roman" w:cs="Times New Roman"/>
          <w:color w:val="000000"/>
          <w:sz w:val="24"/>
          <w:szCs w:val="24"/>
        </w:rPr>
        <w:t>is significant.</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2</w:t>
      </w:r>
      <w:r w:rsidRPr="00FF1BE1">
        <w:t>:</w:t>
      </w:r>
      <w:r>
        <w:t>63]]</w:t>
      </w:r>
    </w:p>
    <w:p w:rsidR="0089581F" w:rsidRDefault="00A20F51" w:rsidP="00AF4B40">
      <w:pPr>
        <w:pStyle w:val="Heading5"/>
      </w:pPr>
      <w:r w:rsidRPr="00B27376">
        <w:t xml:space="preserve">Ezr. 2:63.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The Tirshatha, the secular governor of the community, i.e., as is obvious from a comparison of Neh. 7:65 with v. 70, Zerubbabel, called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Hag. 1: 1</w:t>
      </w:r>
      <w:r>
        <w:rPr>
          <w:rFonts w:ascii="SBL Hebrew" w:hAnsi="SBL Hebrew" w:cs="SBL Hebrew"/>
          <w:color w:val="008080"/>
          <w:sz w:val="24"/>
          <w:szCs w:val="28"/>
          <w:rtl/>
        </w:rPr>
        <w:t xml:space="preserve">פַּחַת יהוּדָה </w:t>
      </w:r>
      <w:r w:rsidRPr="00B27376">
        <w:rPr>
          <w:rFonts w:ascii="Times New Roman" w:hAnsi="Times New Roman" w:cs="Times New Roman"/>
          <w:color w:val="000000"/>
          <w:sz w:val="24"/>
          <w:szCs w:val="24"/>
        </w:rPr>
        <w:t>.</w:t>
      </w:r>
      <w:r>
        <w:rPr>
          <w:rFonts w:ascii="SBL Hebrew" w:hAnsi="SBL Hebrew" w:cs="SBL Hebrew"/>
          <w:color w:val="008080"/>
          <w:sz w:val="24"/>
          <w:szCs w:val="28"/>
          <w:rtl/>
        </w:rPr>
        <w:t>תּרְשָׁתָ</w:t>
      </w:r>
      <w:proofErr w:type="gramStart"/>
      <w:r>
        <w:rPr>
          <w:rFonts w:ascii="SBL Hebrew" w:hAnsi="SBL Hebrew" w:cs="SBL Hebrew"/>
          <w:color w:val="008080"/>
          <w:sz w:val="24"/>
          <w:szCs w:val="28"/>
          <w:rtl/>
        </w:rPr>
        <w:t xml:space="preserve">א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always used with the article, is undoubtedly</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the Persian designation of the governor or viceroy. Nehemiah is also so called in Neh. 8: 9 and 10: 2, and likewise</w:t>
      </w:r>
      <w:r>
        <w:rPr>
          <w:rFonts w:ascii="SBL Hebrew" w:hAnsi="SBL Hebrew" w:cs="SBL Hebrew"/>
          <w:color w:val="008080"/>
          <w:sz w:val="24"/>
          <w:szCs w:val="28"/>
          <w:rtl/>
        </w:rPr>
        <w:t>הַפֶּחָ</w:t>
      </w:r>
      <w:proofErr w:type="gramStart"/>
      <w:r>
        <w:rPr>
          <w:rFonts w:ascii="SBL Hebrew" w:hAnsi="SBL Hebrew" w:cs="SBL Hebrew"/>
          <w:color w:val="008080"/>
          <w:sz w:val="24"/>
          <w:szCs w:val="28"/>
          <w:rtl/>
        </w:rPr>
        <w:t xml:space="preserve">ה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Neh. 12:26. The meaning of the word is still matter of dispute. Some derive it from the Persian </w:t>
      </w:r>
      <w:r w:rsidRPr="00B27376">
        <w:rPr>
          <w:rFonts w:ascii="LSBTrans" w:hAnsi="LSBTrans" w:cs="LSBTrans"/>
          <w:color w:val="000000"/>
          <w:sz w:val="24"/>
          <w:szCs w:val="24"/>
        </w:rPr>
        <w:t xml:space="preserve">trs•Ñdn, </w:t>
      </w:r>
      <w:r w:rsidRPr="00B27376">
        <w:rPr>
          <w:rFonts w:ascii="Times New Roman" w:hAnsi="Times New Roman" w:cs="Times New Roman"/>
          <w:color w:val="000000"/>
          <w:sz w:val="24"/>
          <w:szCs w:val="24"/>
        </w:rPr>
        <w:t xml:space="preserve">to fear, and </w:t>
      </w:r>
      <w:r w:rsidRPr="00B27376">
        <w:rPr>
          <w:rFonts w:ascii="Times New Roman" w:hAnsi="Times New Roman" w:cs="Times New Roman"/>
          <w:i/>
          <w:iCs/>
          <w:color w:val="000000"/>
          <w:sz w:val="24"/>
          <w:szCs w:val="24"/>
        </w:rPr>
        <w:t xml:space="preserve">trs, </w:t>
      </w:r>
      <w:r w:rsidRPr="00B27376">
        <w:rPr>
          <w:rFonts w:ascii="Times New Roman" w:hAnsi="Times New Roman" w:cs="Times New Roman"/>
          <w:color w:val="000000"/>
          <w:sz w:val="24"/>
          <w:szCs w:val="24"/>
        </w:rPr>
        <w:t xml:space="preserve">fear = the feared or respected one (Meier, </w:t>
      </w:r>
      <w:r w:rsidRPr="00B27376">
        <w:rPr>
          <w:rFonts w:ascii="Times New Roman" w:hAnsi="Times New Roman" w:cs="Times New Roman"/>
          <w:i/>
          <w:iCs/>
          <w:color w:val="000000"/>
          <w:sz w:val="24"/>
          <w:szCs w:val="24"/>
        </w:rPr>
        <w:t xml:space="preserve">Wurzelb. </w:t>
      </w:r>
      <w:r w:rsidRPr="00B27376">
        <w:rPr>
          <w:rFonts w:ascii="Times New Roman" w:hAnsi="Times New Roman" w:cs="Times New Roman"/>
          <w:color w:val="000000"/>
          <w:sz w:val="24"/>
          <w:szCs w:val="24"/>
        </w:rPr>
        <w:t>p. 714); others from</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Persian </w:t>
      </w:r>
      <w:r w:rsidRPr="00B27376">
        <w:rPr>
          <w:rFonts w:ascii="LSBTrans" w:hAnsi="LSBTrans" w:cs="LSBTrans"/>
          <w:color w:val="000000"/>
          <w:sz w:val="24"/>
          <w:szCs w:val="24"/>
        </w:rPr>
        <w:t xml:space="preserve">trsÔ, acer, auster, </w:t>
      </w:r>
      <w:r w:rsidRPr="00B27376">
        <w:rPr>
          <w:rFonts w:ascii="Times New Roman" w:hAnsi="Times New Roman" w:cs="Times New Roman"/>
          <w:color w:val="000000"/>
          <w:sz w:val="24"/>
          <w:szCs w:val="24"/>
        </w:rPr>
        <w:t xml:space="preserve">the strict ruler; others, again (with Benfey, </w:t>
      </w:r>
      <w:r w:rsidRPr="00B27376">
        <w:rPr>
          <w:rFonts w:ascii="Times New Roman" w:hAnsi="Times New Roman" w:cs="Times New Roman"/>
          <w:i/>
          <w:iCs/>
          <w:color w:val="000000"/>
          <w:sz w:val="24"/>
          <w:szCs w:val="24"/>
        </w:rPr>
        <w:t>die</w:t>
      </w:r>
      <w:r>
        <w:rPr>
          <w:rFonts w:ascii="Times New Roman" w:hAnsi="Times New Roman" w:cs="Times New Roman"/>
          <w:i/>
          <w:iCs/>
          <w:color w:val="000000"/>
          <w:sz w:val="24"/>
          <w:szCs w:val="24"/>
        </w:rPr>
        <w:t xml:space="preserve"> </w:t>
      </w:r>
      <w:r w:rsidRPr="00B27376">
        <w:rPr>
          <w:rFonts w:ascii="Times New Roman" w:hAnsi="Times New Roman" w:cs="Times New Roman"/>
          <w:i/>
          <w:iCs/>
          <w:color w:val="000000"/>
          <w:sz w:val="24"/>
          <w:szCs w:val="24"/>
        </w:rPr>
        <w:t xml:space="preserve">Monatsnamen, </w:t>
      </w:r>
      <w:r w:rsidRPr="00B27376">
        <w:rPr>
          <w:rFonts w:ascii="Times New Roman" w:hAnsi="Times New Roman" w:cs="Times New Roman"/>
          <w:color w:val="000000"/>
          <w:sz w:val="24"/>
          <w:szCs w:val="24"/>
        </w:rPr>
        <w:t xml:space="preserve">p. 196), from the Zend. </w:t>
      </w:r>
      <w:proofErr w:type="gramStart"/>
      <w:r w:rsidRPr="00B27376">
        <w:rPr>
          <w:rFonts w:ascii="LSBTrans" w:hAnsi="LSBTrans" w:cs="LSBTrans"/>
          <w:color w:val="000000"/>
          <w:sz w:val="24"/>
          <w:szCs w:val="24"/>
        </w:rPr>
        <w:t>thvoÑrestar</w:t>
      </w:r>
      <w:proofErr w:type="gramEnd"/>
      <w:r w:rsidRPr="00B27376">
        <w:rPr>
          <w:rFonts w:ascii="LSBTrans" w:hAnsi="LSBTrans" w:cs="LSBTrans"/>
          <w:color w:val="000000"/>
          <w:sz w:val="24"/>
          <w:szCs w:val="24"/>
        </w:rPr>
        <w:t xml:space="preserve"> </w:t>
      </w:r>
      <w:r w:rsidRPr="00B27376">
        <w:rPr>
          <w:rFonts w:ascii="Times New Roman" w:hAnsi="Times New Roman" w:cs="Times New Roman"/>
          <w:color w:val="000000"/>
          <w:sz w:val="24"/>
          <w:szCs w:val="24"/>
        </w:rPr>
        <w:t xml:space="preserve">(nom. </w:t>
      </w:r>
      <w:r w:rsidRPr="00B27376">
        <w:rPr>
          <w:rFonts w:ascii="LSBTrans" w:hAnsi="LSBTrans" w:cs="LSBTrans"/>
          <w:color w:val="000000"/>
          <w:sz w:val="24"/>
          <w:szCs w:val="24"/>
        </w:rPr>
        <w:t xml:space="preserve">thvoÑresta), </w:t>
      </w:r>
      <w:r w:rsidRPr="00B27376">
        <w:rPr>
          <w:rFonts w:ascii="Times New Roman" w:hAnsi="Times New Roman" w:cs="Times New Roman"/>
          <w:color w:val="000000"/>
          <w:sz w:val="24"/>
          <w:szCs w:val="24"/>
        </w:rPr>
        <w:t xml:space="preserve">i.e., </w:t>
      </w:r>
      <w:r w:rsidRPr="00B27376">
        <w:rPr>
          <w:rFonts w:ascii="Times New Roman" w:hAnsi="Times New Roman" w:cs="Times New Roman"/>
          <w:i/>
          <w:iCs/>
          <w:color w:val="000000"/>
          <w:sz w:val="24"/>
          <w:szCs w:val="24"/>
        </w:rPr>
        <w:t xml:space="preserve">praefectus, penes quem est imperium: </w:t>
      </w:r>
      <w:r w:rsidRPr="00B27376">
        <w:rPr>
          <w:rFonts w:ascii="Times New Roman" w:hAnsi="Times New Roman" w:cs="Times New Roman"/>
          <w:color w:val="000000"/>
          <w:sz w:val="24"/>
          <w:szCs w:val="24"/>
        </w:rPr>
        <w:t xml:space="preserve">comp. Gesenius, </w:t>
      </w:r>
      <w:r w:rsidRPr="00B27376">
        <w:rPr>
          <w:rFonts w:ascii="Times New Roman" w:hAnsi="Times New Roman" w:cs="Times New Roman"/>
          <w:i/>
          <w:iCs/>
          <w:color w:val="000000"/>
          <w:sz w:val="24"/>
          <w:szCs w:val="24"/>
        </w:rPr>
        <w:t xml:space="preserve">thes. </w:t>
      </w:r>
      <w:proofErr w:type="gramStart"/>
      <w:r w:rsidRPr="00B27376">
        <w:rPr>
          <w:rFonts w:ascii="Times New Roman" w:hAnsi="Times New Roman" w:cs="Times New Roman"/>
          <w:color w:val="000000"/>
          <w:sz w:val="24"/>
          <w:szCs w:val="24"/>
        </w:rPr>
        <w:t>p. 1521.</w:t>
      </w:r>
      <w:proofErr w:type="gramEnd"/>
      <w:r w:rsidRPr="00B27376">
        <w:rPr>
          <w:rFonts w:ascii="Times New Roman" w:hAnsi="Times New Roman" w:cs="Times New Roman"/>
          <w:color w:val="000000"/>
          <w:sz w:val="24"/>
          <w:szCs w:val="24"/>
        </w:rPr>
        <w:t xml:space="preserve"> The Tirshatha decided that they were not to eat of the most holy things till there should arise a priest with Urim and Thummim, i.e., to give a final decision by means of Urim and Thummim.</w:t>
      </w:r>
      <w:r>
        <w:rPr>
          <w:rFonts w:ascii="SBL Hebrew" w:hAnsi="SBL Hebrew" w:cs="SBL Hebrew"/>
          <w:color w:val="008080"/>
          <w:sz w:val="24"/>
          <w:szCs w:val="28"/>
          <w:rtl/>
        </w:rPr>
        <w:t xml:space="preserve">עמַד </w:t>
      </w:r>
      <w:r w:rsidRPr="00B27376">
        <w:rPr>
          <w:rFonts w:ascii="Times New Roman" w:hAnsi="Times New Roman" w:cs="Times New Roman"/>
          <w:color w:val="000000"/>
          <w:sz w:val="24"/>
          <w:szCs w:val="24"/>
        </w:rPr>
        <w:t xml:space="preserve">, according to the later usage of the language, is </w:t>
      </w:r>
      <w:r w:rsidRPr="00B27376">
        <w:rPr>
          <w:rFonts w:ascii="Times New Roman" w:hAnsi="Times New Roman" w:cs="Times New Roman"/>
          <w:color w:val="000000"/>
          <w:sz w:val="24"/>
          <w:szCs w:val="24"/>
        </w:rPr>
        <w:lastRenderedPageBreak/>
        <w:t>equivalent to</w:t>
      </w:r>
      <w:r>
        <w:rPr>
          <w:rFonts w:ascii="SBL Hebrew" w:hAnsi="SBL Hebrew" w:cs="SBL Hebrew"/>
          <w:color w:val="008080"/>
          <w:sz w:val="24"/>
          <w:szCs w:val="28"/>
          <w:rtl/>
        </w:rPr>
        <w:t xml:space="preserve">קוּם </w:t>
      </w:r>
      <w:r w:rsidRPr="00B27376">
        <w:rPr>
          <w:rFonts w:ascii="Times New Roman" w:hAnsi="Times New Roman" w:cs="Times New Roman"/>
          <w:color w:val="000000"/>
          <w:sz w:val="24"/>
          <w:szCs w:val="24"/>
        </w:rPr>
        <w:t>, comp. Dan. 8:83, 11: 2, and other places. The prohibition to eat of the most holy things (comp. on Lev. 2: 3) involved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prohibition to approach the most holy objects, e.g., the altar of burnt-offering (Exo. 29:37, 30:10), and to enter the most holy place, and thus excludes from specific priestly acts: without, however, denying a general inclusion among the priestly order, or abolishing a claim to the priestly revenues, so far as these were not directly connected with priestly functions. On Urim and Thummim, see on Exo. 28:30. </w:t>
      </w:r>
      <w:proofErr w:type="gramStart"/>
      <w:r w:rsidRPr="00B27376">
        <w:rPr>
          <w:rFonts w:ascii="Times New Roman" w:hAnsi="Times New Roman" w:cs="Times New Roman"/>
          <w:color w:val="000000"/>
          <w:sz w:val="24"/>
          <w:szCs w:val="24"/>
        </w:rPr>
        <w:t>From</w:t>
      </w:r>
      <w:proofErr w:type="gramEnd"/>
      <w:r w:rsidRPr="00B27376">
        <w:rPr>
          <w:rFonts w:ascii="Times New Roman" w:hAnsi="Times New Roman" w:cs="Times New Roman"/>
          <w:color w:val="000000"/>
          <w:sz w:val="24"/>
          <w:szCs w:val="24"/>
        </w:rPr>
        <w:t xml:space="preserve"> the words, “till a priest shall arise,” etc., it is evident that the then high priest was not in a position to entreat, and to pronounce, the divine decision by Urim and Thummim. The reason of this, however, need not be sought in the personality of Joshua (Ewald, </w:t>
      </w:r>
      <w:r w:rsidRPr="00B27376">
        <w:rPr>
          <w:rFonts w:ascii="Times New Roman" w:hAnsi="Times New Roman" w:cs="Times New Roman"/>
          <w:i/>
          <w:iCs/>
          <w:color w:val="000000"/>
          <w:sz w:val="24"/>
          <w:szCs w:val="24"/>
        </w:rPr>
        <w:t xml:space="preserve">Gesch. </w:t>
      </w:r>
      <w:r w:rsidRPr="00B27376">
        <w:rPr>
          <w:rFonts w:ascii="Times New Roman" w:hAnsi="Times New Roman" w:cs="Times New Roman"/>
          <w:color w:val="000000"/>
          <w:sz w:val="24"/>
          <w:szCs w:val="24"/>
        </w:rPr>
        <w:t>iv. 95), nor supposed to exist in such a fact as that he might not perhaps have been the eldest son of his father, and therefore not have had full right to the priesthood. This conjecture rests upon utterly erroneous notions of the Urim and Thummim, upon a subjectivistic view, which utterly evaporates the objective reality of the grace with which the high priest was in virtue of his office endowed. The obtainment of the divine decision by Urim and Thummim presupposes the gracious presence of Jahve in the midst of His people Israel. And this had been connected by the Lord Himself with the ark of the covenant, and with its</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cherubim-overshadowed mercy-seat, from above which He communed with His</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people (Exo. 25:22). The high priest, bearing upon his breast the breastplate with the Urim and Thummim, was to appear before Jahve, and, bringing before Him the judgment of Israel, to entreat the divine decision (Exo. 28:30;</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Num. 27:21). The </w:t>
      </w:r>
      <w:proofErr w:type="gramStart"/>
      <w:r w:rsidRPr="00B27376">
        <w:rPr>
          <w:rFonts w:ascii="Times New Roman" w:hAnsi="Times New Roman" w:cs="Times New Roman"/>
          <w:color w:val="000000"/>
          <w:sz w:val="24"/>
          <w:szCs w:val="24"/>
        </w:rPr>
        <w:t>ark of the covenant</w:t>
      </w:r>
      <w:proofErr w:type="gramEnd"/>
      <w:r w:rsidRPr="00B27376">
        <w:rPr>
          <w:rFonts w:ascii="Times New Roman" w:hAnsi="Times New Roman" w:cs="Times New Roman"/>
          <w:color w:val="000000"/>
          <w:sz w:val="24"/>
          <w:szCs w:val="24"/>
        </w:rPr>
        <w:t xml:space="preserve"> with the mercy-seat was thus, in virtue of the divine promise, the place of judgment, where the high priest was to inquire of the Lord by means of the Urim and Thummim. This ark, however, was no longer in existence, having been destroyed when Solomon’s temple was burned by the Chaldeans. Those who returned with Zerubbabel were without the ark, and at first without a temple. In such a state of affairs the high priest could not appear before Jahve with the breastplate and the Urim and Thummim to entreat His decision. The books of Samuel, indeed, relate cases in which the divine will was consulted by Urim and Thummim, when the ark of the covenant was not present for the high priest to appear before (comp. 1Sa. 23: 4, 6, 9, etc., 14:18); whence it appears that the external or local presence of the ark was not absolutely requisite for this purpose. Still these cases occurred at a time when the congregation of Israel as yet possessed the ark with the Lord’s cherubim- covered mercy-seat, though this was temporarily separated from the holy of holies of the tabernacle. Matters were in a different state at the return from the captivity. Then, not only were they without either ark or temple, but the Lord had not as yet re-manifested His gracious presence in the congregation; and till this should take place, the high priest could not inquire of the Lord by Urim and Thummim. In the hope that with the restoration of the altar and temple the Lord would again vouchsafe His presence to the returned congregation, Zerubbabel expected that a high priest would arise with Urim and Thummim to pronounce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a final decision with regard to those priests who could not prove their descent from Aaron’s posterity. This expectation, however, was unfulfilled. Zerubbabel’s temple remained unconsecrated by any visible token of Jahve’s presence, as the place where His name should dwell. The </w:t>
      </w:r>
      <w:proofErr w:type="gramStart"/>
      <w:r w:rsidRPr="00B27376">
        <w:rPr>
          <w:rFonts w:ascii="Times New Roman" w:hAnsi="Times New Roman" w:cs="Times New Roman"/>
          <w:color w:val="000000"/>
          <w:sz w:val="24"/>
          <w:szCs w:val="24"/>
        </w:rPr>
        <w:t>ark of the covenant</w:t>
      </w:r>
      <w:proofErr w:type="gramEnd"/>
      <w:r w:rsidRPr="00B27376">
        <w:rPr>
          <w:rFonts w:ascii="Times New Roman" w:hAnsi="Times New Roman" w:cs="Times New Roman"/>
          <w:color w:val="000000"/>
          <w:sz w:val="24"/>
          <w:szCs w:val="24"/>
        </w:rPr>
        <w:t xml:space="preserve"> with the cherubim, and the Shechinah in the cloud over the cherubim, were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wanting in the holy of holies of this temple. Hence, too, we find no single notice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of any declaration of the divine will or the divine decision by Urim and Thummim in the period subsequent to the captivity; but have, on the contrary, the unanimous testimony of the Rabbis, that after the Babylonian exile God no longer manifested His will by Urim and Thummim, this kind of divine revelation being reckoned by them among the five things which were wanting in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second temple. Comp. Buxtorf, </w:t>
      </w:r>
      <w:r w:rsidRPr="00B27376">
        <w:rPr>
          <w:rFonts w:ascii="Times New Roman" w:hAnsi="Times New Roman" w:cs="Times New Roman"/>
          <w:i/>
          <w:iCs/>
          <w:color w:val="000000"/>
          <w:sz w:val="24"/>
          <w:szCs w:val="24"/>
        </w:rPr>
        <w:t xml:space="preserve">exercitat. </w:t>
      </w:r>
      <w:proofErr w:type="gramStart"/>
      <w:r w:rsidRPr="00B27376">
        <w:rPr>
          <w:rFonts w:ascii="Times New Roman" w:hAnsi="Times New Roman" w:cs="Times New Roman"/>
          <w:i/>
          <w:iCs/>
          <w:color w:val="000000"/>
          <w:sz w:val="24"/>
          <w:szCs w:val="24"/>
        </w:rPr>
        <w:t>ad</w:t>
      </w:r>
      <w:proofErr w:type="gramEnd"/>
      <w:r w:rsidRPr="00B27376">
        <w:rPr>
          <w:rFonts w:ascii="Times New Roman" w:hAnsi="Times New Roman" w:cs="Times New Roman"/>
          <w:i/>
          <w:iCs/>
          <w:color w:val="000000"/>
          <w:sz w:val="24"/>
          <w:szCs w:val="24"/>
        </w:rPr>
        <w:t xml:space="preserve"> historiam Urim et Thummim, </w:t>
      </w:r>
      <w:r w:rsidRPr="00B27376">
        <w:rPr>
          <w:rFonts w:ascii="Times New Roman" w:hAnsi="Times New Roman" w:cs="Times New Roman"/>
          <w:color w:val="000000"/>
          <w:sz w:val="24"/>
          <w:szCs w:val="24"/>
        </w:rPr>
        <w:t>c. 5;</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and Vitringa, </w:t>
      </w:r>
      <w:r w:rsidRPr="00B27376">
        <w:rPr>
          <w:rFonts w:ascii="Times New Roman" w:hAnsi="Times New Roman" w:cs="Times New Roman"/>
          <w:i/>
          <w:iCs/>
          <w:color w:val="000000"/>
          <w:sz w:val="24"/>
          <w:szCs w:val="24"/>
        </w:rPr>
        <w:t xml:space="preserve">observat. ss. </w:t>
      </w:r>
      <w:r w:rsidRPr="00B27376">
        <w:rPr>
          <w:rFonts w:ascii="Times New Roman" w:hAnsi="Times New Roman" w:cs="Times New Roman"/>
          <w:color w:val="000000"/>
          <w:sz w:val="24"/>
          <w:szCs w:val="24"/>
        </w:rPr>
        <w:t xml:space="preserve">Lib. </w:t>
      </w:r>
      <w:proofErr w:type="gramStart"/>
      <w:r w:rsidRPr="00B27376">
        <w:rPr>
          <w:rFonts w:ascii="Times New Roman" w:hAnsi="Times New Roman" w:cs="Times New Roman"/>
          <w:color w:val="000000"/>
          <w:sz w:val="24"/>
          <w:szCs w:val="24"/>
        </w:rPr>
        <w:t>vi</w:t>
      </w:r>
      <w:proofErr w:type="gramEnd"/>
      <w:r w:rsidRPr="00B27376">
        <w:rPr>
          <w:rFonts w:ascii="Times New Roman" w:hAnsi="Times New Roman" w:cs="Times New Roman"/>
          <w:color w:val="000000"/>
          <w:sz w:val="24"/>
          <w:szCs w:val="24"/>
        </w:rPr>
        <w:t>. c. 6, p. 324f.</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AF4B40">
      <w:pPr>
        <w:pStyle w:val="Heading4"/>
        <w:rPr>
          <w:rFonts w:ascii="Times New Roman" w:hAnsi="Times New Roman" w:cs="Times New Roman"/>
          <w:color w:val="000000"/>
        </w:rPr>
      </w:pPr>
      <w:r w:rsidRPr="00FF1BE1">
        <w:t>[[@Bible</w:t>
      </w:r>
      <w:proofErr w:type="gramStart"/>
      <w:r w:rsidRPr="00FF1BE1">
        <w:t>:</w:t>
      </w:r>
      <w:r>
        <w:t>Ezra</w:t>
      </w:r>
      <w:proofErr w:type="gramEnd"/>
      <w:r>
        <w:t xml:space="preserve"> 2</w:t>
      </w:r>
      <w:r w:rsidRPr="00FF1BE1">
        <w:t>:</w:t>
      </w:r>
      <w:r>
        <w:t>64]]</w:t>
      </w:r>
    </w:p>
    <w:p w:rsidR="0089581F" w:rsidRDefault="00A20F51" w:rsidP="00AF4B40">
      <w:pPr>
        <w:pStyle w:val="Heading4"/>
      </w:pPr>
      <w:r w:rsidRPr="00B27376">
        <w:t xml:space="preserve">Ezr. 2:64-67.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The whole number of those who </w:t>
      </w:r>
      <w:proofErr w:type="gramStart"/>
      <w:r w:rsidRPr="00B27376">
        <w:rPr>
          <w:rFonts w:ascii="Times New Roman" w:hAnsi="Times New Roman" w:cs="Times New Roman"/>
          <w:color w:val="000000"/>
          <w:sz w:val="24"/>
          <w:szCs w:val="24"/>
        </w:rPr>
        <w:t>returned,</w:t>
      </w:r>
      <w:proofErr w:type="gramEnd"/>
      <w:r w:rsidRPr="00B27376">
        <w:rPr>
          <w:rFonts w:ascii="Times New Roman" w:hAnsi="Times New Roman" w:cs="Times New Roman"/>
          <w:color w:val="000000"/>
          <w:sz w:val="24"/>
          <w:szCs w:val="24"/>
        </w:rPr>
        <w:t xml:space="preserve"> their servants, maids, and beasts of burden. Comp. Neh. 7:66-69. — The sum-total of the congregation </w:t>
      </w:r>
      <w:r>
        <w:rPr>
          <w:rFonts w:ascii="Times New Roman" w:hAnsi="Times New Roman" w:cs="Times New Roman"/>
          <w:color w:val="000000"/>
          <w:sz w:val="24"/>
          <w:szCs w:val="24"/>
        </w:rPr>
        <w:t>(</w:t>
      </w:r>
      <w:r>
        <w:rPr>
          <w:rFonts w:ascii="SBL Hebrew" w:hAnsi="SBL Hebrew" w:cs="SBL Hebrew"/>
          <w:color w:val="008080"/>
          <w:sz w:val="24"/>
          <w:szCs w:val="28"/>
          <w:rtl/>
        </w:rPr>
        <w:t>כְּאֶחָד</w:t>
      </w:r>
      <w:r w:rsidRPr="00B27376">
        <w:rPr>
          <w:rFonts w:ascii="Times New Roman" w:hAnsi="Times New Roman" w:cs="Times New Roman"/>
          <w:color w:val="000000"/>
          <w:sz w:val="24"/>
          <w:szCs w:val="24"/>
        </w:rPr>
        <w:t>, as one, i.e., reckoned together; comp. 3: 9, 6:20) is the same in both texts, as also in 1 Esdras, viz., 42,360; the sums of the separate statements being in all three different, and indeed amounting in each to less than the given total.(10)The separate statements are as follow: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According to Ezra </w:t>
      </w:r>
      <w:proofErr w:type="gramStart"/>
      <w:r w:rsidRPr="00B27376">
        <w:rPr>
          <w:rFonts w:ascii="Times New Roman" w:hAnsi="Times New Roman" w:cs="Times New Roman"/>
          <w:color w:val="000000"/>
          <w:sz w:val="24"/>
          <w:szCs w:val="24"/>
        </w:rPr>
        <w:t>—  to</w:t>
      </w:r>
      <w:proofErr w:type="gramEnd"/>
      <w:r w:rsidRPr="00B27376">
        <w:rPr>
          <w:rFonts w:ascii="Times New Roman" w:hAnsi="Times New Roman" w:cs="Times New Roman"/>
          <w:color w:val="000000"/>
          <w:sz w:val="24"/>
          <w:szCs w:val="24"/>
        </w:rPr>
        <w:t xml:space="preserve"> Nehemiah —  to 1 Esdras</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Men of Israel — 24,144 </w:t>
      </w:r>
      <w:proofErr w:type="gramStart"/>
      <w:r w:rsidRPr="00B27376">
        <w:rPr>
          <w:rFonts w:ascii="Times New Roman" w:hAnsi="Times New Roman" w:cs="Times New Roman"/>
          <w:color w:val="000000"/>
          <w:sz w:val="24"/>
          <w:szCs w:val="24"/>
        </w:rPr>
        <w:t>—  25,406</w:t>
      </w:r>
      <w:proofErr w:type="gramEnd"/>
      <w:r w:rsidRPr="00B27376">
        <w:rPr>
          <w:rFonts w:ascii="Times New Roman" w:hAnsi="Times New Roman" w:cs="Times New Roman"/>
          <w:color w:val="000000"/>
          <w:sz w:val="24"/>
          <w:szCs w:val="24"/>
        </w:rPr>
        <w:t xml:space="preserve">  — 26,390</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Priests </w:t>
      </w:r>
      <w:proofErr w:type="gramStart"/>
      <w:r w:rsidRPr="00B27376">
        <w:rPr>
          <w:rFonts w:ascii="Times New Roman" w:hAnsi="Times New Roman" w:cs="Times New Roman"/>
          <w:color w:val="000000"/>
          <w:sz w:val="24"/>
          <w:szCs w:val="24"/>
        </w:rPr>
        <w:t>—  4,289</w:t>
      </w:r>
      <w:proofErr w:type="gramEnd"/>
      <w:r w:rsidRPr="00B27376">
        <w:rPr>
          <w:rFonts w:ascii="Times New Roman" w:hAnsi="Times New Roman" w:cs="Times New Roman"/>
          <w:color w:val="000000"/>
          <w:sz w:val="24"/>
          <w:szCs w:val="24"/>
        </w:rPr>
        <w:t xml:space="preserve"> — 4,289  — 2,388</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lastRenderedPageBreak/>
        <w:t xml:space="preserve">Levites — 341 </w:t>
      </w:r>
      <w:proofErr w:type="gramStart"/>
      <w:r w:rsidRPr="00B27376">
        <w:rPr>
          <w:rFonts w:ascii="Times New Roman" w:hAnsi="Times New Roman" w:cs="Times New Roman"/>
          <w:color w:val="000000"/>
          <w:sz w:val="24"/>
          <w:szCs w:val="24"/>
        </w:rPr>
        <w:t>—  360</w:t>
      </w:r>
      <w:proofErr w:type="gramEnd"/>
      <w:r w:rsidRPr="00B27376">
        <w:rPr>
          <w:rFonts w:ascii="Times New Roman" w:hAnsi="Times New Roman" w:cs="Times New Roman"/>
          <w:color w:val="000000"/>
          <w:sz w:val="24"/>
          <w:szCs w:val="24"/>
        </w:rPr>
        <w:t xml:space="preserve">  — 341</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Nethinim and servants of Solomon </w:t>
      </w:r>
      <w:proofErr w:type="gramStart"/>
      <w:r w:rsidRPr="00B27376">
        <w:rPr>
          <w:rFonts w:ascii="Times New Roman" w:hAnsi="Times New Roman" w:cs="Times New Roman"/>
          <w:color w:val="000000"/>
          <w:sz w:val="24"/>
          <w:szCs w:val="24"/>
        </w:rPr>
        <w:t>—  392</w:t>
      </w:r>
      <w:proofErr w:type="gramEnd"/>
      <w:r w:rsidRPr="00B27376">
        <w:rPr>
          <w:rFonts w:ascii="Times New Roman" w:hAnsi="Times New Roman" w:cs="Times New Roman"/>
          <w:color w:val="000000"/>
          <w:sz w:val="24"/>
          <w:szCs w:val="24"/>
        </w:rPr>
        <w:t xml:space="preserve"> —  392 —  372</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Those who could not prove their Israelitish origin </w:t>
      </w:r>
      <w:proofErr w:type="gramStart"/>
      <w:r w:rsidRPr="00B27376">
        <w:rPr>
          <w:rFonts w:ascii="Times New Roman" w:hAnsi="Times New Roman" w:cs="Times New Roman"/>
          <w:color w:val="000000"/>
          <w:sz w:val="24"/>
          <w:szCs w:val="24"/>
        </w:rPr>
        <w:t>—  652</w:t>
      </w:r>
      <w:proofErr w:type="gramEnd"/>
      <w:r w:rsidRPr="00B27376">
        <w:rPr>
          <w:rFonts w:ascii="Times New Roman" w:hAnsi="Times New Roman" w:cs="Times New Roman"/>
          <w:color w:val="000000"/>
          <w:sz w:val="24"/>
          <w:szCs w:val="24"/>
        </w:rPr>
        <w:t xml:space="preserve"> —  642  — 652</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Total </w:t>
      </w:r>
      <w:proofErr w:type="gramStart"/>
      <w:r w:rsidRPr="00B27376">
        <w:rPr>
          <w:rFonts w:ascii="Times New Roman" w:hAnsi="Times New Roman" w:cs="Times New Roman"/>
          <w:color w:val="000000"/>
          <w:sz w:val="24"/>
          <w:szCs w:val="24"/>
        </w:rPr>
        <w:t>—  29,818</w:t>
      </w:r>
      <w:proofErr w:type="gramEnd"/>
      <w:r w:rsidRPr="00B27376">
        <w:rPr>
          <w:rFonts w:ascii="Times New Roman" w:hAnsi="Times New Roman" w:cs="Times New Roman"/>
          <w:color w:val="000000"/>
          <w:sz w:val="24"/>
          <w:szCs w:val="24"/>
        </w:rPr>
        <w:t xml:space="preserve"> —  31,089  — 30,143</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These differences are undoubtedly owing to mere clerical errors, and attempts</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to reconcile them in other ways cannot be justified. Many older expositors, both</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Jewish and Christian (Seder olam, Raschi, Ussher, J. H. Mich., and others), were of opinion that only Jews and Benjamites are enumerated in the separate statements, while the sum-total includes also those Israelites of the ten tribes who returned with them. In opposing this notion, it cannot, indeed, be alleged that no regard at all is had to members of the other tribes (Bertheau); for the several families of the men of Israel are not designated according to their tribes, but merely as those whom Nebuchadnezzar had taken away to Babylon; and among these would certainly be included, as Ussher expressly affirms, many belonging to the other tribes who had settled in the kingdom of Judah. But the very circumstances, that neither in the separate statements nor in the sum-total is any allusion made to tribal relations, and that even in the case of those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families who could not prove their Israelitish origin the only question was as to</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whether they were of the houses and of the seed of Israel, exclude all distinction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of tribes, and the sum-total is evidently intended to be the joint sum of the separate numbers. Nor can it be inferred, as J. D. Mich. conjectures, that because the parallel verse to v. 64 of our present chapter, viz., 1 Esdr. 5:41, reads thus, “and all of Israel from twelve years old and upwards, besides the servants and maids, were 42</w:t>
      </w:r>
      <w:proofErr w:type="gramStart"/>
      <w:r w:rsidRPr="00B27376">
        <w:rPr>
          <w:rFonts w:ascii="Times New Roman" w:hAnsi="Times New Roman" w:cs="Times New Roman"/>
          <w:color w:val="000000"/>
          <w:sz w:val="24"/>
          <w:szCs w:val="24"/>
        </w:rPr>
        <w:t>,360</w:t>
      </w:r>
      <w:proofErr w:type="gramEnd"/>
      <w:r w:rsidRPr="00B27376">
        <w:rPr>
          <w:rFonts w:ascii="Times New Roman" w:hAnsi="Times New Roman" w:cs="Times New Roman"/>
          <w:color w:val="000000"/>
          <w:sz w:val="24"/>
          <w:szCs w:val="24"/>
        </w:rPr>
        <w:t>,” the separate statements are therefore the numbers only of those of twenty years old and upwards, while the sum-total includes those also from twelve to twenty years of age. The addition “from twelve years and upwards” is devoid of critical value; because, if it had been genuine, the particular “from twenty years old and upwards” must have been added to the separate statements. Hence it is not even probable that the author of the 1st book of Esdras contemplated a reconciliation of the difference by this addition. In transcribing such a multitude of names and figures, errors could scarcely be avoided, whether through false readings of numbers or the omission of single items. The sum-total being alike in all three texts, we are obliged to assume its correctness.</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2</w:t>
      </w:r>
      <w:r w:rsidRPr="00FF1BE1">
        <w:t>:</w:t>
      </w:r>
      <w:r>
        <w:t>65]]</w:t>
      </w:r>
    </w:p>
    <w:p w:rsidR="0089581F" w:rsidRDefault="00A20F51" w:rsidP="00AF4B40">
      <w:pPr>
        <w:pStyle w:val="Heading5"/>
      </w:pPr>
      <w:proofErr w:type="gramStart"/>
      <w:r w:rsidRPr="00B27376">
        <w:t>Ezr. 2:65, etc.</w:t>
      </w:r>
      <w:proofErr w:type="gramEnd"/>
      <w:r w:rsidRPr="00B27376">
        <w:t xml:space="preserve">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“Besides these, their servants and their maids, 7337.”</w:t>
      </w:r>
      <w:r>
        <w:rPr>
          <w:rFonts w:ascii="SBL Hebrew" w:hAnsi="SBL Hebrew" w:cs="SBL Hebrew"/>
          <w:color w:val="008080"/>
          <w:sz w:val="24"/>
          <w:szCs w:val="28"/>
          <w:rtl/>
        </w:rPr>
        <w:t xml:space="preserve"> אלֶּה </w:t>
      </w:r>
      <w:r w:rsidRPr="00B27376">
        <w:rPr>
          <w:rFonts w:ascii="Times New Roman" w:hAnsi="Times New Roman" w:cs="Times New Roman"/>
          <w:color w:val="000000"/>
          <w:sz w:val="24"/>
          <w:szCs w:val="24"/>
        </w:rPr>
        <w:t>is, by the accent, connected with the preceding words. The further statement, “And there were to them (i.e., they had) 200 singing men and singing women,”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is striking. The remark of Bertheau, that by</w:t>
      </w:r>
      <w:r>
        <w:rPr>
          <w:rFonts w:ascii="SBL Hebrew" w:hAnsi="SBL Hebrew" w:cs="SBL Hebrew"/>
          <w:color w:val="008080"/>
          <w:sz w:val="24"/>
          <w:szCs w:val="28"/>
          <w:rtl/>
        </w:rPr>
        <w:t xml:space="preserve"> להֶם </w:t>
      </w:r>
      <w:r w:rsidRPr="00B27376">
        <w:rPr>
          <w:rFonts w:ascii="Times New Roman" w:hAnsi="Times New Roman" w:cs="Times New Roman"/>
          <w:color w:val="000000"/>
          <w:sz w:val="24"/>
          <w:szCs w:val="24"/>
        </w:rPr>
        <w:t>the property of the community is intended to be expressed, is incorrect;</w:t>
      </w:r>
      <w:r>
        <w:rPr>
          <w:rFonts w:ascii="SBL Hebrew" w:hAnsi="SBL Hebrew" w:cs="SBL Hebrew"/>
          <w:color w:val="008080"/>
          <w:sz w:val="24"/>
          <w:szCs w:val="28"/>
          <w:rtl/>
        </w:rPr>
        <w:t xml:space="preserve"> להֶם </w:t>
      </w:r>
      <w:r w:rsidRPr="00B27376">
        <w:rPr>
          <w:rFonts w:ascii="Times New Roman" w:hAnsi="Times New Roman" w:cs="Times New Roman"/>
          <w:color w:val="000000"/>
          <w:sz w:val="24"/>
          <w:szCs w:val="24"/>
        </w:rPr>
        <w:t>denotes merely computation among, and does not necessarily imply proprietorship. J. D. Mich., adopting the latter meaning, thought that oxen and cows originally stood in the text, and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were changed by transcribers into singing men and singing women, “for both words closely resemble each other in appearance in the Hebrew.” Berth., on the contrary, remarks that</w:t>
      </w:r>
      <w:r>
        <w:rPr>
          <w:rFonts w:ascii="SBL Hebrew" w:hAnsi="SBL Hebrew" w:cs="SBL Hebrew"/>
          <w:color w:val="008080"/>
          <w:sz w:val="24"/>
          <w:szCs w:val="28"/>
          <w:rtl/>
        </w:rPr>
        <w:t>שׁורִ</w:t>
      </w:r>
      <w:proofErr w:type="gramStart"/>
      <w:r>
        <w:rPr>
          <w:rFonts w:ascii="SBL Hebrew" w:hAnsi="SBL Hebrew" w:cs="SBL Hebrew"/>
          <w:color w:val="008080"/>
          <w:sz w:val="24"/>
          <w:szCs w:val="28"/>
          <w:rtl/>
        </w:rPr>
        <w:t xml:space="preserve">ים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oxen, might easily be exchanged for</w:t>
      </w:r>
      <w:r>
        <w:rPr>
          <w:rFonts w:ascii="SBL Hebrew" w:hAnsi="SBL Hebrew" w:cs="SBL Hebrew"/>
          <w:bCs/>
          <w:color w:val="000000"/>
          <w:sz w:val="24"/>
          <w:szCs w:val="28"/>
          <w:rtl/>
        </w:rPr>
        <w:t xml:space="preserve"> </w:t>
      </w:r>
      <w:r>
        <w:rPr>
          <w:rFonts w:ascii="SBL Hebrew" w:hAnsi="SBL Hebrew" w:cs="SBL Hebrew"/>
          <w:b/>
          <w:color w:val="008080"/>
          <w:sz w:val="24"/>
          <w:szCs w:val="28"/>
          <w:rtl/>
        </w:rPr>
        <w:t xml:space="preserve">ררים </w:t>
      </w:r>
      <w:r w:rsidRPr="00B27376">
        <w:rPr>
          <w:rFonts w:ascii="Times New Roman" w:hAnsi="Times New Roman" w:cs="Times New Roman"/>
          <w:color w:val="000000"/>
          <w:sz w:val="24"/>
          <w:szCs w:val="24"/>
        </w:rPr>
        <w:t>or</w:t>
      </w:r>
      <w:r>
        <w:rPr>
          <w:rFonts w:ascii="SBL Hebrew" w:hAnsi="SBL Hebrew" w:cs="SBL Hebrew"/>
          <w:color w:val="008080"/>
          <w:sz w:val="24"/>
          <w:szCs w:val="28"/>
          <w:rtl/>
        </w:rPr>
        <w:t xml:space="preserve">משׁררים </w:t>
      </w:r>
      <w:r w:rsidRPr="00B27376">
        <w:rPr>
          <w:rFonts w:ascii="Times New Roman" w:hAnsi="Times New Roman" w:cs="Times New Roman"/>
          <w:color w:val="000000"/>
          <w:sz w:val="24"/>
          <w:szCs w:val="24"/>
        </w:rPr>
        <w:t>, but that</w:t>
      </w:r>
      <w:r>
        <w:rPr>
          <w:rFonts w:ascii="SBL Hebrew" w:hAnsi="SBL Hebrew" w:cs="SBL Hebrew"/>
          <w:color w:val="008080"/>
          <w:sz w:val="24"/>
          <w:szCs w:val="28"/>
          <w:rtl/>
        </w:rPr>
        <w:t xml:space="preserve"> שׁור </w:t>
      </w:r>
      <w:r w:rsidRPr="00B27376">
        <w:rPr>
          <w:rFonts w:ascii="Times New Roman" w:hAnsi="Times New Roman" w:cs="Times New Roman"/>
          <w:color w:val="000000"/>
          <w:sz w:val="24"/>
          <w:szCs w:val="24"/>
        </w:rPr>
        <w:t>has no feminine form for the plural, and that</w:t>
      </w:r>
      <w:r>
        <w:rPr>
          <w:rFonts w:ascii="SBL Hebrew" w:hAnsi="SBL Hebrew" w:cs="SBL Hebrew"/>
          <w:color w:val="008080"/>
          <w:sz w:val="24"/>
          <w:szCs w:val="28"/>
          <w:rtl/>
        </w:rPr>
        <w:t xml:space="preserve">פָּרֹות </w:t>
      </w:r>
      <w:r w:rsidRPr="00B2737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cows, is very different from</w:t>
      </w:r>
      <w:r>
        <w:rPr>
          <w:rFonts w:ascii="SBL Hebrew" w:hAnsi="SBL Hebrew" w:cs="SBL Hebrew"/>
          <w:color w:val="008080"/>
          <w:sz w:val="24"/>
          <w:szCs w:val="28"/>
          <w:rtl/>
        </w:rPr>
        <w:t xml:space="preserve">משׁררות </w:t>
      </w:r>
      <w:r w:rsidRPr="00B27376">
        <w:rPr>
          <w:rFonts w:ascii="Times New Roman" w:hAnsi="Times New Roman" w:cs="Times New Roman"/>
          <w:color w:val="000000"/>
          <w:sz w:val="24"/>
          <w:szCs w:val="24"/>
        </w:rPr>
        <w:t>; that hence we are obliged to admit that in the original text</w:t>
      </w:r>
      <w:r>
        <w:rPr>
          <w:rFonts w:ascii="SBL Hebrew" w:hAnsi="SBL Hebrew" w:cs="SBL Hebrew"/>
          <w:color w:val="008080"/>
          <w:sz w:val="24"/>
          <w:szCs w:val="28"/>
          <w:rtl/>
        </w:rPr>
        <w:t xml:space="preserve"> שׁורִים </w:t>
      </w:r>
      <w:r w:rsidRPr="00B27376">
        <w:rPr>
          <w:rFonts w:ascii="Times New Roman" w:hAnsi="Times New Roman" w:cs="Times New Roman"/>
          <w:color w:val="000000"/>
          <w:sz w:val="24"/>
          <w:szCs w:val="24"/>
        </w:rPr>
        <w:t>stood alone, and that after this word had been exchanged for</w:t>
      </w:r>
      <w:r>
        <w:rPr>
          <w:rFonts w:ascii="SBL Hebrew" w:hAnsi="SBL Hebrew" w:cs="SBL Hebrew"/>
          <w:color w:val="008080"/>
          <w:sz w:val="24"/>
          <w:szCs w:val="28"/>
          <w:rtl/>
        </w:rPr>
        <w:t xml:space="preserve">משׁררים </w:t>
      </w:r>
      <w:r w:rsidRPr="00B27376">
        <w:rPr>
          <w:rFonts w:ascii="Times New Roman" w:hAnsi="Times New Roman" w:cs="Times New Roman"/>
          <w:color w:val="000000"/>
          <w:sz w:val="24"/>
          <w:szCs w:val="24"/>
        </w:rPr>
        <w:t>,</w:t>
      </w:r>
      <w:r>
        <w:rPr>
          <w:rFonts w:ascii="SBL Hebrew" w:hAnsi="SBL Hebrew" w:cs="SBL Hebrew"/>
          <w:color w:val="008080"/>
          <w:sz w:val="24"/>
          <w:szCs w:val="28"/>
          <w:rtl/>
        </w:rPr>
        <w:t xml:space="preserve"> משׁררות </w:t>
      </w:r>
      <w:r w:rsidRPr="00B27376">
        <w:rPr>
          <w:rFonts w:ascii="Times New Roman" w:hAnsi="Times New Roman" w:cs="Times New Roman"/>
          <w:color w:val="000000"/>
          <w:sz w:val="24"/>
          <w:szCs w:val="24"/>
        </w:rPr>
        <w:t>was added as its appropriate complement. Such fanciful notions can need no serious refutation. Had animals been spoken of as property,</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 להֶם </w:t>
      </w:r>
      <w:r w:rsidRPr="00B27376">
        <w:rPr>
          <w:rFonts w:ascii="Times New Roman" w:hAnsi="Times New Roman" w:cs="Times New Roman"/>
          <w:color w:val="000000"/>
          <w:sz w:val="24"/>
          <w:szCs w:val="24"/>
        </w:rPr>
        <w:t>would not have been used, but a suffix, as in the enumeration of the animals in v. 66. Besides, oxen and cows are not beasts of burden used in journeys, like the horses, mules, camels, and asses enumerated in v. 66, and hence are here out of place.</w:t>
      </w:r>
      <w:r>
        <w:rPr>
          <w:rFonts w:ascii="SBL Hebrew" w:hAnsi="SBL Hebrew" w:cs="SBL Hebrew"/>
          <w:color w:val="008080"/>
          <w:sz w:val="24"/>
          <w:szCs w:val="28"/>
          <w:rtl/>
        </w:rPr>
        <w:t xml:space="preserve"> מְשֹׁררִים וּמְשֹׁררֹות </w:t>
      </w:r>
      <w:r w:rsidRPr="00B27376">
        <w:rPr>
          <w:rFonts w:ascii="Times New Roman" w:hAnsi="Times New Roman" w:cs="Times New Roman"/>
          <w:color w:val="000000"/>
          <w:sz w:val="24"/>
          <w:szCs w:val="24"/>
        </w:rPr>
        <w:t xml:space="preserve">are singing men and singing women, in 1 Esdras </w:t>
      </w:r>
      <w:r>
        <w:rPr>
          <w:rFonts w:ascii="SBL Greek" w:hAnsi="SBL Greek" w:cs="Times New Roman"/>
          <w:color w:val="0000FF"/>
          <w:sz w:val="24"/>
          <w:szCs w:val="24"/>
          <w:lang w:val="el-GR"/>
        </w:rPr>
        <w:t>ψάλται</w:t>
      </w:r>
      <w:r w:rsidRPr="001F5940">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1F5940">
        <w:rPr>
          <w:rFonts w:ascii="SBL Greek" w:hAnsi="SBL Greek" w:cs="Times New Roman"/>
          <w:color w:val="0000FF"/>
          <w:sz w:val="24"/>
          <w:szCs w:val="24"/>
        </w:rPr>
        <w:t xml:space="preserve"> </w:t>
      </w:r>
      <w:r>
        <w:rPr>
          <w:rFonts w:ascii="SBL Greek" w:hAnsi="SBL Greek" w:cs="Times New Roman"/>
          <w:color w:val="0000FF"/>
          <w:sz w:val="24"/>
          <w:szCs w:val="24"/>
          <w:lang w:val="el-GR"/>
        </w:rPr>
        <w:t>ψαλτῳδοι</w:t>
      </w:r>
      <w:r w:rsidRPr="00B27376">
        <w:rPr>
          <w:rFonts w:ascii="Times New Roman" w:hAnsi="Times New Roman" w:cs="Times New Roman"/>
          <w:color w:val="000000"/>
          <w:sz w:val="24"/>
          <w:szCs w:val="24"/>
        </w:rPr>
        <w:t xml:space="preserve">, who, as the Rabbis already supposed, were found among the followers of the returning Jews, </w:t>
      </w:r>
      <w:r w:rsidRPr="00B27376">
        <w:rPr>
          <w:rFonts w:ascii="Times New Roman" w:hAnsi="Times New Roman" w:cs="Times New Roman"/>
          <w:i/>
          <w:iCs/>
          <w:color w:val="000000"/>
          <w:sz w:val="24"/>
          <w:szCs w:val="24"/>
        </w:rPr>
        <w:t>ut laetior</w:t>
      </w:r>
      <w:r>
        <w:rPr>
          <w:rFonts w:ascii="Times New Roman" w:hAnsi="Times New Roman" w:cs="Times New Roman"/>
          <w:color w:val="000000"/>
          <w:sz w:val="24"/>
          <w:szCs w:val="24"/>
        </w:rPr>
        <w:t xml:space="preserve"> </w:t>
      </w:r>
      <w:r w:rsidRPr="00B27376">
        <w:rPr>
          <w:rFonts w:ascii="Times New Roman" w:hAnsi="Times New Roman" w:cs="Times New Roman"/>
          <w:i/>
          <w:iCs/>
          <w:color w:val="000000"/>
          <w:sz w:val="24"/>
          <w:szCs w:val="24"/>
        </w:rPr>
        <w:t xml:space="preserve">esset Israelitarum reditus. </w:t>
      </w:r>
      <w:r w:rsidRPr="00B27376">
        <w:rPr>
          <w:rFonts w:ascii="Times New Roman" w:hAnsi="Times New Roman" w:cs="Times New Roman"/>
          <w:color w:val="000000"/>
          <w:sz w:val="24"/>
          <w:szCs w:val="24"/>
        </w:rPr>
        <w:t>The Israelites had from of old employed singing men and singing women not merely for the purpose of enhancing the cheerfulness of festivities, but also for the singing of lamentations on sorrowful occasions;</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comp. Ecc. 2: 8, </w:t>
      </w:r>
      <w:r w:rsidRPr="00B27376">
        <w:rPr>
          <w:rFonts w:ascii="Times New Roman" w:hAnsi="Times New Roman" w:cs="Times New Roman"/>
          <w:color w:val="000000"/>
          <w:sz w:val="24"/>
          <w:szCs w:val="24"/>
        </w:rPr>
        <w:lastRenderedPageBreak/>
        <w:t>2Ch. 35:25: these, because they sang and played for hire, are named along with the servants and maids, and distinguished from the Levitical singers and players. In stead of 200, we find both in Nehemiah and 1 Esdras the number 245, which probably crept into the text from the transcriber fixing his eye upon the 245 of the following verse.</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2</w:t>
      </w:r>
      <w:r w:rsidRPr="00FF1BE1">
        <w:t>:</w:t>
      </w:r>
      <w:r>
        <w:t>66]]</w:t>
      </w:r>
    </w:p>
    <w:p w:rsidR="0089581F" w:rsidRDefault="00A20F51" w:rsidP="00AF4B40">
      <w:pPr>
        <w:pStyle w:val="Heading5"/>
      </w:pPr>
      <w:r w:rsidRPr="00B27376">
        <w:t xml:space="preserve">Ezr. 2:66.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The numbers of the beasts, whether for riding or baggage: horses,</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736; mules, 245; camels, 435; and asses, 6720. The numbers are identical in Neh. 7:68. </w:t>
      </w:r>
      <w:proofErr w:type="gramStart"/>
      <w:r w:rsidRPr="00B27376">
        <w:rPr>
          <w:rFonts w:ascii="Times New Roman" w:hAnsi="Times New Roman" w:cs="Times New Roman"/>
          <w:color w:val="000000"/>
          <w:sz w:val="24"/>
          <w:szCs w:val="24"/>
        </w:rPr>
        <w:t>In 1 Esdr.</w:t>
      </w:r>
      <w:proofErr w:type="gramEnd"/>
      <w:r w:rsidRPr="00B27376">
        <w:rPr>
          <w:rFonts w:ascii="Times New Roman" w:hAnsi="Times New Roman" w:cs="Times New Roman"/>
          <w:color w:val="000000"/>
          <w:sz w:val="24"/>
          <w:szCs w:val="24"/>
        </w:rPr>
        <w:t xml:space="preserve"> 5:42 the camels are the first named, and the numbers are partially different, viz., horses, 7036, and asses, 5525.</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AF4B40">
      <w:pPr>
        <w:pStyle w:val="Heading4"/>
        <w:rPr>
          <w:rFonts w:ascii="Times New Roman" w:hAnsi="Times New Roman" w:cs="Times New Roman"/>
          <w:color w:val="000000"/>
        </w:rPr>
      </w:pPr>
      <w:r w:rsidRPr="00FF1BE1">
        <w:t>[[@Bible</w:t>
      </w:r>
      <w:proofErr w:type="gramStart"/>
      <w:r w:rsidRPr="00FF1BE1">
        <w:t>:</w:t>
      </w:r>
      <w:r>
        <w:t>Ezra</w:t>
      </w:r>
      <w:proofErr w:type="gramEnd"/>
      <w:r>
        <w:t xml:space="preserve"> 2</w:t>
      </w:r>
      <w:r w:rsidRPr="00FF1BE1">
        <w:t>:</w:t>
      </w:r>
      <w:r>
        <w:t>68]]</w:t>
      </w:r>
    </w:p>
    <w:p w:rsidR="0089581F" w:rsidRPr="00323EEA" w:rsidRDefault="00A20F51" w:rsidP="00AF4B40">
      <w:pPr>
        <w:pStyle w:val="Heading4"/>
      </w:pPr>
      <w:r w:rsidRPr="00B27376">
        <w:t xml:space="preserve">Ezr. 2:68-70. </w:t>
      </w:r>
    </w:p>
    <w:p w:rsidR="00A20F51" w:rsidRPr="00B27376" w:rsidRDefault="00A20F51" w:rsidP="00B35BC8">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B27376">
        <w:rPr>
          <w:rFonts w:ascii="Times New Roman" w:hAnsi="Times New Roman" w:cs="Times New Roman"/>
          <w:color w:val="000000"/>
          <w:sz w:val="24"/>
          <w:szCs w:val="24"/>
        </w:rPr>
        <w:t>CONTRIBUTIONS TOWARDS THE REBUILDING OF THE TEMPLE, AND CONCLUDING REMARKS</w:t>
      </w:r>
      <w:r w:rsidRPr="00B27376">
        <w:rPr>
          <w:rFonts w:ascii="Times New Roman" w:hAnsi="Times New Roman" w:cs="Times New Roman"/>
          <w:i/>
          <w:iCs/>
          <w:color w:val="000000"/>
          <w:sz w:val="24"/>
          <w:szCs w:val="24"/>
        </w:rPr>
        <w:t>.</w:t>
      </w:r>
      <w:proofErr w:type="gramEnd"/>
      <w:r w:rsidRPr="00B27376">
        <w:rPr>
          <w:rFonts w:ascii="Times New Roman" w:hAnsi="Times New Roman" w:cs="Times New Roman"/>
          <w:i/>
          <w:iCs/>
          <w:color w:val="000000"/>
          <w:sz w:val="24"/>
          <w:szCs w:val="24"/>
        </w:rPr>
        <w:t xml:space="preserve"> </w:t>
      </w:r>
      <w:r w:rsidRPr="00B27376">
        <w:rPr>
          <w:rFonts w:ascii="Times New Roman" w:hAnsi="Times New Roman" w:cs="Times New Roman"/>
          <w:color w:val="000000"/>
          <w:sz w:val="24"/>
          <w:szCs w:val="24"/>
        </w:rPr>
        <w:t xml:space="preserve">Comp. Neh. 7:70-73. — Some of the heads of houses, when they came to the house of Jahve, i.e., arrived at the site of the temple, brought free-will offerings </w:t>
      </w:r>
      <w:r>
        <w:rPr>
          <w:rFonts w:ascii="Times New Roman" w:hAnsi="Times New Roman" w:cs="Times New Roman"/>
          <w:color w:val="000000"/>
          <w:sz w:val="24"/>
          <w:szCs w:val="24"/>
        </w:rPr>
        <w:t>(</w:t>
      </w:r>
      <w:r>
        <w:rPr>
          <w:rFonts w:ascii="SBL Hebrew" w:hAnsi="SBL Hebrew" w:cs="SBL Hebrew"/>
          <w:color w:val="008080"/>
          <w:sz w:val="24"/>
          <w:szCs w:val="28"/>
          <w:rtl/>
        </w:rPr>
        <w:t>הִתְנַדּב</w:t>
      </w:r>
      <w:r w:rsidRPr="00B27376">
        <w:rPr>
          <w:rFonts w:ascii="Times New Roman" w:hAnsi="Times New Roman" w:cs="Times New Roman"/>
          <w:color w:val="000000"/>
          <w:sz w:val="24"/>
          <w:szCs w:val="24"/>
        </w:rPr>
        <w:t xml:space="preserve">; comp. 1Ch. 29: 5) to set it up in its place </w:t>
      </w:r>
      <w:r>
        <w:rPr>
          <w:rFonts w:ascii="Times New Roman" w:hAnsi="Times New Roman" w:cs="Times New Roman"/>
          <w:color w:val="000000"/>
          <w:sz w:val="24"/>
          <w:szCs w:val="24"/>
        </w:rPr>
        <w:t>(</w:t>
      </w:r>
      <w:r>
        <w:rPr>
          <w:rFonts w:ascii="SBL Hebrew" w:hAnsi="SBL Hebrew" w:cs="SBL Hebrew"/>
          <w:color w:val="008080"/>
          <w:sz w:val="24"/>
          <w:szCs w:val="28"/>
          <w:rtl/>
        </w:rPr>
        <w:t>הֶעֱמִיד</w:t>
      </w:r>
      <w:r w:rsidRPr="00B27376">
        <w:rPr>
          <w:rFonts w:ascii="Times New Roman" w:hAnsi="Times New Roman" w:cs="Times New Roman"/>
          <w:color w:val="000000"/>
          <w:sz w:val="24"/>
          <w:szCs w:val="24"/>
        </w:rPr>
        <w:t>, to set up, i.e., to rebuild; identical in meaning both here and 9: 9 with</w:t>
      </w:r>
      <w:r>
        <w:rPr>
          <w:rFonts w:ascii="SBL Hebrew" w:hAnsi="SBL Hebrew" w:cs="SBL Hebrew"/>
          <w:color w:val="008080"/>
          <w:sz w:val="24"/>
          <w:szCs w:val="28"/>
          <w:rtl/>
        </w:rPr>
        <w:t>הקִ</w:t>
      </w:r>
      <w:proofErr w:type="gramStart"/>
      <w:r>
        <w:rPr>
          <w:rFonts w:ascii="SBL Hebrew" w:hAnsi="SBL Hebrew" w:cs="SBL Hebrew"/>
          <w:color w:val="008080"/>
          <w:sz w:val="24"/>
          <w:szCs w:val="28"/>
          <w:rtl/>
        </w:rPr>
        <w:t xml:space="preserve">ים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After their ability </w:t>
      </w:r>
      <w:r>
        <w:rPr>
          <w:rFonts w:ascii="Times New Roman" w:hAnsi="Times New Roman" w:cs="Times New Roman"/>
          <w:color w:val="000000"/>
          <w:sz w:val="24"/>
          <w:szCs w:val="24"/>
        </w:rPr>
        <w:t>(</w:t>
      </w:r>
      <w:r>
        <w:rPr>
          <w:rFonts w:ascii="SBL Hebrew" w:hAnsi="SBL Hebrew" w:cs="SBL Hebrew"/>
          <w:color w:val="008080"/>
          <w:sz w:val="24"/>
          <w:szCs w:val="28"/>
          <w:rtl/>
        </w:rPr>
        <w:t>כְּכֹוחָם</w:t>
      </w:r>
      <w:r w:rsidRPr="00B27376">
        <w:rPr>
          <w:rFonts w:ascii="Times New Roman" w:hAnsi="Times New Roman" w:cs="Times New Roman"/>
          <w:color w:val="000000"/>
          <w:sz w:val="24"/>
          <w:szCs w:val="24"/>
        </w:rPr>
        <w:t>; comp. 1Ch. 29: 2) they gave unto the treasure of the work, i.e., of restoring the temple and its services, 61,000 darics of gold = £68,625, and 5000 mina of silver, above £30,000, and 100 priests’ garments. The account of these contributions is more accurately given in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Neh. 7:70-72, according to which some of the heads of houses gave unto the work </w:t>
      </w:r>
      <w:r>
        <w:rPr>
          <w:rFonts w:ascii="Times New Roman" w:hAnsi="Times New Roman" w:cs="Times New Roman"/>
          <w:color w:val="000000"/>
          <w:sz w:val="24"/>
          <w:szCs w:val="24"/>
        </w:rPr>
        <w:t>(</w:t>
      </w:r>
      <w:r>
        <w:rPr>
          <w:rFonts w:ascii="SBL Hebrew" w:hAnsi="SBL Hebrew" w:cs="SBL Hebrew"/>
          <w:color w:val="008080"/>
          <w:sz w:val="24"/>
          <w:szCs w:val="28"/>
          <w:rtl/>
        </w:rPr>
        <w:t xml:space="preserve"> מִקְצָת</w:t>
      </w:r>
      <w:r w:rsidRPr="00B27376">
        <w:rPr>
          <w:rFonts w:ascii="Times New Roman" w:hAnsi="Times New Roman" w:cs="Times New Roman"/>
          <w:color w:val="000000"/>
          <w:sz w:val="24"/>
          <w:szCs w:val="24"/>
        </w:rPr>
        <w:t>as Dan. 1: 2 and elsewhere); the Tirshatha gave to the treasure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1000 darics of gold, 50 sacrificial vessels (see on Exo. 27: 3), 30 priests’</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garments, and 500... This last statement is defective; for the two numbers 30 and 500 must not be combined into 530, as in this case the hundreds would have stood first. The objects enumerated were named before 500, and are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omitted through a clerical error,</w:t>
      </w:r>
      <w:r>
        <w:rPr>
          <w:rFonts w:ascii="SBL Hebrew" w:hAnsi="SBL Hebrew" w:cs="SBL Hebrew"/>
          <w:color w:val="008080"/>
          <w:sz w:val="24"/>
          <w:szCs w:val="28"/>
          <w:rtl/>
        </w:rPr>
        <w:t xml:space="preserve"> וכֶסֶף מָנִים </w:t>
      </w:r>
      <w:r w:rsidRPr="00B27376">
        <w:rPr>
          <w:rFonts w:ascii="Times New Roman" w:hAnsi="Times New Roman" w:cs="Times New Roman"/>
          <w:color w:val="000000"/>
          <w:sz w:val="24"/>
          <w:szCs w:val="24"/>
        </w:rPr>
        <w:t>“and silver (500) mina.” And some of the heads of houses (others than the Tirshatha) gave of gold 20,000 darics,</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of silver, 2200 mina; and that which the rest of the people gave was — gold,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20,000 darics, silver, 2000 mina, and 67 priests’ garments. According to this statement, the Tirshatha, the heads of houses, and the rest of the people, gave together 41,000 darics in gold, 4200 mina in silver, 97 priests’ garments, and 30 golden vessels. In Ezra the vessels are omitted; and instead of the 30 + 67 = 97 priests’ garments, they are stated in round numbers to have been 100. The two other differences have arisen from textual errors. Instead of 61,000 darics, it is evident that we must read with Nehemiah, 41,000 (1000 + 20,000 + 20,000); and in addition to the 2200 and 2000 mina, reckon, according to Neh. 7:70, 500 more, in all 4700, for which in the text of Ezra we have the round sum of 5000. The account of the return of the first band of exiles concludes at v. 70, and the narrative proceeds to the subsequent final statement: “So the priests,</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etc....dwelt in their cities.”</w:t>
      </w:r>
      <w:r>
        <w:rPr>
          <w:rFonts w:ascii="SBL Hebrew" w:hAnsi="SBL Hebrew" w:cs="SBL Hebrew"/>
          <w:color w:val="008080"/>
          <w:sz w:val="24"/>
          <w:szCs w:val="28"/>
          <w:rtl/>
        </w:rPr>
        <w:t xml:space="preserve">וּמִן הָעָם </w:t>
      </w:r>
      <w:r w:rsidRPr="00B27376">
        <w:rPr>
          <w:rFonts w:ascii="Times New Roman" w:hAnsi="Times New Roman" w:cs="Times New Roman"/>
          <w:color w:val="000000"/>
          <w:sz w:val="24"/>
          <w:szCs w:val="24"/>
        </w:rPr>
        <w:t>, those of the people, are the men of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people of Israel of v. </w:t>
      </w:r>
      <w:proofErr w:type="gramStart"/>
      <w:r w:rsidRPr="00B27376">
        <w:rPr>
          <w:rFonts w:ascii="Times New Roman" w:hAnsi="Times New Roman" w:cs="Times New Roman"/>
          <w:color w:val="000000"/>
          <w:sz w:val="24"/>
          <w:szCs w:val="24"/>
        </w:rPr>
        <w:t>2, the laity as distinguished from the priests, Levites, etc.</w:t>
      </w:r>
      <w:proofErr w:type="gramEnd"/>
      <w:r w:rsidRPr="00B27376">
        <w:rPr>
          <w:rFonts w:ascii="Times New Roman" w:hAnsi="Times New Roman" w:cs="Times New Roman"/>
          <w:color w:val="000000"/>
          <w:sz w:val="24"/>
          <w:szCs w:val="24"/>
        </w:rPr>
        <w:t xml:space="preserve"> In Nehemiah the words are transposed, so that</w:t>
      </w:r>
      <w:r>
        <w:rPr>
          <w:rFonts w:ascii="SBL Hebrew" w:hAnsi="SBL Hebrew" w:cs="SBL Hebrew"/>
          <w:color w:val="008080"/>
          <w:sz w:val="24"/>
          <w:szCs w:val="28"/>
          <w:rtl/>
        </w:rPr>
        <w:t xml:space="preserve"> מן העם </w:t>
      </w:r>
      <w:r w:rsidRPr="00B27376">
        <w:rPr>
          <w:rFonts w:ascii="Times New Roman" w:hAnsi="Times New Roman" w:cs="Times New Roman"/>
          <w:color w:val="000000"/>
          <w:sz w:val="24"/>
          <w:szCs w:val="24"/>
        </w:rPr>
        <w:t>stand after the Levitical door-keepers and singers. Bertheau thinks this position more appropriate; but we cannot but judge otherwise. The placing of the people, i.e., the laity of</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Israel, between the consecrated servants of the temple (the priests and their</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Levitical assistants in the sacrificial service) and the singers and door-keepers, seems to us quite consistent; while, on the other hand, the naming of the</w:t>
      </w:r>
      <w:r>
        <w:rPr>
          <w:rFonts w:ascii="SBL Hebrew" w:hAnsi="SBL Hebrew" w:cs="SBL Hebrew"/>
          <w:color w:val="008080"/>
          <w:sz w:val="24"/>
          <w:szCs w:val="28"/>
          <w:rtl/>
        </w:rPr>
        <w:t xml:space="preserve"> שׁועֲרים </w:t>
      </w:r>
      <w:r w:rsidRPr="00B27376">
        <w:rPr>
          <w:rFonts w:ascii="Times New Roman" w:hAnsi="Times New Roman" w:cs="Times New Roman"/>
          <w:color w:val="000000"/>
          <w:sz w:val="24"/>
          <w:szCs w:val="24"/>
        </w:rPr>
        <w:t>before the</w:t>
      </w:r>
      <w:r>
        <w:rPr>
          <w:rFonts w:ascii="SBL Hebrew" w:hAnsi="SBL Hebrew" w:cs="SBL Hebrew"/>
          <w:color w:val="008080"/>
          <w:sz w:val="24"/>
          <w:szCs w:val="28"/>
          <w:rtl/>
        </w:rPr>
        <w:t xml:space="preserve"> מְשֹׁררִים </w:t>
      </w:r>
      <w:r w:rsidRPr="00B27376">
        <w:rPr>
          <w:rFonts w:ascii="Times New Roman" w:hAnsi="Times New Roman" w:cs="Times New Roman"/>
          <w:color w:val="000000"/>
          <w:sz w:val="24"/>
          <w:szCs w:val="24"/>
        </w:rPr>
        <w:t>in Nehemiah seems inappropriate, because the performance of the choral service of the temple was a higher office than the guardianship of the doors. Neither can we regard Bertheau’s view, that</w:t>
      </w:r>
      <w:r>
        <w:rPr>
          <w:rFonts w:ascii="SBL Hebrew" w:hAnsi="SBL Hebrew" w:cs="SBL Hebrew"/>
          <w:color w:val="008080"/>
          <w:sz w:val="24"/>
          <w:szCs w:val="28"/>
          <w:rtl/>
        </w:rPr>
        <w:t>בְּעָריהֶ</w:t>
      </w:r>
      <w:proofErr w:type="gramStart"/>
      <w:r>
        <w:rPr>
          <w:rFonts w:ascii="SBL Hebrew" w:hAnsi="SBL Hebrew" w:cs="SBL Hebrew"/>
          <w:color w:val="008080"/>
          <w:sz w:val="24"/>
          <w:szCs w:val="28"/>
          <w:rtl/>
        </w:rPr>
        <w:t xml:space="preserve">ם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which in the present verse follows</w:t>
      </w:r>
      <w:r>
        <w:rPr>
          <w:rFonts w:ascii="SBL Hebrew" w:hAnsi="SBL Hebrew" w:cs="SBL Hebrew"/>
          <w:color w:val="008080"/>
          <w:sz w:val="24"/>
          <w:szCs w:val="28"/>
          <w:rtl/>
        </w:rPr>
        <w:t xml:space="preserve">והַנְּתִינִים </w:t>
      </w:r>
      <w:r w:rsidRPr="00B27376">
        <w:rPr>
          <w:rFonts w:ascii="Times New Roman" w:hAnsi="Times New Roman" w:cs="Times New Roman"/>
          <w:color w:val="000000"/>
          <w:sz w:val="24"/>
          <w:szCs w:val="24"/>
        </w:rPr>
        <w:t>, should be erased, as a correct one. The word forms a perfectly appropriate close to the sentence beginning with</w:t>
      </w:r>
      <w:r>
        <w:rPr>
          <w:rFonts w:ascii="SBL Hebrew" w:hAnsi="SBL Hebrew" w:cs="SBL Hebrew"/>
          <w:color w:val="008080"/>
          <w:sz w:val="24"/>
          <w:szCs w:val="28"/>
          <w:rtl/>
        </w:rPr>
        <w:t>ויּשְׁבו</w:t>
      </w:r>
      <w:proofErr w:type="gramStart"/>
      <w:r>
        <w:rPr>
          <w:rFonts w:ascii="SBL Hebrew" w:hAnsi="SBL Hebrew" w:cs="SBL Hebrew"/>
          <w:color w:val="008080"/>
          <w:sz w:val="24"/>
          <w:szCs w:val="28"/>
          <w:rtl/>
        </w:rPr>
        <w:t xml:space="preserve">ּ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and the sentence following, “And all Israel were in their cities,” forms a well-rounded close to the account; while, on the contrary, the summing up of </w:t>
      </w:r>
      <w:r w:rsidRPr="00B27376">
        <w:rPr>
          <w:rFonts w:ascii="Times New Roman" w:hAnsi="Times New Roman" w:cs="Times New Roman"/>
          <w:color w:val="000000"/>
          <w:sz w:val="24"/>
          <w:szCs w:val="24"/>
        </w:rPr>
        <w:lastRenderedPageBreak/>
        <w:t>the different divisions by the words</w:t>
      </w:r>
      <w:r>
        <w:rPr>
          <w:rFonts w:ascii="SBL Hebrew" w:hAnsi="SBL Hebrew" w:cs="SBL Hebrew"/>
          <w:color w:val="008080"/>
          <w:sz w:val="24"/>
          <w:szCs w:val="28"/>
          <w:rtl/>
        </w:rPr>
        <w:t xml:space="preserve"> כל־ישׂראל </w:t>
      </w:r>
      <w:r w:rsidRPr="00B27376">
        <w:rPr>
          <w:rFonts w:ascii="Times New Roman" w:hAnsi="Times New Roman" w:cs="Times New Roman"/>
          <w:color w:val="000000"/>
          <w:sz w:val="24"/>
          <w:szCs w:val="24"/>
        </w:rPr>
        <w:t>in Nehemiah, after the enumeration of those divisions, has a rather heavy effect.</w:t>
      </w:r>
      <w:r w:rsidR="00B35BC8">
        <w:rPr>
          <w:rStyle w:val="FootnoteReference"/>
          <w:rFonts w:ascii="Times New Roman" w:hAnsi="Times New Roman" w:cs="Times New Roman"/>
          <w:color w:val="000000"/>
          <w:sz w:val="24"/>
          <w:szCs w:val="24"/>
        </w:rPr>
        <w:footnoteReference w:id="8"/>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pStyle w:val="Heading3"/>
        <w:rPr>
          <w:color w:val="000000"/>
        </w:rPr>
      </w:pPr>
      <w:r w:rsidRPr="00B27376">
        <w:t xml:space="preserve">Ch. 3. — The Altar of Burnt-Offering Erected, the Feast of Tabernacles Celebrated, and the Foundations of the Temple </w:t>
      </w:r>
      <w:proofErr w:type="gramStart"/>
      <w:r w:rsidRPr="00B27376">
        <w:t>Laid</w:t>
      </w:r>
      <w:proofErr w:type="gramEnd"/>
      <w:r w:rsidRPr="00B27376">
        <w:t>.</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On the approach of the seventh month, the people assembled in Jerusalem to restore the altar of burnt-offering and the sacrificial worship, and to keep the feast of tabernacles (vv. 1-7); and in the second month of the following year the foundations of the new temple were laid with due solemnity (vv. 8-13). </w:t>
      </w:r>
      <w:proofErr w:type="gramStart"/>
      <w:r w:rsidRPr="00B27376">
        <w:rPr>
          <w:rFonts w:ascii="Times New Roman" w:hAnsi="Times New Roman" w:cs="Times New Roman"/>
          <w:color w:val="000000"/>
          <w:sz w:val="24"/>
          <w:szCs w:val="24"/>
        </w:rPr>
        <w:t>Comp. 1 Esdr.</w:t>
      </w:r>
      <w:proofErr w:type="gramEnd"/>
      <w:r w:rsidRPr="00B27376">
        <w:rPr>
          <w:rFonts w:ascii="Times New Roman" w:hAnsi="Times New Roman" w:cs="Times New Roman"/>
          <w:color w:val="000000"/>
          <w:sz w:val="24"/>
          <w:szCs w:val="24"/>
        </w:rPr>
        <w:t xml:space="preserve"> 5:46-62.</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117E84" w:rsidRDefault="00117E84" w:rsidP="00AF4B40">
      <w:pPr>
        <w:pStyle w:val="Heading4"/>
        <w:rPr>
          <w:rFonts w:ascii="Times New Roman" w:hAnsi="Times New Roman" w:cs="Times New Roman"/>
          <w:color w:val="00007F"/>
        </w:rPr>
      </w:pPr>
      <w:r w:rsidRPr="00FF1BE1">
        <w:t>[[@Bible</w:t>
      </w:r>
      <w:proofErr w:type="gramStart"/>
      <w:r w:rsidRPr="00FF1BE1">
        <w:t>:</w:t>
      </w:r>
      <w:r>
        <w:t>Ezra</w:t>
      </w:r>
      <w:proofErr w:type="gramEnd"/>
      <w:r>
        <w:t xml:space="preserve"> 3</w:t>
      </w:r>
      <w:r w:rsidRPr="00FF1BE1">
        <w:t>:</w:t>
      </w:r>
      <w:r>
        <w:t>1]]</w:t>
      </w:r>
      <w:r w:rsidRPr="00117E84">
        <w:rPr>
          <w:rFonts w:ascii="Times New Roman" w:hAnsi="Times New Roman" w:cs="Times New Roman"/>
          <w:color w:val="00007F"/>
        </w:rPr>
        <w:t xml:space="preserve"> </w:t>
      </w:r>
      <w:r w:rsidRPr="00FF1BE1">
        <w:t>[[@Bible</w:t>
      </w:r>
      <w:proofErr w:type="gramStart"/>
      <w:r w:rsidRPr="00FF1BE1">
        <w:t>:</w:t>
      </w:r>
      <w:r>
        <w:t>Ezra</w:t>
      </w:r>
      <w:proofErr w:type="gramEnd"/>
      <w:r>
        <w:t xml:space="preserve"> 3]]</w:t>
      </w:r>
    </w:p>
    <w:p w:rsidR="0089581F" w:rsidRDefault="00A20F51" w:rsidP="00AF4B40">
      <w:pPr>
        <w:pStyle w:val="Heading4"/>
      </w:pPr>
      <w:r w:rsidRPr="00B27376">
        <w:t xml:space="preserve">Ezr. 3: 1-7. </w:t>
      </w:r>
    </w:p>
    <w:p w:rsidR="00A20F51" w:rsidRPr="00B27376" w:rsidRDefault="00A20F51" w:rsidP="00B35BC8">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B27376">
        <w:rPr>
          <w:rFonts w:ascii="Times New Roman" w:hAnsi="Times New Roman" w:cs="Times New Roman"/>
          <w:color w:val="000000"/>
          <w:sz w:val="24"/>
          <w:szCs w:val="24"/>
        </w:rPr>
        <w:t>THE BUILDING OF THE ALTAR, THE RESTORATION OF THE DAILY SACRIFICE, AND THE CELEBRATION OF THE FEAST OF TABERNACLES</w:t>
      </w:r>
      <w:r w:rsidRPr="00B27376">
        <w:rPr>
          <w:rFonts w:ascii="Times New Roman" w:hAnsi="Times New Roman" w:cs="Times New Roman"/>
          <w:i/>
          <w:iCs/>
          <w:color w:val="000000"/>
          <w:sz w:val="24"/>
          <w:szCs w:val="24"/>
        </w:rPr>
        <w:t>.</w:t>
      </w:r>
      <w:proofErr w:type="gramEnd"/>
      <w:r w:rsidRPr="00B27376">
        <w:rPr>
          <w:rFonts w:ascii="Times New Roman" w:hAnsi="Times New Roman" w:cs="Times New Roman"/>
          <w:i/>
          <w:iCs/>
          <w:color w:val="000000"/>
          <w:sz w:val="24"/>
          <w:szCs w:val="24"/>
        </w:rPr>
        <w:t xml:space="preserve">  </w:t>
      </w:r>
      <w:r w:rsidRPr="00B27376">
        <w:rPr>
          <w:rFonts w:ascii="Times New Roman" w:hAnsi="Times New Roman" w:cs="Times New Roman"/>
          <w:color w:val="000000"/>
          <w:sz w:val="24"/>
          <w:szCs w:val="24"/>
        </w:rPr>
        <w:t xml:space="preserve">— V. 1. When the seventh month was come, and the children of Israel were in the cities, the people gathered themselves together as one man to Jerusalem. The year is not stated, but </w:t>
      </w:r>
      <w:r w:rsidRPr="00B27376">
        <w:rPr>
          <w:rFonts w:ascii="Times New Roman" w:hAnsi="Times New Roman" w:cs="Times New Roman"/>
          <w:i/>
          <w:iCs/>
          <w:color w:val="000000"/>
          <w:sz w:val="24"/>
          <w:szCs w:val="24"/>
        </w:rPr>
        <w:t xml:space="preserve">the </w:t>
      </w:r>
      <w:r w:rsidRPr="00B27376">
        <w:rPr>
          <w:rFonts w:ascii="Times New Roman" w:hAnsi="Times New Roman" w:cs="Times New Roman"/>
          <w:color w:val="000000"/>
          <w:sz w:val="24"/>
          <w:szCs w:val="24"/>
        </w:rPr>
        <w:t>year in which they returned from Babylon is intended, as appears from v. 8, which tells us that the foundations of the temple were laid in the second month of the second year of their return. The words, “and the children of Israel were in the cities,” are a circumstantial clause referring to</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2:70, and serving to elucidate what follows. From the cities, in which each had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settled in his own (Ezr. 2: 1), the people came to Jerusalem as one man, i.e., not entirely (Bertheau), but unanimously (</w:t>
      </w:r>
      <w:r>
        <w:rPr>
          <w:rFonts w:ascii="SBL Greek" w:hAnsi="SBL Greek" w:cs="Times New Roman"/>
          <w:color w:val="0000FF"/>
          <w:sz w:val="24"/>
          <w:szCs w:val="24"/>
          <w:lang w:val="el-GR"/>
        </w:rPr>
        <w:t>ὁμοθυμαδόν</w:t>
      </w:r>
      <w:r w:rsidRPr="00B27376">
        <w:rPr>
          <w:rFonts w:ascii="Times New Roman" w:hAnsi="Times New Roman" w:cs="Times New Roman"/>
          <w:color w:val="000000"/>
          <w:sz w:val="24"/>
          <w:szCs w:val="24"/>
        </w:rPr>
        <w:t>, 1 Esdr. 5:46); comp.</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Neh. 8: 1, Jud. </w:t>
      </w:r>
      <w:proofErr w:type="gramStart"/>
      <w:r w:rsidRPr="00B27376">
        <w:rPr>
          <w:rFonts w:ascii="Times New Roman" w:hAnsi="Times New Roman" w:cs="Times New Roman"/>
          <w:color w:val="000000"/>
          <w:sz w:val="24"/>
          <w:szCs w:val="24"/>
        </w:rPr>
        <w:t>20: 1.</w:t>
      </w:r>
      <w:proofErr w:type="gramEnd"/>
      <w:r w:rsidR="00B35BC8">
        <w:rPr>
          <w:rStyle w:val="FootnoteReference"/>
          <w:rFonts w:ascii="Times New Roman" w:hAnsi="Times New Roman" w:cs="Times New Roman"/>
          <w:color w:val="000000"/>
          <w:sz w:val="24"/>
          <w:szCs w:val="24"/>
        </w:rPr>
        <w:footnoteReference w:id="9"/>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3</w:t>
      </w:r>
      <w:r w:rsidRPr="00FF1BE1">
        <w:t>:</w:t>
      </w:r>
      <w:r>
        <w:t>2]]</w:t>
      </w:r>
    </w:p>
    <w:p w:rsidR="0089581F" w:rsidRDefault="00A20F51" w:rsidP="00AF4B40">
      <w:pPr>
        <w:pStyle w:val="Heading5"/>
      </w:pPr>
      <w:r w:rsidRPr="00B27376">
        <w:t xml:space="preserve">Ezr. 3: 2.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Then the two leaders of the people, Joshua the high priest and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Zerubbabel the prince (see on 2: 2), with their brethren, i.e., the priests and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men of Israel (the laity), arose and built the altar, to offer upon it burnt- offerings, as prescribed by the </w:t>
      </w:r>
      <w:proofErr w:type="gramStart"/>
      <w:r w:rsidRPr="00B27376">
        <w:rPr>
          <w:rFonts w:ascii="Times New Roman" w:hAnsi="Times New Roman" w:cs="Times New Roman"/>
          <w:color w:val="000000"/>
          <w:sz w:val="24"/>
          <w:szCs w:val="24"/>
        </w:rPr>
        <w:t>law</w:t>
      </w:r>
      <w:proofErr w:type="gramEnd"/>
      <w:r w:rsidRPr="00B27376">
        <w:rPr>
          <w:rFonts w:ascii="Times New Roman" w:hAnsi="Times New Roman" w:cs="Times New Roman"/>
          <w:color w:val="000000"/>
          <w:sz w:val="24"/>
          <w:szCs w:val="24"/>
        </w:rPr>
        <w:t xml:space="preserve"> of Moses, i.e., to restore the legal sacrifices. According to v. 6, the offering of burnt- offerings began on the first day of the seventh month; hence the altar was by this day already completed. This agrees with the statement, “When the seventh month approached” (v. 1), therefore before the first day of this month.</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3</w:t>
      </w:r>
      <w:r w:rsidRPr="00FF1BE1">
        <w:t>:</w:t>
      </w:r>
      <w:r>
        <w:t>3]]</w:t>
      </w:r>
    </w:p>
    <w:p w:rsidR="0089581F" w:rsidRDefault="00A20F51" w:rsidP="00AF4B40">
      <w:pPr>
        <w:pStyle w:val="Heading5"/>
      </w:pPr>
      <w:r w:rsidRPr="00B27376">
        <w:t xml:space="preserve">Ezr. 3: 3. </w:t>
      </w:r>
    </w:p>
    <w:p w:rsidR="00A20F51" w:rsidRPr="00B27376" w:rsidRDefault="00A20F51" w:rsidP="00B35BC8">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They reared the altar</w:t>
      </w:r>
      <w:r>
        <w:rPr>
          <w:rFonts w:ascii="SBL Hebrew" w:hAnsi="SBL Hebrew" w:cs="SBL Hebrew"/>
          <w:color w:val="008080"/>
          <w:sz w:val="24"/>
          <w:szCs w:val="28"/>
          <w:rtl/>
        </w:rPr>
        <w:t>על־מְכוֹנָתו</w:t>
      </w:r>
      <w:proofErr w:type="gramStart"/>
      <w:r>
        <w:rPr>
          <w:rFonts w:ascii="SBL Hebrew" w:hAnsi="SBL Hebrew" w:cs="SBL Hebrew"/>
          <w:color w:val="008080"/>
          <w:sz w:val="24"/>
          <w:szCs w:val="28"/>
          <w:rtl/>
        </w:rPr>
        <w:t xml:space="preserve">ֹ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upon its (former) place; not, upon its bases. The feminine</w:t>
      </w:r>
      <w:r>
        <w:rPr>
          <w:rFonts w:ascii="SBL Hebrew" w:hAnsi="SBL Hebrew" w:cs="SBL Hebrew"/>
          <w:color w:val="008080"/>
          <w:sz w:val="24"/>
          <w:szCs w:val="28"/>
          <w:rtl/>
        </w:rPr>
        <w:t xml:space="preserve"> מְכֹונָה </w:t>
      </w:r>
      <w:r w:rsidRPr="00B27376">
        <w:rPr>
          <w:rFonts w:ascii="Times New Roman" w:hAnsi="Times New Roman" w:cs="Times New Roman"/>
          <w:color w:val="000000"/>
          <w:sz w:val="24"/>
          <w:szCs w:val="24"/>
        </w:rPr>
        <w:t>has here a like signification with the masculine form</w:t>
      </w:r>
      <w:r>
        <w:rPr>
          <w:rFonts w:ascii="SBL Hebrew" w:hAnsi="SBL Hebrew" w:cs="SBL Hebrew"/>
          <w:color w:val="008080"/>
          <w:sz w:val="24"/>
          <w:szCs w:val="28"/>
          <w:rtl/>
        </w:rPr>
        <w:t>מָכוֹ</w:t>
      </w:r>
      <w:proofErr w:type="gramStart"/>
      <w:r>
        <w:rPr>
          <w:rFonts w:ascii="SBL Hebrew" w:hAnsi="SBL Hebrew" w:cs="SBL Hebrew"/>
          <w:color w:val="008080"/>
          <w:sz w:val="24"/>
          <w:szCs w:val="28"/>
          <w:rtl/>
        </w:rPr>
        <w:t xml:space="preserve">ן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2:68, and</w:t>
      </w:r>
      <w:r>
        <w:rPr>
          <w:rFonts w:ascii="SBL Hebrew" w:hAnsi="SBL Hebrew" w:cs="SBL Hebrew"/>
          <w:color w:val="008080"/>
          <w:sz w:val="24"/>
          <w:szCs w:val="28"/>
          <w:rtl/>
        </w:rPr>
        <w:t xml:space="preserve">מְכוּנָה </w:t>
      </w:r>
      <w:r w:rsidRPr="00B27376">
        <w:rPr>
          <w:rFonts w:ascii="Times New Roman" w:hAnsi="Times New Roman" w:cs="Times New Roman"/>
          <w:color w:val="000000"/>
          <w:sz w:val="24"/>
          <w:szCs w:val="24"/>
        </w:rPr>
        <w:t>, Zec. 5:11. The Keri</w:t>
      </w:r>
      <w:r>
        <w:rPr>
          <w:rFonts w:ascii="SBL Hebrew" w:hAnsi="SBL Hebrew" w:cs="SBL Hebrew"/>
          <w:color w:val="008080"/>
          <w:sz w:val="24"/>
          <w:szCs w:val="28"/>
          <w:rtl/>
        </w:rPr>
        <w:t xml:space="preserve"> מְכֹונֹתָיו </w:t>
      </w:r>
      <w:r w:rsidRPr="00B27376">
        <w:rPr>
          <w:rFonts w:ascii="Times New Roman" w:hAnsi="Times New Roman" w:cs="Times New Roman"/>
          <w:color w:val="000000"/>
          <w:sz w:val="24"/>
          <w:szCs w:val="24"/>
        </w:rPr>
        <w:t>is an incorrect revision. “For fear was upon them, because of the people of those countries.” The</w:t>
      </w:r>
      <w:r>
        <w:rPr>
          <w:rFonts w:ascii="SBL Hebrew" w:hAnsi="SBL Hebrew" w:cs="SBL Hebrew"/>
          <w:color w:val="008080"/>
          <w:sz w:val="24"/>
          <w:szCs w:val="28"/>
          <w:rtl/>
        </w:rPr>
        <w:t xml:space="preserve"> בְ </w:t>
      </w:r>
      <w:r w:rsidRPr="00B27376">
        <w:rPr>
          <w:rFonts w:ascii="Times New Roman" w:hAnsi="Times New Roman" w:cs="Times New Roman"/>
          <w:color w:val="000000"/>
          <w:sz w:val="24"/>
          <w:szCs w:val="24"/>
        </w:rPr>
        <w:t>prefixed to</w:t>
      </w:r>
      <w:r>
        <w:rPr>
          <w:rFonts w:ascii="SBL Hebrew" w:hAnsi="SBL Hebrew" w:cs="SBL Hebrew"/>
          <w:color w:val="008080"/>
          <w:sz w:val="24"/>
          <w:szCs w:val="28"/>
          <w:rtl/>
        </w:rPr>
        <w:t xml:space="preserve"> אימָה </w:t>
      </w:r>
      <w:r w:rsidRPr="00B27376">
        <w:rPr>
          <w:rFonts w:ascii="Times New Roman" w:hAnsi="Times New Roman" w:cs="Times New Roman"/>
          <w:color w:val="000000"/>
          <w:sz w:val="24"/>
          <w:szCs w:val="24"/>
        </w:rPr>
        <w:t>is the so-called</w:t>
      </w:r>
      <w:r>
        <w:rPr>
          <w:rFonts w:ascii="SBL Hebrew" w:hAnsi="SBL Hebrew" w:cs="SBL Hebrew"/>
          <w:color w:val="008080"/>
          <w:sz w:val="24"/>
          <w:szCs w:val="28"/>
          <w:rtl/>
        </w:rPr>
        <w:t xml:space="preserve"> בְ </w:t>
      </w:r>
      <w:r w:rsidRPr="00B27376">
        <w:rPr>
          <w:rFonts w:ascii="Times New Roman" w:hAnsi="Times New Roman" w:cs="Times New Roman"/>
          <w:i/>
          <w:iCs/>
          <w:color w:val="000000"/>
          <w:sz w:val="24"/>
          <w:szCs w:val="24"/>
        </w:rPr>
        <w:t xml:space="preserve">essentiae, </w:t>
      </w:r>
      <w:r w:rsidRPr="00B27376">
        <w:rPr>
          <w:rFonts w:ascii="Times New Roman" w:hAnsi="Times New Roman" w:cs="Times New Roman"/>
          <w:color w:val="000000"/>
          <w:sz w:val="24"/>
          <w:szCs w:val="24"/>
        </w:rPr>
        <w:t xml:space="preserve">expressing the being in a condition; properly, a being in fear had come or </w:t>
      </w:r>
      <w:proofErr w:type="gramStart"/>
      <w:r w:rsidRPr="00B27376">
        <w:rPr>
          <w:rFonts w:ascii="Times New Roman" w:hAnsi="Times New Roman" w:cs="Times New Roman"/>
          <w:color w:val="000000"/>
          <w:sz w:val="24"/>
          <w:szCs w:val="24"/>
        </w:rPr>
        <w:t>lay</w:t>
      </w:r>
      <w:proofErr w:type="gramEnd"/>
      <w:r w:rsidRPr="00B27376">
        <w:rPr>
          <w:rFonts w:ascii="Times New Roman" w:hAnsi="Times New Roman" w:cs="Times New Roman"/>
          <w:color w:val="000000"/>
          <w:sz w:val="24"/>
          <w:szCs w:val="24"/>
        </w:rPr>
        <w:t xml:space="preserve"> upon them.</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Comp. on</w:t>
      </w:r>
      <w:r>
        <w:rPr>
          <w:rFonts w:ascii="SBL Hebrew" w:hAnsi="SBL Hebrew" w:cs="SBL Hebrew"/>
          <w:color w:val="008080"/>
          <w:sz w:val="24"/>
          <w:szCs w:val="28"/>
          <w:rtl/>
        </w:rPr>
        <w:t xml:space="preserve"> ב </w:t>
      </w:r>
      <w:r w:rsidRPr="00B27376">
        <w:rPr>
          <w:rFonts w:ascii="Times New Roman" w:hAnsi="Times New Roman" w:cs="Times New Roman"/>
          <w:i/>
          <w:iCs/>
          <w:color w:val="000000"/>
          <w:sz w:val="24"/>
          <w:szCs w:val="24"/>
        </w:rPr>
        <w:t xml:space="preserve">essentiae, </w:t>
      </w:r>
      <w:r w:rsidRPr="00B27376">
        <w:rPr>
          <w:rFonts w:ascii="Times New Roman" w:hAnsi="Times New Roman" w:cs="Times New Roman"/>
          <w:color w:val="000000"/>
          <w:sz w:val="24"/>
          <w:szCs w:val="24"/>
        </w:rPr>
        <w:t xml:space="preserve">Ewald, § 217, </w:t>
      </w:r>
      <w:r w:rsidRPr="00B27376">
        <w:rPr>
          <w:rFonts w:ascii="Times New Roman" w:hAnsi="Times New Roman" w:cs="Times New Roman"/>
          <w:i/>
          <w:iCs/>
          <w:color w:val="000000"/>
          <w:sz w:val="24"/>
          <w:szCs w:val="24"/>
        </w:rPr>
        <w:t xml:space="preserve">f, </w:t>
      </w:r>
      <w:r w:rsidRPr="00B27376">
        <w:rPr>
          <w:rFonts w:ascii="Times New Roman" w:hAnsi="Times New Roman" w:cs="Times New Roman"/>
          <w:color w:val="000000"/>
          <w:sz w:val="24"/>
          <w:szCs w:val="24"/>
        </w:rPr>
        <w:t xml:space="preserve">and 299, </w:t>
      </w:r>
      <w:r w:rsidRPr="00B27376">
        <w:rPr>
          <w:rFonts w:ascii="Times New Roman" w:hAnsi="Times New Roman" w:cs="Times New Roman"/>
          <w:i/>
          <w:iCs/>
          <w:color w:val="000000"/>
          <w:sz w:val="24"/>
          <w:szCs w:val="24"/>
        </w:rPr>
        <w:t xml:space="preserve">b, </w:t>
      </w:r>
      <w:r w:rsidRPr="00B27376">
        <w:rPr>
          <w:rFonts w:ascii="Times New Roman" w:hAnsi="Times New Roman" w:cs="Times New Roman"/>
          <w:color w:val="000000"/>
          <w:sz w:val="24"/>
          <w:szCs w:val="24"/>
        </w:rPr>
        <w:t xml:space="preserve">though in § 295, </w:t>
      </w:r>
      <w:r w:rsidRPr="00B27376">
        <w:rPr>
          <w:rFonts w:ascii="Times New Roman" w:hAnsi="Times New Roman" w:cs="Times New Roman"/>
          <w:i/>
          <w:iCs/>
          <w:color w:val="000000"/>
          <w:sz w:val="24"/>
          <w:szCs w:val="24"/>
        </w:rPr>
        <w:t xml:space="preserve">f, </w:t>
      </w:r>
      <w:r w:rsidRPr="00B27376">
        <w:rPr>
          <w:rFonts w:ascii="Times New Roman" w:hAnsi="Times New Roman" w:cs="Times New Roman"/>
          <w:color w:val="000000"/>
          <w:sz w:val="24"/>
          <w:szCs w:val="24"/>
        </w:rPr>
        <w:t xml:space="preserve">he seeks to interpret this passage differently. The “people of those countries” are the people dwelling in the neighbourhood of the new community; comp. 9: 1, 10: 2. The notion is: They erected the altar and restored the worship of Jahve, for the purpose of securing the divine protection, because fear of the surrounding heathen population had fallen upon </w:t>
      </w:r>
      <w:r w:rsidRPr="00B27376">
        <w:rPr>
          <w:rFonts w:ascii="Times New Roman" w:hAnsi="Times New Roman" w:cs="Times New Roman"/>
          <w:color w:val="000000"/>
          <w:sz w:val="24"/>
          <w:szCs w:val="24"/>
        </w:rPr>
        <w:lastRenderedPageBreak/>
        <w:t xml:space="preserve">them. J. H. Mich. had already a correct notion of the verse when he wrote: </w:t>
      </w:r>
      <w:r w:rsidRPr="00B27376">
        <w:rPr>
          <w:rFonts w:ascii="Times New Roman" w:hAnsi="Times New Roman" w:cs="Times New Roman"/>
          <w:i/>
          <w:iCs/>
          <w:color w:val="000000"/>
          <w:sz w:val="24"/>
          <w:szCs w:val="24"/>
        </w:rPr>
        <w:t xml:space="preserve">ut </w:t>
      </w:r>
      <w:proofErr w:type="gramStart"/>
      <w:r w:rsidRPr="00B27376">
        <w:rPr>
          <w:rFonts w:ascii="Times New Roman" w:hAnsi="Times New Roman" w:cs="Times New Roman"/>
          <w:i/>
          <w:iCs/>
          <w:color w:val="000000"/>
          <w:sz w:val="24"/>
          <w:szCs w:val="24"/>
        </w:rPr>
        <w:t>ita</w:t>
      </w:r>
      <w:proofErr w:type="gramEnd"/>
      <w:r w:rsidRPr="00B27376">
        <w:rPr>
          <w:rFonts w:ascii="Times New Roman" w:hAnsi="Times New Roman" w:cs="Times New Roman"/>
          <w:i/>
          <w:iCs/>
          <w:color w:val="000000"/>
          <w:sz w:val="24"/>
          <w:szCs w:val="24"/>
        </w:rPr>
        <w:t xml:space="preserve"> periculi metus eos ad Dei opem quaerendam impulerit.</w:t>
      </w:r>
      <w:r w:rsidR="00B35BC8">
        <w:rPr>
          <w:rStyle w:val="FootnoteReference"/>
          <w:rFonts w:ascii="Times New Roman" w:hAnsi="Times New Roman" w:cs="Times New Roman"/>
          <w:i/>
          <w:iCs/>
          <w:color w:val="000000"/>
          <w:sz w:val="24"/>
          <w:szCs w:val="24"/>
        </w:rPr>
        <w:footnoteReference w:id="10"/>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B27376">
        <w:rPr>
          <w:rFonts w:ascii="Times New Roman" w:hAnsi="Times New Roman" w:cs="Times New Roman"/>
          <w:color w:val="000000"/>
          <w:sz w:val="24"/>
          <w:szCs w:val="24"/>
        </w:rPr>
        <w:t>Comp. the similar case in 2Ki.</w:t>
      </w:r>
      <w:proofErr w:type="gramEnd"/>
      <w:r w:rsidRPr="00B27376">
        <w:rPr>
          <w:rFonts w:ascii="Times New Roman" w:hAnsi="Times New Roman" w:cs="Times New Roman"/>
          <w:color w:val="000000"/>
          <w:sz w:val="24"/>
          <w:szCs w:val="24"/>
        </w:rPr>
        <w:t xml:space="preserve"> 17:</w:t>
      </w:r>
      <w:proofErr w:type="gramStart"/>
      <w:r w:rsidRPr="00B27376">
        <w:rPr>
          <w:rFonts w:ascii="Times New Roman" w:hAnsi="Times New Roman" w:cs="Times New Roman"/>
          <w:color w:val="000000"/>
          <w:sz w:val="24"/>
          <w:szCs w:val="24"/>
        </w:rPr>
        <w:t>25f.,</w:t>
      </w:r>
      <w:proofErr w:type="gramEnd"/>
      <w:r w:rsidRPr="00B27376">
        <w:rPr>
          <w:rFonts w:ascii="Times New Roman" w:hAnsi="Times New Roman" w:cs="Times New Roman"/>
          <w:color w:val="000000"/>
          <w:sz w:val="24"/>
          <w:szCs w:val="24"/>
        </w:rPr>
        <w:t xml:space="preserve"> when the heathen colonists settled in the deserted cities of Samaria entreated the king of Assyria to send them a priest to teach them the manner of worshipping the God of the land, that thus</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they might be protected from the lions which infested it. The Chethiv</w:t>
      </w:r>
      <w:r>
        <w:rPr>
          <w:rFonts w:ascii="SBL Hebrew" w:hAnsi="SBL Hebrew" w:cs="SBL Hebrew"/>
          <w:color w:val="008080"/>
          <w:sz w:val="24"/>
          <w:szCs w:val="28"/>
          <w:rtl/>
        </w:rPr>
        <w:t xml:space="preserve"> ויעל </w:t>
      </w:r>
      <w:r w:rsidRPr="00B27376">
        <w:rPr>
          <w:rFonts w:ascii="Times New Roman" w:hAnsi="Times New Roman" w:cs="Times New Roman"/>
          <w:color w:val="000000"/>
          <w:sz w:val="24"/>
          <w:szCs w:val="24"/>
        </w:rPr>
        <w:t>must be taken impersonally: “one (they) offered;” but is perhaps only an error of transcription, and should be read</w:t>
      </w:r>
      <w:r>
        <w:rPr>
          <w:rFonts w:ascii="SBL Hebrew" w:hAnsi="SBL Hebrew" w:cs="SBL Hebrew"/>
          <w:color w:val="008080"/>
          <w:sz w:val="24"/>
          <w:szCs w:val="28"/>
          <w:rtl/>
        </w:rPr>
        <w:t>ויַּעֲלו</w:t>
      </w:r>
      <w:proofErr w:type="gramStart"/>
      <w:r>
        <w:rPr>
          <w:rFonts w:ascii="SBL Hebrew" w:hAnsi="SBL Hebrew" w:cs="SBL Hebrew"/>
          <w:color w:val="008080"/>
          <w:sz w:val="24"/>
          <w:szCs w:val="28"/>
          <w:rtl/>
        </w:rPr>
        <w:t xml:space="preserve">ּ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On the morning and evening sacrifices, see on Exo. 28:</w:t>
      </w:r>
      <w:proofErr w:type="gramStart"/>
      <w:r w:rsidRPr="00B27376">
        <w:rPr>
          <w:rFonts w:ascii="Times New Roman" w:hAnsi="Times New Roman" w:cs="Times New Roman"/>
          <w:color w:val="000000"/>
          <w:sz w:val="24"/>
          <w:szCs w:val="24"/>
        </w:rPr>
        <w:t>38f.,</w:t>
      </w:r>
      <w:proofErr w:type="gramEnd"/>
      <w:r w:rsidRPr="00B27376">
        <w:rPr>
          <w:rFonts w:ascii="Times New Roman" w:hAnsi="Times New Roman" w:cs="Times New Roman"/>
          <w:color w:val="000000"/>
          <w:sz w:val="24"/>
          <w:szCs w:val="24"/>
        </w:rPr>
        <w:t xml:space="preserve"> Num. 28: 3f.</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3</w:t>
      </w:r>
      <w:r w:rsidRPr="00FF1BE1">
        <w:t>:</w:t>
      </w:r>
      <w:r>
        <w:t>4]]</w:t>
      </w:r>
    </w:p>
    <w:p w:rsidR="0089581F" w:rsidRDefault="00A20F51" w:rsidP="00AF4B40">
      <w:pPr>
        <w:pStyle w:val="Heading5"/>
      </w:pPr>
      <w:r w:rsidRPr="00B27376">
        <w:t xml:space="preserve">Ezr. 3: 4.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They kept the feast of tabernacles as prescribed in the law,</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Lev. 23:34f. “The burnt-offering day by day, according to number,” means the burnt-offering day by day, according to number,” means the burnt-offerings commanded for the several days of this festival, viz., on the first day thirteen oxen, on the second twelve, etc.; comp. Num. 29:13-34, where the words</w:t>
      </w:r>
      <w:r>
        <w:rPr>
          <w:rFonts w:ascii="SBL Hebrew" w:hAnsi="SBL Hebrew" w:cs="SBL Hebrew"/>
          <w:color w:val="008080"/>
          <w:sz w:val="24"/>
          <w:szCs w:val="28"/>
          <w:rtl/>
        </w:rPr>
        <w:t xml:space="preserve">בְּמִסְפָּרָם כְּמִשְׁפָּט </w:t>
      </w:r>
      <w:r w:rsidRPr="00B27376">
        <w:rPr>
          <w:rFonts w:ascii="Times New Roman" w:hAnsi="Times New Roman" w:cs="Times New Roman"/>
          <w:color w:val="000000"/>
          <w:sz w:val="24"/>
          <w:szCs w:val="24"/>
        </w:rPr>
        <w:t>, vv. 18, 21, 24, etc., occur, which are written in our present</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verse</w:t>
      </w:r>
      <w:r>
        <w:rPr>
          <w:rFonts w:ascii="SBL Hebrew" w:hAnsi="SBL Hebrew" w:cs="SBL Hebrew"/>
          <w:color w:val="008080"/>
          <w:sz w:val="24"/>
          <w:szCs w:val="28"/>
          <w:rtl/>
        </w:rPr>
        <w:t xml:space="preserve">בְּמִסְפָּר כְּמי </w:t>
      </w:r>
      <w:r w:rsidRPr="00B27376">
        <w:rPr>
          <w:rFonts w:ascii="Times New Roman" w:hAnsi="Times New Roman" w:cs="Times New Roman"/>
          <w:color w:val="000000"/>
          <w:sz w:val="24"/>
          <w:szCs w:val="24"/>
        </w:rPr>
        <w:t>, by number, i.e., counted; comp. 1Ch. 9:28, 23:31, etc.</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3</w:t>
      </w:r>
      <w:r w:rsidRPr="00FF1BE1">
        <w:t>:</w:t>
      </w:r>
      <w:r>
        <w:t>5]]</w:t>
      </w:r>
    </w:p>
    <w:p w:rsidR="0089581F" w:rsidRDefault="00A20F51" w:rsidP="00AF4B40">
      <w:pPr>
        <w:pStyle w:val="Heading5"/>
      </w:pPr>
      <w:r w:rsidRPr="00B27376">
        <w:t xml:space="preserve">Ezr. 3: 5. </w:t>
      </w:r>
    </w:p>
    <w:p w:rsidR="00A20F51" w:rsidRPr="00B27376" w:rsidRDefault="00A20F51" w:rsidP="00B35BC8">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And afterward, i.e., after the feast of tabernacles, they offered the continual, i.e., the daily, burnt-offering, and (the offerings) for the new moon, and all the festivals of the Lord (the annual feasts).</w:t>
      </w:r>
      <w:r>
        <w:rPr>
          <w:rFonts w:ascii="SBL Hebrew" w:hAnsi="SBL Hebrew" w:cs="SBL Hebrew"/>
          <w:color w:val="008080"/>
          <w:sz w:val="24"/>
          <w:szCs w:val="28"/>
          <w:rtl/>
        </w:rPr>
        <w:t xml:space="preserve"> עלות </w:t>
      </w:r>
      <w:r w:rsidRPr="00B27376">
        <w:rPr>
          <w:rFonts w:ascii="Times New Roman" w:hAnsi="Times New Roman" w:cs="Times New Roman"/>
          <w:color w:val="000000"/>
          <w:sz w:val="24"/>
          <w:szCs w:val="24"/>
        </w:rPr>
        <w:t>must be inserted from</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the context before</w:t>
      </w:r>
      <w:r>
        <w:rPr>
          <w:rFonts w:ascii="SBL Hebrew" w:hAnsi="SBL Hebrew" w:cs="SBL Hebrew"/>
          <w:color w:val="008080"/>
          <w:sz w:val="24"/>
          <w:szCs w:val="28"/>
          <w:rtl/>
        </w:rPr>
        <w:t xml:space="preserve"> לחֳדָשִׁים </w:t>
      </w:r>
      <w:r w:rsidRPr="00B27376">
        <w:rPr>
          <w:rFonts w:ascii="Times New Roman" w:hAnsi="Times New Roman" w:cs="Times New Roman"/>
          <w:color w:val="000000"/>
          <w:sz w:val="24"/>
          <w:szCs w:val="24"/>
        </w:rPr>
        <w:t>to complete the sense. “And for every one that willingly offered a free-will offering to the Lord.”</w:t>
      </w:r>
      <w:r>
        <w:rPr>
          <w:rFonts w:ascii="SBL Hebrew" w:hAnsi="SBL Hebrew" w:cs="SBL Hebrew"/>
          <w:color w:val="008080"/>
          <w:sz w:val="24"/>
          <w:szCs w:val="28"/>
          <w:rtl/>
        </w:rPr>
        <w:t xml:space="preserve"> נדָבָה </w:t>
      </w:r>
      <w:r w:rsidRPr="00B27376">
        <w:rPr>
          <w:rFonts w:ascii="Times New Roman" w:hAnsi="Times New Roman" w:cs="Times New Roman"/>
          <w:color w:val="000000"/>
          <w:sz w:val="24"/>
          <w:szCs w:val="24"/>
        </w:rPr>
        <w:t>is a burnt-offering</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which was offered from free inclination. Such offerings might be brought on any day, but were chiefly presented at the annual festivals after the sacrifices prescribed by the law; comp. Num. 29:39. — In v. 6 follows the supplementary remark, that the sacrificial worship began from the first day of the seventh month, but that the foundation of the temple of the Lord was not yet laid. This forms a transition to what follows.</w:t>
      </w:r>
      <w:r w:rsidR="00B35BC8">
        <w:rPr>
          <w:rStyle w:val="FootnoteReference"/>
          <w:rFonts w:ascii="Times New Roman" w:hAnsi="Times New Roman" w:cs="Times New Roman"/>
          <w:color w:val="000000"/>
          <w:sz w:val="24"/>
          <w:szCs w:val="24"/>
        </w:rPr>
        <w:footnoteReference w:id="11"/>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3</w:t>
      </w:r>
      <w:r w:rsidRPr="00FF1BE1">
        <w:t>:</w:t>
      </w:r>
      <w:r>
        <w:t>7]]</w:t>
      </w:r>
    </w:p>
    <w:p w:rsidR="0089581F" w:rsidRDefault="00A20F51" w:rsidP="00AF4B40">
      <w:pPr>
        <w:pStyle w:val="Heading5"/>
      </w:pPr>
      <w:r w:rsidRPr="00B27376">
        <w:t xml:space="preserve">Ezr. 3: 7.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Preparations were also made for the rebuilding of the temple; money was given to hewers of wood and to masons, and meat and drink (i.e., corn and wine) and oil to the Sidonians and Tyrians (i.e., the Phoenicians; comp.</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1Ch. 22: 4), to bring cedar trees from Lebanon to the sea of Joppa (i.e., to the coast of Joppa), as was formerly done by Solomon, 1Ki. 5:</w:t>
      </w:r>
      <w:proofErr w:type="gramStart"/>
      <w:r w:rsidRPr="00B27376">
        <w:rPr>
          <w:rFonts w:ascii="Times New Roman" w:hAnsi="Times New Roman" w:cs="Times New Roman"/>
          <w:color w:val="000000"/>
          <w:sz w:val="24"/>
          <w:szCs w:val="24"/>
        </w:rPr>
        <w:t>20f.,</w:t>
      </w:r>
      <w:proofErr w:type="gramEnd"/>
      <w:r w:rsidRPr="00B27376">
        <w:rPr>
          <w:rFonts w:ascii="Times New Roman" w:hAnsi="Times New Roman" w:cs="Times New Roman"/>
          <w:color w:val="000000"/>
          <w:sz w:val="24"/>
          <w:szCs w:val="24"/>
        </w:rPr>
        <w:t xml:space="preserve"> 2Ch. 2: 7f.</w:t>
      </w:r>
      <w:r>
        <w:rPr>
          <w:rFonts w:ascii="SBL Hebrew" w:hAnsi="SBL Hebrew" w:cs="SBL Hebrew"/>
          <w:color w:val="008080"/>
          <w:sz w:val="24"/>
          <w:szCs w:val="28"/>
          <w:rtl/>
        </w:rPr>
        <w:t xml:space="preserve">כְּרִשְׁיון </w:t>
      </w:r>
      <w:r w:rsidRPr="00B27376">
        <w:rPr>
          <w:rFonts w:ascii="Times New Roman" w:hAnsi="Times New Roman" w:cs="Times New Roman"/>
          <w:color w:val="000000"/>
          <w:sz w:val="24"/>
          <w:szCs w:val="24"/>
        </w:rPr>
        <w:t>, according to the grant of Cyrus to them, i.e., according to the permission given them by Cyrus, sc. to rebuild the temple. For nothing is said of any special grant from Cyrus with respect to wood for building.</w:t>
      </w:r>
      <w:r>
        <w:rPr>
          <w:rFonts w:ascii="SBL Hebrew" w:hAnsi="SBL Hebrew" w:cs="SBL Hebrew"/>
          <w:color w:val="008080"/>
          <w:sz w:val="24"/>
          <w:szCs w:val="28"/>
          <w:rtl/>
        </w:rPr>
        <w:t xml:space="preserve"> רשְׁיון </w:t>
      </w:r>
      <w:r w:rsidRPr="00B27376">
        <w:rPr>
          <w:rFonts w:ascii="Times New Roman" w:hAnsi="Times New Roman" w:cs="Times New Roman"/>
          <w:color w:val="000000"/>
          <w:sz w:val="24"/>
          <w:szCs w:val="24"/>
        </w:rPr>
        <w:t xml:space="preserve">is in the O.T. </w:t>
      </w:r>
      <w:r>
        <w:rPr>
          <w:rFonts w:ascii="SBL Greek" w:hAnsi="SBL Greek" w:cs="Times New Roman"/>
          <w:color w:val="0000FF"/>
          <w:sz w:val="24"/>
          <w:szCs w:val="24"/>
          <w:lang w:val="el-GR"/>
        </w:rPr>
        <w:t>ἁπ</w:t>
      </w:r>
      <w:r w:rsidRPr="001F5940">
        <w:rPr>
          <w:rFonts w:ascii="SBL Greek" w:hAnsi="SBL Greek" w:cs="Times New Roman"/>
          <w:color w:val="0000FF"/>
          <w:sz w:val="24"/>
          <w:szCs w:val="24"/>
        </w:rPr>
        <w:t xml:space="preserve">. </w:t>
      </w:r>
      <w:r>
        <w:rPr>
          <w:rFonts w:ascii="SBL Greek" w:hAnsi="SBL Greek" w:cs="Times New Roman"/>
          <w:color w:val="0000FF"/>
          <w:sz w:val="24"/>
          <w:szCs w:val="24"/>
          <w:lang w:val="el-GR"/>
        </w:rPr>
        <w:t>λεγ</w:t>
      </w:r>
      <w:r w:rsidRPr="001F5940">
        <w:rPr>
          <w:rFonts w:ascii="SBL Greek" w:hAnsi="SBL Greek" w:cs="Times New Roman"/>
          <w:color w:val="0000FF"/>
          <w:sz w:val="24"/>
          <w:szCs w:val="24"/>
        </w:rPr>
        <w:t>.</w:t>
      </w:r>
      <w:r w:rsidRPr="00B27376">
        <w:rPr>
          <w:rFonts w:ascii="Times New Roman" w:hAnsi="Times New Roman" w:cs="Times New Roman"/>
          <w:color w:val="000000"/>
          <w:sz w:val="24"/>
          <w:szCs w:val="24"/>
        </w:rPr>
        <w:t xml:space="preserve">; </w:t>
      </w:r>
      <w:proofErr w:type="gramStart"/>
      <w:r w:rsidRPr="00B27376">
        <w:rPr>
          <w:rFonts w:ascii="Times New Roman" w:hAnsi="Times New Roman" w:cs="Times New Roman"/>
          <w:color w:val="000000"/>
          <w:sz w:val="24"/>
          <w:szCs w:val="24"/>
        </w:rPr>
        <w:t>in</w:t>
      </w:r>
      <w:proofErr w:type="gramEnd"/>
      <w:r w:rsidRPr="00B27376">
        <w:rPr>
          <w:rFonts w:ascii="Times New Roman" w:hAnsi="Times New Roman" w:cs="Times New Roman"/>
          <w:color w:val="000000"/>
          <w:sz w:val="24"/>
          <w:szCs w:val="24"/>
        </w:rPr>
        <w:t xml:space="preserve"> Chaldee and rabbinical Hebrew,</w:t>
      </w:r>
      <w:r>
        <w:rPr>
          <w:rFonts w:ascii="SBL Hebrew" w:hAnsi="SBL Hebrew" w:cs="SBL Hebrew"/>
          <w:color w:val="008080"/>
          <w:sz w:val="24"/>
          <w:szCs w:val="28"/>
          <w:rtl/>
        </w:rPr>
        <w:t xml:space="preserve"> רשָׁא </w:t>
      </w:r>
      <w:r w:rsidRPr="00B27376">
        <w:rPr>
          <w:rFonts w:ascii="Times New Roman" w:hAnsi="Times New Roman" w:cs="Times New Roman"/>
          <w:color w:val="000000"/>
          <w:sz w:val="24"/>
          <w:szCs w:val="24"/>
        </w:rPr>
        <w:t>and</w:t>
      </w:r>
      <w:r>
        <w:rPr>
          <w:rFonts w:ascii="SBL Hebrew" w:hAnsi="SBL Hebrew" w:cs="SBL Hebrew"/>
          <w:color w:val="008080"/>
          <w:sz w:val="24"/>
          <w:szCs w:val="28"/>
          <w:rtl/>
        </w:rPr>
        <w:t xml:space="preserve"> רשִׁי </w:t>
      </w:r>
      <w:r w:rsidRPr="00B27376">
        <w:rPr>
          <w:rFonts w:ascii="Times New Roman" w:hAnsi="Times New Roman" w:cs="Times New Roman"/>
          <w:color w:val="000000"/>
          <w:sz w:val="24"/>
          <w:szCs w:val="24"/>
        </w:rPr>
        <w:t>mean</w:t>
      </w:r>
      <w:r>
        <w:rPr>
          <w:rFonts w:ascii="Times New Roman" w:hAnsi="Times New Roman" w:cs="Times New Roman"/>
          <w:color w:val="000000"/>
          <w:sz w:val="24"/>
          <w:szCs w:val="24"/>
        </w:rPr>
        <w:t xml:space="preserve"> </w:t>
      </w:r>
      <w:r w:rsidRPr="00B27376">
        <w:rPr>
          <w:rFonts w:ascii="Times New Roman" w:hAnsi="Times New Roman" w:cs="Times New Roman"/>
          <w:i/>
          <w:iCs/>
          <w:color w:val="000000"/>
          <w:sz w:val="24"/>
          <w:szCs w:val="24"/>
        </w:rPr>
        <w:t xml:space="preserve">facultatem habere; </w:t>
      </w:r>
      <w:r w:rsidRPr="00B27376">
        <w:rPr>
          <w:rFonts w:ascii="Times New Roman" w:hAnsi="Times New Roman" w:cs="Times New Roman"/>
          <w:color w:val="000000"/>
          <w:sz w:val="24"/>
          <w:szCs w:val="24"/>
        </w:rPr>
        <w:t>and</w:t>
      </w:r>
      <w:r>
        <w:rPr>
          <w:rFonts w:ascii="SBL Hebrew" w:hAnsi="SBL Hebrew" w:cs="SBL Hebrew"/>
          <w:color w:val="008080"/>
          <w:sz w:val="24"/>
          <w:szCs w:val="28"/>
          <w:rtl/>
        </w:rPr>
        <w:t xml:space="preserve"> רשׁוּ </w:t>
      </w:r>
      <w:r w:rsidRPr="00B27376">
        <w:rPr>
          <w:rFonts w:ascii="Times New Roman" w:hAnsi="Times New Roman" w:cs="Times New Roman"/>
          <w:color w:val="000000"/>
          <w:sz w:val="24"/>
          <w:szCs w:val="24"/>
        </w:rPr>
        <w:t>power, permission.</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AF4B40">
      <w:pPr>
        <w:pStyle w:val="Heading4"/>
        <w:rPr>
          <w:rFonts w:ascii="Times New Roman" w:hAnsi="Times New Roman" w:cs="Times New Roman"/>
          <w:color w:val="000000"/>
        </w:rPr>
      </w:pPr>
      <w:r w:rsidRPr="00FF1BE1">
        <w:t>[[@Bible</w:t>
      </w:r>
      <w:proofErr w:type="gramStart"/>
      <w:r w:rsidRPr="00FF1BE1">
        <w:t>:</w:t>
      </w:r>
      <w:r>
        <w:t>Ezra</w:t>
      </w:r>
      <w:proofErr w:type="gramEnd"/>
      <w:r>
        <w:t xml:space="preserve"> 3</w:t>
      </w:r>
      <w:r w:rsidRPr="00FF1BE1">
        <w:t>:</w:t>
      </w:r>
      <w:r>
        <w:t>8]]</w:t>
      </w:r>
    </w:p>
    <w:p w:rsidR="0089581F" w:rsidRDefault="00A20F51" w:rsidP="00AF4B40">
      <w:pPr>
        <w:pStyle w:val="Heading4"/>
      </w:pPr>
      <w:r w:rsidRPr="00B27376">
        <w:t xml:space="preserve">Ezr. 3: 8-13.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THE FOUNDATION OF THE TEMPLE </w:t>
      </w:r>
      <w:proofErr w:type="gramStart"/>
      <w:r w:rsidRPr="00B27376">
        <w:rPr>
          <w:rFonts w:ascii="Times New Roman" w:hAnsi="Times New Roman" w:cs="Times New Roman"/>
          <w:color w:val="000000"/>
          <w:sz w:val="24"/>
          <w:szCs w:val="24"/>
        </w:rPr>
        <w:t>LAID</w:t>
      </w:r>
      <w:proofErr w:type="gramEnd"/>
      <w:r w:rsidRPr="00B27376">
        <w:rPr>
          <w:rFonts w:ascii="Times New Roman" w:hAnsi="Times New Roman" w:cs="Times New Roman"/>
          <w:i/>
          <w:iCs/>
          <w:color w:val="000000"/>
          <w:sz w:val="24"/>
          <w:szCs w:val="24"/>
        </w:rPr>
        <w:t xml:space="preserve">.  </w:t>
      </w:r>
      <w:r w:rsidRPr="00B27376">
        <w:rPr>
          <w:rFonts w:ascii="Times New Roman" w:hAnsi="Times New Roman" w:cs="Times New Roman"/>
          <w:color w:val="000000"/>
          <w:sz w:val="24"/>
          <w:szCs w:val="24"/>
        </w:rPr>
        <w:t xml:space="preserve">— V. 8. In the second year of their coming to the house of God at Jerusalem, i.e., after their arrival at Jerusalem on their return from Babylon, in the second month, began Zerubbabel and Joshua to appoint the Levites from twenty years old and upwards to the oversight of the work (the building) of the house of the Lord. That is to say, the work of building was taken in hand. </w:t>
      </w:r>
      <w:proofErr w:type="gramStart"/>
      <w:r w:rsidRPr="00B27376">
        <w:rPr>
          <w:rFonts w:ascii="Times New Roman" w:hAnsi="Times New Roman" w:cs="Times New Roman"/>
          <w:color w:val="000000"/>
          <w:sz w:val="24"/>
          <w:szCs w:val="24"/>
        </w:rPr>
        <w:t xml:space="preserve">Whether this second year of the return coincides with the second year of the rule of Cyrus, so that the foundations of the temple were laid, as </w:t>
      </w:r>
      <w:r w:rsidRPr="00B27376">
        <w:rPr>
          <w:rFonts w:ascii="Times New Roman" w:hAnsi="Times New Roman" w:cs="Times New Roman"/>
          <w:i/>
          <w:iCs/>
          <w:color w:val="000000"/>
          <w:sz w:val="24"/>
          <w:szCs w:val="24"/>
        </w:rPr>
        <w:t>Theophil.</w:t>
      </w:r>
      <w:proofErr w:type="gramEnd"/>
      <w:r w:rsidRPr="00B27376">
        <w:rPr>
          <w:rFonts w:ascii="Times New Roman" w:hAnsi="Times New Roman" w:cs="Times New Roman"/>
          <w:i/>
          <w:iCs/>
          <w:color w:val="000000"/>
          <w:sz w:val="24"/>
          <w:szCs w:val="24"/>
        </w:rPr>
        <w:t xml:space="preserve"> Antioch. </w:t>
      </w:r>
      <w:proofErr w:type="gramStart"/>
      <w:r w:rsidRPr="00B27376">
        <w:rPr>
          <w:rFonts w:ascii="Times New Roman" w:hAnsi="Times New Roman" w:cs="Times New Roman"/>
          <w:i/>
          <w:iCs/>
          <w:color w:val="000000"/>
          <w:sz w:val="24"/>
          <w:szCs w:val="24"/>
        </w:rPr>
        <w:t>ad</w:t>
      </w:r>
      <w:proofErr w:type="gramEnd"/>
      <w:r w:rsidRPr="00B27376">
        <w:rPr>
          <w:rFonts w:ascii="Times New Roman" w:hAnsi="Times New Roman" w:cs="Times New Roman"/>
          <w:i/>
          <w:iCs/>
          <w:color w:val="000000"/>
          <w:sz w:val="24"/>
          <w:szCs w:val="24"/>
        </w:rPr>
        <w:t xml:space="preserve"> Autolic. </w:t>
      </w:r>
      <w:proofErr w:type="gramStart"/>
      <w:r w:rsidRPr="00B27376">
        <w:rPr>
          <w:rFonts w:ascii="Times New Roman" w:hAnsi="Times New Roman" w:cs="Times New Roman"/>
          <w:color w:val="000000"/>
          <w:sz w:val="24"/>
          <w:szCs w:val="24"/>
        </w:rPr>
        <w:t>lib</w:t>
      </w:r>
      <w:proofErr w:type="gramEnd"/>
      <w:r w:rsidRPr="00B27376">
        <w:rPr>
          <w:rFonts w:ascii="Times New Roman" w:hAnsi="Times New Roman" w:cs="Times New Roman"/>
          <w:color w:val="000000"/>
          <w:sz w:val="24"/>
          <w:szCs w:val="24"/>
        </w:rPr>
        <w:t xml:space="preserve">. 3, according to Berosus, </w:t>
      </w:r>
      <w:proofErr w:type="gramStart"/>
      <w:r w:rsidRPr="00B27376">
        <w:rPr>
          <w:rFonts w:ascii="Times New Roman" w:hAnsi="Times New Roman" w:cs="Times New Roman"/>
          <w:color w:val="000000"/>
          <w:sz w:val="24"/>
          <w:szCs w:val="24"/>
        </w:rPr>
        <w:t>relates</w:t>
      </w:r>
      <w:proofErr w:type="gramEnd"/>
      <w:r w:rsidRPr="00B27376">
        <w:rPr>
          <w:rFonts w:ascii="Times New Roman" w:hAnsi="Times New Roman" w:cs="Times New Roman"/>
          <w:color w:val="000000"/>
          <w:sz w:val="24"/>
          <w:szCs w:val="24"/>
        </w:rPr>
        <w:t>, in the second year of Cyrus, cannot be determined. For</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nothing more is said in this book than that Cyrus, in the first year of his reign,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issued the decree concerning the return of the Jews from Babylon, whereupon those named in the list, Ezr. 2, set out and returned, without any further notice as to whether this also took place in the first year of Cyrus, or whether the many necessary preparations delayed the departure of the first band till the following year. The former view is certainly a possible though not a very probable one, since it is obvious from 2: 1 that they arrived at Jerusalem and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betook themselves to their cities as early as the seventh month of the year. Now</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the period between the beginning of the year and the seventh month, i.e., at</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most six months, seems too short for the publication of the edict, the departure, and the arrival at Jerusalem, even supposing that the first year of Cyrus entirely coincided with a year of the Jewish calendar. The second view, however, would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not make the difference between the year of the rule of Cyrus and the year of the return to Jerusalem a great one, since it would scarcely amount to half a year.</w:t>
      </w:r>
      <w:r>
        <w:rPr>
          <w:rFonts w:ascii="SBL Hebrew" w:hAnsi="SBL Hebrew" w:cs="SBL Hebrew"/>
          <w:color w:val="008080"/>
          <w:sz w:val="24"/>
          <w:szCs w:val="28"/>
          <w:rtl/>
        </w:rPr>
        <w:t>החלּוּ ... ויַּעֲמִידו</w:t>
      </w:r>
      <w:proofErr w:type="gramStart"/>
      <w:r>
        <w:rPr>
          <w:rFonts w:ascii="SBL Hebrew" w:hAnsi="SBL Hebrew" w:cs="SBL Hebrew"/>
          <w:color w:val="008080"/>
          <w:sz w:val="24"/>
          <w:szCs w:val="28"/>
          <w:rtl/>
        </w:rPr>
        <w:t xml:space="preserve">ּ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they began and appointed, etc., they began to appoint, i.e., they began the work of building the temple by appointing. Those enumerated are — 1. Zerubbabel and Joshua, the two rulers: 2. </w:t>
      </w:r>
      <w:proofErr w:type="gramStart"/>
      <w:r w:rsidRPr="00B27376">
        <w:rPr>
          <w:rFonts w:ascii="Times New Roman" w:hAnsi="Times New Roman" w:cs="Times New Roman"/>
          <w:color w:val="000000"/>
          <w:sz w:val="24"/>
          <w:szCs w:val="24"/>
        </w:rPr>
        <w:t>The</w:t>
      </w:r>
      <w:proofErr w:type="gramEnd"/>
      <w:r w:rsidRPr="00B27376">
        <w:rPr>
          <w:rFonts w:ascii="Times New Roman" w:hAnsi="Times New Roman" w:cs="Times New Roman"/>
          <w:color w:val="000000"/>
          <w:sz w:val="24"/>
          <w:szCs w:val="24"/>
        </w:rPr>
        <w:t xml:space="preserve"> remnant of their brethren = their other brethren, viz., </w:t>
      </w:r>
      <w:r w:rsidRPr="00B27376">
        <w:rPr>
          <w:rFonts w:ascii="Times New Roman" w:hAnsi="Times New Roman" w:cs="Times New Roman"/>
          <w:i/>
          <w:iCs/>
          <w:color w:val="000000"/>
          <w:sz w:val="24"/>
          <w:szCs w:val="24"/>
        </w:rPr>
        <w:t xml:space="preserve">a, </w:t>
      </w:r>
      <w:r w:rsidRPr="00B27376">
        <w:rPr>
          <w:rFonts w:ascii="Times New Roman" w:hAnsi="Times New Roman" w:cs="Times New Roman"/>
          <w:color w:val="000000"/>
          <w:sz w:val="24"/>
          <w:szCs w:val="24"/>
        </w:rPr>
        <w:t xml:space="preserve">the priests and Levites as brethren of Joshua; </w:t>
      </w:r>
      <w:r w:rsidRPr="00B27376">
        <w:rPr>
          <w:rFonts w:ascii="Times New Roman" w:hAnsi="Times New Roman" w:cs="Times New Roman"/>
          <w:i/>
          <w:iCs/>
          <w:color w:val="000000"/>
          <w:sz w:val="24"/>
          <w:szCs w:val="24"/>
        </w:rPr>
        <w:t xml:space="preserve">b, </w:t>
      </w:r>
      <w:r w:rsidRPr="00B27376">
        <w:rPr>
          <w:rFonts w:ascii="Times New Roman" w:hAnsi="Times New Roman" w:cs="Times New Roman"/>
          <w:color w:val="000000"/>
          <w:sz w:val="24"/>
          <w:szCs w:val="24"/>
        </w:rPr>
        <w:t xml:space="preserve">all who had come out of captivity, i.e., the men of Israel, as brethren of Zerubbabel. These together formed the community who appointed the Levites to preside over, i.e., to conduct the building of the temple. </w:t>
      </w:r>
      <w:proofErr w:type="gramStart"/>
      <w:r w:rsidRPr="00B27376">
        <w:rPr>
          <w:rFonts w:ascii="Times New Roman" w:hAnsi="Times New Roman" w:cs="Times New Roman"/>
          <w:color w:val="000000"/>
          <w:sz w:val="24"/>
          <w:szCs w:val="24"/>
        </w:rPr>
        <w:t>For the expression, comp. 1Ch. 23: 4-24.</w:t>
      </w:r>
      <w:proofErr w:type="gramEnd"/>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3</w:t>
      </w:r>
      <w:r w:rsidRPr="00FF1BE1">
        <w:t>:</w:t>
      </w:r>
      <w:r>
        <w:t>9]]</w:t>
      </w:r>
    </w:p>
    <w:p w:rsidR="0089581F" w:rsidRDefault="00A20F51" w:rsidP="00AF4B40">
      <w:pPr>
        <w:pStyle w:val="Heading5"/>
      </w:pPr>
      <w:r w:rsidRPr="00B27376">
        <w:t xml:space="preserve">Ezr. 3: 9.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The Levites undertook this appointment, and executed the commission. The singular</w:t>
      </w:r>
      <w:r>
        <w:rPr>
          <w:rFonts w:ascii="SBL Hebrew" w:hAnsi="SBL Hebrew" w:cs="SBL Hebrew"/>
          <w:color w:val="008080"/>
          <w:sz w:val="24"/>
          <w:szCs w:val="28"/>
          <w:rtl/>
        </w:rPr>
        <w:t xml:space="preserve"> ויַּעֲמֹד </w:t>
      </w:r>
      <w:r w:rsidRPr="00B27376">
        <w:rPr>
          <w:rFonts w:ascii="Times New Roman" w:hAnsi="Times New Roman" w:cs="Times New Roman"/>
          <w:color w:val="000000"/>
          <w:sz w:val="24"/>
          <w:szCs w:val="24"/>
        </w:rPr>
        <w:t>stands before a plural subject, as is frequently the case when the verb precedes its subject. Three classes or orders of Levites are named:</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b/>
          <w:bCs/>
          <w:color w:val="00007F"/>
          <w:sz w:val="24"/>
          <w:szCs w:val="24"/>
        </w:rPr>
        <w:t xml:space="preserve">1. </w:t>
      </w:r>
      <w:r w:rsidRPr="00B27376">
        <w:rPr>
          <w:rFonts w:ascii="Times New Roman" w:hAnsi="Times New Roman" w:cs="Times New Roman"/>
          <w:color w:val="000000"/>
          <w:sz w:val="24"/>
          <w:szCs w:val="24"/>
        </w:rPr>
        <w:t>Jeshua with his sons and brethren;</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b/>
          <w:bCs/>
          <w:color w:val="00007F"/>
          <w:sz w:val="24"/>
          <w:szCs w:val="24"/>
        </w:rPr>
        <w:t xml:space="preserve">2. </w:t>
      </w:r>
      <w:r w:rsidRPr="00B27376">
        <w:rPr>
          <w:rFonts w:ascii="Times New Roman" w:hAnsi="Times New Roman" w:cs="Times New Roman"/>
          <w:color w:val="000000"/>
          <w:sz w:val="24"/>
          <w:szCs w:val="24"/>
        </w:rPr>
        <w:t>Kadmiel with his sons, the sons of Hodaviah;</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b/>
          <w:bCs/>
          <w:color w:val="00007F"/>
          <w:sz w:val="24"/>
          <w:szCs w:val="24"/>
        </w:rPr>
        <w:t xml:space="preserve">3. </w:t>
      </w:r>
      <w:r w:rsidRPr="00B27376">
        <w:rPr>
          <w:rFonts w:ascii="Times New Roman" w:hAnsi="Times New Roman" w:cs="Times New Roman"/>
          <w:color w:val="000000"/>
          <w:sz w:val="24"/>
          <w:szCs w:val="24"/>
        </w:rPr>
        <w:t>The sons of Henadad, their sons and brethren.</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Jeshua and Kadmiel are the two heads of orders of Levites already named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(Ezr. 2:40). From a comparison of these passages, we perceive that</w:t>
      </w:r>
      <w:r>
        <w:rPr>
          <w:rFonts w:ascii="SBL Hebrew" w:hAnsi="SBL Hebrew" w:cs="SBL Hebrew"/>
          <w:color w:val="008080"/>
          <w:sz w:val="24"/>
          <w:szCs w:val="28"/>
          <w:rtl/>
        </w:rPr>
        <w:t xml:space="preserve"> בְּני יהוּדָה </w:t>
      </w:r>
      <w:r w:rsidRPr="00B27376">
        <w:rPr>
          <w:rFonts w:ascii="Times New Roman" w:hAnsi="Times New Roman" w:cs="Times New Roman"/>
          <w:color w:val="000000"/>
          <w:sz w:val="24"/>
          <w:szCs w:val="24"/>
        </w:rPr>
        <w:t>is a clerical error for</w:t>
      </w:r>
      <w:r>
        <w:rPr>
          <w:rFonts w:ascii="SBL Hebrew" w:hAnsi="SBL Hebrew" w:cs="SBL Hebrew"/>
          <w:color w:val="008080"/>
          <w:sz w:val="24"/>
          <w:szCs w:val="28"/>
          <w:rtl/>
        </w:rPr>
        <w:t xml:space="preserve"> הֹודַוְיָה </w:t>
      </w:r>
      <w:r w:rsidRPr="00B27376">
        <w:rPr>
          <w:rFonts w:ascii="Times New Roman" w:hAnsi="Times New Roman" w:cs="Times New Roman"/>
          <w:color w:val="000000"/>
          <w:sz w:val="24"/>
          <w:szCs w:val="24"/>
        </w:rPr>
        <w:t>(</w:t>
      </w:r>
      <w:proofErr w:type="gramStart"/>
      <w:r w:rsidRPr="00B27376">
        <w:rPr>
          <w:rFonts w:ascii="Times New Roman" w:hAnsi="Times New Roman" w:cs="Times New Roman"/>
          <w:color w:val="000000"/>
          <w:sz w:val="24"/>
          <w:szCs w:val="24"/>
        </w:rPr>
        <w:t>or</w:t>
      </w:r>
      <w:r>
        <w:rPr>
          <w:rFonts w:ascii="SBL Hebrew" w:hAnsi="SBL Hebrew" w:cs="SBL Hebrew"/>
          <w:color w:val="008080"/>
          <w:sz w:val="24"/>
          <w:szCs w:val="28"/>
          <w:rtl/>
        </w:rPr>
        <w:t xml:space="preserve">הֹודִיָּה </w:t>
      </w:r>
      <w:r w:rsidRPr="00B27376">
        <w:rPr>
          <w:rFonts w:ascii="Times New Roman" w:hAnsi="Times New Roman" w:cs="Times New Roman"/>
          <w:color w:val="000000"/>
          <w:sz w:val="24"/>
          <w:szCs w:val="24"/>
        </w:rPr>
        <w:t>)</w:t>
      </w:r>
      <w:r>
        <w:rPr>
          <w:rFonts w:ascii="SBL Hebrew" w:hAnsi="SBL Hebrew" w:cs="SBL Hebrew"/>
          <w:color w:val="008080"/>
          <w:sz w:val="24"/>
          <w:szCs w:val="28"/>
          <w:rtl/>
        </w:rPr>
        <w:t>ב</w:t>
      </w:r>
      <w:proofErr w:type="gramEnd"/>
      <w:r>
        <w:rPr>
          <w:rFonts w:ascii="SBL Hebrew" w:hAnsi="SBL Hebrew" w:cs="SBL Hebrew"/>
          <w:color w:val="008080"/>
          <w:sz w:val="24"/>
          <w:szCs w:val="28"/>
          <w:rtl/>
        </w:rPr>
        <w:t xml:space="preserve">ְּני </w:t>
      </w:r>
      <w:r w:rsidRPr="00B27376">
        <w:rPr>
          <w:rFonts w:ascii="Times New Roman" w:hAnsi="Times New Roman" w:cs="Times New Roman"/>
          <w:color w:val="000000"/>
          <w:sz w:val="24"/>
          <w:szCs w:val="24"/>
        </w:rPr>
        <w:t xml:space="preserve">. This more precise </w:t>
      </w:r>
      <w:r w:rsidRPr="00B27376">
        <w:rPr>
          <w:rFonts w:ascii="Times New Roman" w:hAnsi="Times New Roman" w:cs="Times New Roman"/>
          <w:color w:val="000000"/>
          <w:sz w:val="24"/>
          <w:szCs w:val="24"/>
        </w:rPr>
        <w:lastRenderedPageBreak/>
        <w:t>designation is not “a comprehensive appellation for all hitherto enumerated” (Bertheau), but, as is undoubtedly obvious from Ezr. 2:40, only a more precise designation of the sons of Kadmiel.</w:t>
      </w:r>
      <w:r>
        <w:rPr>
          <w:rFonts w:ascii="SBL Hebrew" w:hAnsi="SBL Hebrew" w:cs="SBL Hebrew"/>
          <w:color w:val="008080"/>
          <w:sz w:val="24"/>
          <w:szCs w:val="28"/>
          <w:rtl/>
        </w:rPr>
        <w:t>כְּאֶחָ</w:t>
      </w:r>
      <w:proofErr w:type="gramStart"/>
      <w:r>
        <w:rPr>
          <w:rFonts w:ascii="SBL Hebrew" w:hAnsi="SBL Hebrew" w:cs="SBL Hebrew"/>
          <w:color w:val="008080"/>
          <w:sz w:val="24"/>
          <w:szCs w:val="28"/>
          <w:rtl/>
        </w:rPr>
        <w:t xml:space="preserve">ד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as one, i.e., all, without exception. The third </w:t>
      </w:r>
      <w:proofErr w:type="gramStart"/>
      <w:r w:rsidRPr="00B27376">
        <w:rPr>
          <w:rFonts w:ascii="Times New Roman" w:hAnsi="Times New Roman" w:cs="Times New Roman"/>
          <w:color w:val="000000"/>
          <w:sz w:val="24"/>
          <w:szCs w:val="24"/>
        </w:rPr>
        <w:t>class, the sons of Henadad, are</w:t>
      </w:r>
      <w:proofErr w:type="gramEnd"/>
      <w:r w:rsidRPr="00B27376">
        <w:rPr>
          <w:rFonts w:ascii="Times New Roman" w:hAnsi="Times New Roman" w:cs="Times New Roman"/>
          <w:color w:val="000000"/>
          <w:sz w:val="24"/>
          <w:szCs w:val="24"/>
        </w:rPr>
        <w:t xml:space="preserve"> not expressly named in Ezr. 2:40 among those who returned from Babylon; but a son of Henadad appears, Neh. 3:24 and 10:10, as head of an order of Levites. The naming of this order after the predicate, in the form of a supplementary notice, and unconnected by a</w:t>
      </w:r>
      <w:r>
        <w:rPr>
          <w:rFonts w:ascii="SBL Hebrew" w:hAnsi="SBL Hebrew" w:cs="SBL Hebrew"/>
          <w:color w:val="008080"/>
          <w:sz w:val="24"/>
          <w:szCs w:val="28"/>
          <w:rtl/>
        </w:rPr>
        <w:t xml:space="preserve"> ו </w:t>
      </w:r>
      <w:r w:rsidRPr="00B27376">
        <w:rPr>
          <w:rFonts w:ascii="Times New Roman" w:hAnsi="Times New Roman" w:cs="Times New Roman"/>
          <w:color w:val="000000"/>
          <w:sz w:val="24"/>
          <w:szCs w:val="24"/>
        </w:rPr>
        <w:t>cop., is striking. Bertheau infers therefrom that the construction of the sentence is incorrect, and desires to alter it according to 1 Esdr. 5:56, where indeed this class is named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immediately after the two first, but</w:t>
      </w:r>
      <w:r>
        <w:rPr>
          <w:rFonts w:ascii="SBL Hebrew" w:hAnsi="SBL Hebrew" w:cs="SBL Hebrew"/>
          <w:color w:val="007F7F"/>
          <w:sz w:val="24"/>
          <w:szCs w:val="28"/>
          <w:rtl/>
        </w:rPr>
        <w:t xml:space="preserve"> בְּני יהוּדָה </w:t>
      </w:r>
      <w:r w:rsidRPr="00B27376">
        <w:rPr>
          <w:rFonts w:ascii="Times New Roman" w:hAnsi="Times New Roman" w:cs="Times New Roman"/>
          <w:color w:val="000000"/>
          <w:sz w:val="24"/>
          <w:szCs w:val="24"/>
        </w:rPr>
        <w:t>is separated from what precedes;</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and of these</w:t>
      </w:r>
      <w:r>
        <w:rPr>
          <w:rFonts w:ascii="SBL Hebrew" w:hAnsi="SBL Hebrew" w:cs="SBL Hebrew"/>
          <w:color w:val="008080"/>
          <w:sz w:val="24"/>
          <w:szCs w:val="28"/>
          <w:rtl/>
        </w:rPr>
        <w:t xml:space="preserve"> בני יהודה </w:t>
      </w:r>
      <w:r w:rsidRPr="00B27376">
        <w:rPr>
          <w:rFonts w:ascii="Times New Roman" w:hAnsi="Times New Roman" w:cs="Times New Roman"/>
          <w:color w:val="000000"/>
          <w:sz w:val="24"/>
          <w:szCs w:val="24"/>
        </w:rPr>
        <w:t xml:space="preserve">is made a fourth class, </w:t>
      </w:r>
      <w:r>
        <w:rPr>
          <w:rFonts w:ascii="SBL Greek" w:hAnsi="SBL Greek" w:cs="Times New Roman"/>
          <w:color w:val="0000FF"/>
          <w:sz w:val="24"/>
          <w:szCs w:val="24"/>
          <w:lang w:val="el-GR"/>
        </w:rPr>
        <w:t>υἱοι</w:t>
      </w:r>
      <w:r w:rsidRPr="001F5940">
        <w:rPr>
          <w:rFonts w:ascii="SBL Greek" w:hAnsi="SBL Greek" w:cs="Times New Roman"/>
          <w:color w:val="0000FF"/>
          <w:sz w:val="24"/>
          <w:szCs w:val="24"/>
        </w:rPr>
        <w:t xml:space="preserve"> </w:t>
      </w:r>
      <w:r>
        <w:rPr>
          <w:rFonts w:ascii="SBL Greek" w:hAnsi="SBL Greek" w:cs="Times New Roman"/>
          <w:color w:val="0000FF"/>
          <w:sz w:val="24"/>
          <w:szCs w:val="24"/>
          <w:lang w:val="el-GR"/>
        </w:rPr>
        <w:t>Ἰωδα</w:t>
      </w:r>
      <w:r w:rsidRPr="001F5940">
        <w:rPr>
          <w:rFonts w:ascii="SBL Greek" w:hAnsi="SBL Greek" w:cs="Times New Roman"/>
          <w:color w:val="0000FF"/>
          <w:sz w:val="24"/>
          <w:szCs w:val="24"/>
        </w:rPr>
        <w:t xml:space="preserve"> </w:t>
      </w:r>
      <w:r>
        <w:rPr>
          <w:rFonts w:ascii="SBL Greek" w:hAnsi="SBL Greek" w:cs="Times New Roman"/>
          <w:color w:val="0000FF"/>
          <w:sz w:val="24"/>
          <w:szCs w:val="24"/>
          <w:lang w:val="el-GR"/>
        </w:rPr>
        <w:t>του</w:t>
      </w:r>
      <w:r w:rsidRPr="001F5940">
        <w:rPr>
          <w:rFonts w:ascii="SBL Greek" w:hAnsi="SBL Greek" w:cs="Times New Roman"/>
          <w:color w:val="0000FF"/>
          <w:sz w:val="24"/>
          <w:szCs w:val="24"/>
        </w:rPr>
        <w:t xml:space="preserve"> </w:t>
      </w:r>
      <w:r>
        <w:rPr>
          <w:rFonts w:ascii="SBL Greek" w:hAnsi="SBL Greek" w:cs="Times New Roman"/>
          <w:color w:val="0000FF"/>
          <w:sz w:val="24"/>
          <w:szCs w:val="24"/>
          <w:lang w:val="el-GR"/>
        </w:rPr>
        <w:t>Ἡλιαδούδ</w:t>
      </w:r>
      <w:r w:rsidRPr="00B27376">
        <w:rPr>
          <w:rFonts w:ascii="Times New Roman" w:hAnsi="Times New Roman" w:cs="Times New Roman"/>
          <w:color w:val="000000"/>
          <w:sz w:val="24"/>
          <w:szCs w:val="24"/>
        </w:rPr>
        <w:t>. All</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this sufficiently shows that this text cannot be regarded as authoritative. The striking position or supplementary enumeration of the sons of Henadad may be explained by the fact to which the placing of</w:t>
      </w:r>
      <w:r>
        <w:rPr>
          <w:rFonts w:ascii="SBL Hebrew" w:hAnsi="SBL Hebrew" w:cs="SBL Hebrew"/>
          <w:color w:val="008080"/>
          <w:sz w:val="24"/>
          <w:szCs w:val="28"/>
          <w:rtl/>
        </w:rPr>
        <w:t xml:space="preserve"> כְּאֶחָד </w:t>
      </w:r>
      <w:r w:rsidRPr="00B27376">
        <w:rPr>
          <w:rFonts w:ascii="Times New Roman" w:hAnsi="Times New Roman" w:cs="Times New Roman"/>
          <w:color w:val="000000"/>
          <w:sz w:val="24"/>
          <w:szCs w:val="24"/>
        </w:rPr>
        <w:t>after</w:t>
      </w:r>
      <w:r>
        <w:rPr>
          <w:rFonts w:ascii="SBL Hebrew" w:hAnsi="SBL Hebrew" w:cs="SBL Hebrew"/>
          <w:color w:val="008080"/>
          <w:sz w:val="24"/>
          <w:szCs w:val="28"/>
          <w:rtl/>
        </w:rPr>
        <w:t xml:space="preserve"> בני יהודה </w:t>
      </w:r>
      <w:r w:rsidRPr="00B27376">
        <w:rPr>
          <w:rFonts w:ascii="Times New Roman" w:hAnsi="Times New Roman" w:cs="Times New Roman"/>
          <w:color w:val="000000"/>
          <w:sz w:val="24"/>
          <w:szCs w:val="24"/>
        </w:rPr>
        <w:t>points, viz., that the two classes, Jeshua with his sons and brethren, and Kadmiel with his sons, were more closely connected with each other than with the sons of Henadad, who formed a third class. The</w:t>
      </w:r>
      <w:r>
        <w:rPr>
          <w:rFonts w:ascii="SBL Hebrew" w:hAnsi="SBL Hebrew" w:cs="SBL Hebrew"/>
          <w:color w:val="008080"/>
          <w:sz w:val="24"/>
          <w:szCs w:val="28"/>
          <w:rtl/>
        </w:rPr>
        <w:t xml:space="preserve"> הַלְוִיִּם </w:t>
      </w:r>
      <w:r w:rsidRPr="00B27376">
        <w:rPr>
          <w:rFonts w:ascii="Times New Roman" w:hAnsi="Times New Roman" w:cs="Times New Roman"/>
          <w:color w:val="000000"/>
          <w:sz w:val="24"/>
          <w:szCs w:val="24"/>
        </w:rPr>
        <w:t>at the end of the enumeration offers no argument for the transposition of the words, though this addition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pertains not only to the sons of Henadad, but also to the two first classes.</w:t>
      </w:r>
      <w:r>
        <w:rPr>
          <w:rFonts w:ascii="SBL Hebrew" w:hAnsi="SBL Hebrew" w:cs="SBL Hebrew"/>
          <w:color w:val="008080"/>
          <w:sz w:val="24"/>
          <w:szCs w:val="28"/>
          <w:rtl/>
        </w:rPr>
        <w:t xml:space="preserve"> עשׂה המי </w:t>
      </w:r>
      <w:r w:rsidRPr="00B27376">
        <w:rPr>
          <w:rFonts w:ascii="Times New Roman" w:hAnsi="Times New Roman" w:cs="Times New Roman"/>
          <w:color w:val="000000"/>
          <w:sz w:val="24"/>
          <w:szCs w:val="24"/>
        </w:rPr>
        <w:t>is plural, and only an unusual reading for</w:t>
      </w:r>
      <w:r>
        <w:rPr>
          <w:rFonts w:ascii="SBL Hebrew" w:hAnsi="SBL Hebrew" w:cs="SBL Hebrew"/>
          <w:color w:val="008080"/>
          <w:sz w:val="24"/>
          <w:szCs w:val="28"/>
          <w:rtl/>
        </w:rPr>
        <w:t xml:space="preserve">עשׂי </w:t>
      </w:r>
      <w:r w:rsidRPr="00B27376">
        <w:rPr>
          <w:rFonts w:ascii="Times New Roman" w:hAnsi="Times New Roman" w:cs="Times New Roman"/>
          <w:color w:val="000000"/>
          <w:sz w:val="24"/>
          <w:szCs w:val="24"/>
        </w:rPr>
        <w:t>; see on 1Ch. 23:24.</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3</w:t>
      </w:r>
      <w:r w:rsidRPr="00FF1BE1">
        <w:t>:</w:t>
      </w:r>
      <w:r>
        <w:t>10]]</w:t>
      </w:r>
    </w:p>
    <w:p w:rsidR="0089581F" w:rsidRDefault="00A20F51" w:rsidP="00AF4B40">
      <w:pPr>
        <w:pStyle w:val="Heading5"/>
      </w:pPr>
      <w:r w:rsidRPr="00B27376">
        <w:t xml:space="preserve">Ezr. 3:10.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When the builders laid the foundation of the temple of the Lord, they (Zerubbabel and Joshua, the heads of the community) set the priests in their apparel with trumpets, and the Levites the sons of Asaph with cymbals, to praise the Lord after the ordinance of David. The perf.</w:t>
      </w:r>
      <w:r>
        <w:rPr>
          <w:rFonts w:ascii="SBL Hebrew" w:hAnsi="SBL Hebrew" w:cs="SBL Hebrew"/>
          <w:color w:val="008080"/>
          <w:sz w:val="24"/>
          <w:szCs w:val="28"/>
          <w:rtl/>
        </w:rPr>
        <w:t>ויִסְּדו</w:t>
      </w:r>
      <w:proofErr w:type="gramStart"/>
      <w:r>
        <w:rPr>
          <w:rFonts w:ascii="SBL Hebrew" w:hAnsi="SBL Hebrew" w:cs="SBL Hebrew"/>
          <w:color w:val="008080"/>
          <w:sz w:val="24"/>
          <w:szCs w:val="28"/>
          <w:rtl/>
        </w:rPr>
        <w:t xml:space="preserve">ּ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followed by an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imperf. </w:t>
      </w:r>
      <w:proofErr w:type="gramStart"/>
      <w:r w:rsidRPr="00B27376">
        <w:rPr>
          <w:rFonts w:ascii="Times New Roman" w:hAnsi="Times New Roman" w:cs="Times New Roman"/>
          <w:color w:val="000000"/>
          <w:sz w:val="24"/>
          <w:szCs w:val="24"/>
        </w:rPr>
        <w:t>connected</w:t>
      </w:r>
      <w:proofErr w:type="gramEnd"/>
      <w:r w:rsidRPr="00B27376">
        <w:rPr>
          <w:rFonts w:ascii="Times New Roman" w:hAnsi="Times New Roman" w:cs="Times New Roman"/>
          <w:color w:val="000000"/>
          <w:sz w:val="24"/>
          <w:szCs w:val="24"/>
        </w:rPr>
        <w:t xml:space="preserve"> by a </w:t>
      </w:r>
      <w:r w:rsidRPr="00B27376">
        <w:rPr>
          <w:rFonts w:ascii="Times New Roman" w:hAnsi="Times New Roman" w:cs="Times New Roman"/>
          <w:i/>
          <w:iCs/>
          <w:color w:val="000000"/>
          <w:sz w:val="24"/>
          <w:szCs w:val="24"/>
        </w:rPr>
        <w:t xml:space="preserve">Vav </w:t>
      </w:r>
      <w:r w:rsidRPr="00B27376">
        <w:rPr>
          <w:rFonts w:ascii="Times New Roman" w:hAnsi="Times New Roman" w:cs="Times New Roman"/>
          <w:color w:val="000000"/>
          <w:sz w:val="24"/>
          <w:szCs w:val="24"/>
        </w:rPr>
        <w:t>consecutive, must be construed: When they laid the foundations, then.</w:t>
      </w:r>
      <w:r>
        <w:rPr>
          <w:rFonts w:ascii="SBL Hebrew" w:hAnsi="SBL Hebrew" w:cs="SBL Hebrew"/>
          <w:color w:val="008080"/>
          <w:sz w:val="24"/>
          <w:szCs w:val="28"/>
          <w:rtl/>
        </w:rPr>
        <w:t xml:space="preserve">מְלֻבָּשִׁים </w:t>
      </w:r>
      <w:r w:rsidRPr="00B27376">
        <w:rPr>
          <w:rFonts w:ascii="Times New Roman" w:hAnsi="Times New Roman" w:cs="Times New Roman"/>
          <w:color w:val="000000"/>
          <w:sz w:val="24"/>
          <w:szCs w:val="24"/>
        </w:rPr>
        <w:t>, clothed, sc. in their robes of office; comp.</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2Ch. 5:12, 20:21.</w:t>
      </w:r>
      <w:r>
        <w:rPr>
          <w:rFonts w:ascii="SBL Hebrew" w:hAnsi="SBL Hebrew" w:cs="SBL Hebrew"/>
          <w:color w:val="008080"/>
          <w:sz w:val="24"/>
          <w:szCs w:val="28"/>
          <w:rtl/>
        </w:rPr>
        <w:t xml:space="preserve"> על ידי </w:t>
      </w:r>
      <w:r w:rsidRPr="00B27376">
        <w:rPr>
          <w:rFonts w:ascii="Times New Roman" w:hAnsi="Times New Roman" w:cs="Times New Roman"/>
          <w:color w:val="000000"/>
          <w:sz w:val="24"/>
          <w:szCs w:val="24"/>
        </w:rPr>
        <w:t xml:space="preserve">as 1Ch. </w:t>
      </w:r>
      <w:proofErr w:type="gramStart"/>
      <w:r w:rsidRPr="00B27376">
        <w:rPr>
          <w:rFonts w:ascii="Times New Roman" w:hAnsi="Times New Roman" w:cs="Times New Roman"/>
          <w:color w:val="000000"/>
          <w:sz w:val="24"/>
          <w:szCs w:val="24"/>
        </w:rPr>
        <w:t>25: 2.</w:t>
      </w:r>
      <w:proofErr w:type="gramEnd"/>
      <w:r w:rsidRPr="00B27376">
        <w:rPr>
          <w:rFonts w:ascii="Times New Roman" w:hAnsi="Times New Roman" w:cs="Times New Roman"/>
          <w:color w:val="000000"/>
          <w:sz w:val="24"/>
          <w:szCs w:val="24"/>
        </w:rPr>
        <w:t xml:space="preserve"> On v. 11, comp. remarks on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1Ch. 16:34, 41, 2Ch. 5:13, 7: 3, and elsewhere. </w:t>
      </w:r>
      <w:proofErr w:type="gramStart"/>
      <w:r w:rsidRPr="00B27376">
        <w:rPr>
          <w:rFonts w:ascii="Times New Roman" w:hAnsi="Times New Roman" w:cs="Times New Roman"/>
          <w:color w:val="000000"/>
          <w:sz w:val="24"/>
          <w:szCs w:val="24"/>
        </w:rPr>
        <w:t>Older expositors (Clericus, J.</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H. Mich.), referring to Exo.</w:t>
      </w:r>
      <w:proofErr w:type="gramEnd"/>
      <w:r w:rsidRPr="00B27376">
        <w:rPr>
          <w:rFonts w:ascii="Times New Roman" w:hAnsi="Times New Roman" w:cs="Times New Roman"/>
          <w:color w:val="000000"/>
          <w:sz w:val="24"/>
          <w:szCs w:val="24"/>
        </w:rPr>
        <w:t xml:space="preserve"> </w:t>
      </w:r>
      <w:proofErr w:type="gramStart"/>
      <w:r w:rsidRPr="00B27376">
        <w:rPr>
          <w:rFonts w:ascii="Times New Roman" w:hAnsi="Times New Roman" w:cs="Times New Roman"/>
          <w:color w:val="000000"/>
          <w:sz w:val="24"/>
          <w:szCs w:val="24"/>
        </w:rPr>
        <w:t>15:21,</w:t>
      </w:r>
      <w:proofErr w:type="gramEnd"/>
      <w:r w:rsidRPr="00B27376">
        <w:rPr>
          <w:rFonts w:ascii="Times New Roman" w:hAnsi="Times New Roman" w:cs="Times New Roman"/>
          <w:color w:val="000000"/>
          <w:sz w:val="24"/>
          <w:szCs w:val="24"/>
        </w:rPr>
        <w:t xml:space="preserve"> understand</w:t>
      </w:r>
      <w:r>
        <w:rPr>
          <w:rFonts w:ascii="SBL Hebrew" w:hAnsi="SBL Hebrew" w:cs="SBL Hebrew"/>
          <w:color w:val="008080"/>
          <w:sz w:val="24"/>
          <w:szCs w:val="28"/>
          <w:rtl/>
        </w:rPr>
        <w:t xml:space="preserve"> ויַּעֲנוּ בְהַלּל </w:t>
      </w:r>
      <w:r w:rsidRPr="00B27376">
        <w:rPr>
          <w:rFonts w:ascii="Times New Roman" w:hAnsi="Times New Roman" w:cs="Times New Roman"/>
          <w:color w:val="000000"/>
          <w:sz w:val="24"/>
          <w:szCs w:val="24"/>
        </w:rPr>
        <w:t>of the alternative singing of two choirs, one of which sang, “Praise the Lord, for He is good;” and the other responded, “And His mercy endureth for ever.” In the present</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passage, however, there is no decided allusion to responsive singing; hence (with Bertheau) we take</w:t>
      </w:r>
      <w:r>
        <w:rPr>
          <w:rFonts w:ascii="SBL Hebrew" w:hAnsi="SBL Hebrew" w:cs="SBL Hebrew"/>
          <w:color w:val="008080"/>
          <w:sz w:val="24"/>
          <w:szCs w:val="28"/>
          <w:rtl/>
        </w:rPr>
        <w:t xml:space="preserve"> יעֲנוּ </w:t>
      </w:r>
      <w:r w:rsidRPr="00B27376">
        <w:rPr>
          <w:rFonts w:ascii="Times New Roman" w:hAnsi="Times New Roman" w:cs="Times New Roman"/>
          <w:color w:val="000000"/>
          <w:sz w:val="24"/>
          <w:szCs w:val="24"/>
        </w:rPr>
        <w:t>in the sense of, “They sang to the Lord with hymns of thanksgiving.” Probably they sang such songs as Psa. 106, 107, or</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118, which commence with an invitation to praise the Lord because He is good, etc. All the people, moreover, raised a loud shout of joy.</w:t>
      </w:r>
      <w:r>
        <w:rPr>
          <w:rFonts w:ascii="SBL Hebrew" w:hAnsi="SBL Hebrew" w:cs="SBL Hebrew"/>
          <w:color w:val="008080"/>
          <w:sz w:val="24"/>
          <w:szCs w:val="28"/>
          <w:rtl/>
        </w:rPr>
        <w:t xml:space="preserve"> תְּרוּעָה גדֹולָה </w:t>
      </w:r>
      <w:r w:rsidRPr="00B27376">
        <w:rPr>
          <w:rFonts w:ascii="Times New Roman" w:hAnsi="Times New Roman" w:cs="Times New Roman"/>
          <w:color w:val="000000"/>
          <w:sz w:val="24"/>
          <w:szCs w:val="24"/>
        </w:rPr>
        <w:t>is repeated in v. 13 by</w:t>
      </w:r>
      <w:r>
        <w:rPr>
          <w:rFonts w:ascii="SBL Hebrew" w:hAnsi="SBL Hebrew" w:cs="SBL Hebrew"/>
          <w:color w:val="008080"/>
          <w:sz w:val="24"/>
          <w:szCs w:val="28"/>
          <w:rtl/>
        </w:rPr>
        <w:t xml:space="preserve">תְּרוּעַת הַשִּׂמְחָה </w:t>
      </w:r>
      <w:r w:rsidRPr="00B27376">
        <w:rPr>
          <w:rFonts w:ascii="Times New Roman" w:hAnsi="Times New Roman" w:cs="Times New Roman"/>
          <w:color w:val="000000"/>
          <w:sz w:val="24"/>
          <w:szCs w:val="24"/>
        </w:rPr>
        <w:t>.</w:t>
      </w:r>
      <w:r>
        <w:rPr>
          <w:rFonts w:ascii="SBL Hebrew" w:hAnsi="SBL Hebrew" w:cs="SBL Hebrew"/>
          <w:color w:val="008080"/>
          <w:sz w:val="24"/>
          <w:szCs w:val="28"/>
          <w:rtl/>
        </w:rPr>
        <w:t>על הוּסַ</w:t>
      </w:r>
      <w:proofErr w:type="gramStart"/>
      <w:r>
        <w:rPr>
          <w:rFonts w:ascii="SBL Hebrew" w:hAnsi="SBL Hebrew" w:cs="SBL Hebrew"/>
          <w:color w:val="008080"/>
          <w:sz w:val="24"/>
          <w:szCs w:val="28"/>
          <w:rtl/>
        </w:rPr>
        <w:t xml:space="preserve">ד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on account of the founding, of the foundation-laying, of the house of the Lord.</w:t>
      </w:r>
      <w:r>
        <w:rPr>
          <w:rFonts w:ascii="SBL Hebrew" w:hAnsi="SBL Hebrew" w:cs="SBL Hebrew"/>
          <w:color w:val="008080"/>
          <w:sz w:val="24"/>
          <w:szCs w:val="28"/>
          <w:rtl/>
        </w:rPr>
        <w:t xml:space="preserve"> הוּסַד </w:t>
      </w:r>
      <w:r w:rsidRPr="00B27376">
        <w:rPr>
          <w:rFonts w:ascii="Times New Roman" w:hAnsi="Times New Roman" w:cs="Times New Roman"/>
          <w:color w:val="000000"/>
          <w:sz w:val="24"/>
          <w:szCs w:val="24"/>
        </w:rPr>
        <w:t xml:space="preserve">as in 2Ch. </w:t>
      </w:r>
      <w:proofErr w:type="gramStart"/>
      <w:r w:rsidRPr="00B27376">
        <w:rPr>
          <w:rFonts w:ascii="Times New Roman" w:hAnsi="Times New Roman" w:cs="Times New Roman"/>
          <w:color w:val="000000"/>
          <w:sz w:val="24"/>
          <w:szCs w:val="24"/>
        </w:rPr>
        <w:t>3: 3.</w:t>
      </w:r>
      <w:proofErr w:type="gramEnd"/>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3</w:t>
      </w:r>
      <w:r w:rsidRPr="00FF1BE1">
        <w:t>:</w:t>
      </w:r>
      <w:r>
        <w:t>12]]</w:t>
      </w:r>
    </w:p>
    <w:p w:rsidR="0089581F" w:rsidRDefault="00A20F51" w:rsidP="00AF4B40">
      <w:pPr>
        <w:pStyle w:val="Heading5"/>
      </w:pPr>
      <w:r w:rsidRPr="00B27376">
        <w:t xml:space="preserve">Ezr. 3:12.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But many of the priests and Levites, and chief of the people, the old men who had seen (also) the former temple, at the foundation of this house before their eyes (i.e., when they saw the foundation of this house </w:t>
      </w:r>
      <w:proofErr w:type="gramStart"/>
      <w:r w:rsidRPr="00B27376">
        <w:rPr>
          <w:rFonts w:ascii="Times New Roman" w:hAnsi="Times New Roman" w:cs="Times New Roman"/>
          <w:color w:val="000000"/>
          <w:sz w:val="24"/>
          <w:szCs w:val="24"/>
        </w:rPr>
        <w:t>laid</w:t>
      </w:r>
      <w:proofErr w:type="gramEnd"/>
      <w:r w:rsidRPr="00B27376">
        <w:rPr>
          <w:rFonts w:ascii="Times New Roman" w:hAnsi="Times New Roman" w:cs="Times New Roman"/>
          <w:color w:val="000000"/>
          <w:sz w:val="24"/>
          <w:szCs w:val="24"/>
        </w:rPr>
        <w:t>), wept with a loud voice. Solomon’s temple was destroyed B.C. 588, and the foundation of the subsequent temple laid B.C. 535 or 534: hence the older men among those present at the latter event might possibly have seen the former house; indeed, some (according to Hag. 2: 2) were still living in the second year of Darius Hystaspis who had beheld the glory of the earlier building. Upon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these aged men, the miserable circumstances under which the foundations of the new temple were laid produced so overwhelming an </w:t>
      </w:r>
      <w:proofErr w:type="gramStart"/>
      <w:r w:rsidRPr="00B27376">
        <w:rPr>
          <w:rFonts w:ascii="Times New Roman" w:hAnsi="Times New Roman" w:cs="Times New Roman"/>
          <w:color w:val="000000"/>
          <w:sz w:val="24"/>
          <w:szCs w:val="24"/>
        </w:rPr>
        <w:t>impression, that</w:t>
      </w:r>
      <w:proofErr w:type="gramEnd"/>
      <w:r w:rsidRPr="00B27376">
        <w:rPr>
          <w:rFonts w:ascii="Times New Roman" w:hAnsi="Times New Roman" w:cs="Times New Roman"/>
          <w:color w:val="000000"/>
          <w:sz w:val="24"/>
          <w:szCs w:val="24"/>
        </w:rPr>
        <w:t xml:space="preserve"> they broke into loud weeping.</w:t>
      </w:r>
      <w:r>
        <w:rPr>
          <w:rFonts w:ascii="SBL Hebrew" w:hAnsi="SBL Hebrew" w:cs="SBL Hebrew"/>
          <w:color w:val="008080"/>
          <w:sz w:val="24"/>
          <w:szCs w:val="28"/>
          <w:rtl/>
        </w:rPr>
        <w:t xml:space="preserve"> בְּיָסְדֹו </w:t>
      </w:r>
      <w:r w:rsidRPr="00B27376">
        <w:rPr>
          <w:rFonts w:ascii="Times New Roman" w:hAnsi="Times New Roman" w:cs="Times New Roman"/>
          <w:color w:val="000000"/>
          <w:sz w:val="24"/>
          <w:szCs w:val="24"/>
        </w:rPr>
        <w:t xml:space="preserve">is connected by its accents with the words preceding: the former temple in its </w:t>
      </w:r>
      <w:r w:rsidRPr="00B27376">
        <w:rPr>
          <w:rFonts w:ascii="Times New Roman" w:hAnsi="Times New Roman" w:cs="Times New Roman"/>
          <w:color w:val="000000"/>
          <w:sz w:val="24"/>
          <w:szCs w:val="24"/>
        </w:rPr>
        <w:lastRenderedPageBreak/>
        <w:t xml:space="preserve">foundation, i.e., </w:t>
      </w:r>
      <w:proofErr w:type="gramStart"/>
      <w:r w:rsidRPr="00B27376">
        <w:rPr>
          <w:rFonts w:ascii="Times New Roman" w:hAnsi="Times New Roman" w:cs="Times New Roman"/>
          <w:color w:val="000000"/>
          <w:sz w:val="24"/>
          <w:szCs w:val="24"/>
        </w:rPr>
        <w:t>in</w:t>
      </w:r>
      <w:proofErr w:type="gramEnd"/>
      <w:r w:rsidRPr="00B27376">
        <w:rPr>
          <w:rFonts w:ascii="Times New Roman" w:hAnsi="Times New Roman" w:cs="Times New Roman"/>
          <w:color w:val="000000"/>
          <w:sz w:val="24"/>
          <w:szCs w:val="24"/>
        </w:rPr>
        <w:t xml:space="preserve"> its stability. But this can scarcely be correct. For not only does no noun</w:t>
      </w:r>
      <w:r>
        <w:rPr>
          <w:rFonts w:ascii="SBL Hebrew" w:hAnsi="SBL Hebrew" w:cs="SBL Hebrew"/>
          <w:color w:val="008080"/>
          <w:sz w:val="24"/>
          <w:szCs w:val="28"/>
          <w:rtl/>
        </w:rPr>
        <w:t>יסֶ</w:t>
      </w:r>
      <w:proofErr w:type="gramStart"/>
      <w:r>
        <w:rPr>
          <w:rFonts w:ascii="SBL Hebrew" w:hAnsi="SBL Hebrew" w:cs="SBL Hebrew"/>
          <w:color w:val="008080"/>
          <w:sz w:val="24"/>
          <w:szCs w:val="28"/>
          <w:rtl/>
        </w:rPr>
        <w:t xml:space="preserve">ד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foundation, occur further on; but even the following words, “of this house before their eyes,” if severed from</w:t>
      </w:r>
      <w:r>
        <w:rPr>
          <w:rFonts w:ascii="SBL Hebrew" w:hAnsi="SBL Hebrew" w:cs="SBL Hebrew"/>
          <w:color w:val="008080"/>
          <w:sz w:val="24"/>
          <w:szCs w:val="28"/>
          <w:rtl/>
        </w:rPr>
        <w:t xml:space="preserve">בְּיָסְדוֹ </w:t>
      </w:r>
      <w:r w:rsidRPr="00B27376">
        <w:rPr>
          <w:rFonts w:ascii="Times New Roman" w:hAnsi="Times New Roman" w:cs="Times New Roman"/>
          <w:color w:val="000000"/>
          <w:sz w:val="24"/>
          <w:szCs w:val="24"/>
        </w:rPr>
        <w:t>, have no meaning. Hence (with Aben Ezra, Cler., Berth., and others) we connect</w:t>
      </w:r>
      <w:r>
        <w:rPr>
          <w:rFonts w:ascii="SBL Hebrew" w:hAnsi="SBL Hebrew" w:cs="SBL Hebrew"/>
          <w:color w:val="008080"/>
          <w:sz w:val="24"/>
          <w:szCs w:val="28"/>
          <w:rtl/>
        </w:rPr>
        <w:t xml:space="preserve"> בְּיָסְדֹו </w:t>
      </w:r>
      <w:r w:rsidRPr="00B27376">
        <w:rPr>
          <w:rFonts w:ascii="Times New Roman" w:hAnsi="Times New Roman" w:cs="Times New Roman"/>
          <w:color w:val="000000"/>
          <w:sz w:val="24"/>
          <w:szCs w:val="24"/>
        </w:rPr>
        <w:t>with the parenthetical sentence following, “when the foundation of this house was laid before their eyes;” and then the suffix of the infinitive</w:t>
      </w:r>
      <w:r>
        <w:rPr>
          <w:rFonts w:ascii="SBL Hebrew" w:hAnsi="SBL Hebrew" w:cs="SBL Hebrew"/>
          <w:color w:val="008080"/>
          <w:sz w:val="24"/>
          <w:szCs w:val="28"/>
          <w:rtl/>
        </w:rPr>
        <w:t xml:space="preserve"> יסְדֹו </w:t>
      </w:r>
      <w:r w:rsidRPr="00B27376">
        <w:rPr>
          <w:rFonts w:ascii="Times New Roman" w:hAnsi="Times New Roman" w:cs="Times New Roman"/>
          <w:color w:val="000000"/>
          <w:sz w:val="24"/>
          <w:szCs w:val="24"/>
        </w:rPr>
        <w:t>expressly refers to the object following, as is sometimes the case in Hebrew,</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e.g., 2Ch. 26:14, Ezr. 9: 1, and mostly in Chaldee; comp. Ew. § 209, </w:t>
      </w:r>
      <w:r w:rsidRPr="00B27376">
        <w:rPr>
          <w:rFonts w:ascii="Times New Roman" w:hAnsi="Times New Roman" w:cs="Times New Roman"/>
          <w:i/>
          <w:iCs/>
          <w:color w:val="000000"/>
          <w:sz w:val="24"/>
          <w:szCs w:val="24"/>
        </w:rPr>
        <w:t xml:space="preserve">c, </w:t>
      </w:r>
      <w:r w:rsidRPr="00B27376">
        <w:rPr>
          <w:rFonts w:ascii="Times New Roman" w:hAnsi="Times New Roman" w:cs="Times New Roman"/>
          <w:color w:val="000000"/>
          <w:sz w:val="24"/>
          <w:szCs w:val="24"/>
        </w:rPr>
        <w:t>“But many were in rejoicing and joy to raise their voice,” i.e., many so joyed and rejoiced that they shouted aloud.</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3</w:t>
      </w:r>
      <w:r w:rsidRPr="00FF1BE1">
        <w:t>:</w:t>
      </w:r>
      <w:r>
        <w:t>13]]</w:t>
      </w:r>
    </w:p>
    <w:p w:rsidR="0089581F" w:rsidRDefault="00A20F51" w:rsidP="00AF4B40">
      <w:pPr>
        <w:pStyle w:val="Heading5"/>
      </w:pPr>
      <w:r w:rsidRPr="00B27376">
        <w:t>Ezr. 3:13.</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i/>
          <w:iCs/>
          <w:color w:val="00007F"/>
          <w:sz w:val="24"/>
          <w:szCs w:val="24"/>
        </w:rPr>
        <w:t xml:space="preserve"> </w:t>
      </w:r>
      <w:r w:rsidRPr="00B27376">
        <w:rPr>
          <w:rFonts w:ascii="Times New Roman" w:hAnsi="Times New Roman" w:cs="Times New Roman"/>
          <w:color w:val="000000"/>
          <w:sz w:val="24"/>
          <w:szCs w:val="24"/>
        </w:rPr>
        <w:t>And the people could not discern (distinguish) the loud cry of joy in the midst of (beside) the loud weeping of the people; for the people rejoiced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with loud rejoicings, and the sound was heard afar off. The meaning is not, that</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the people could not hear the loud weeping of the older priests, Levites, and heads of the people, because it was overpowered by the loud rejoicings of the multitude. The verse, on the contrary, contains a statement that among the people also (the assembly exclusive of priests, Levites, and chiefs) a shout of joy and a voice of weeping arose; but that the shouting for joy of the multitude was so loud, that the sounds of rejoicing and weeping could not be distinguished from each other.</w:t>
      </w:r>
      <w:r>
        <w:rPr>
          <w:rFonts w:ascii="SBL Hebrew" w:hAnsi="SBL Hebrew" w:cs="SBL Hebrew"/>
          <w:color w:val="008080"/>
          <w:sz w:val="24"/>
          <w:szCs w:val="28"/>
          <w:rtl/>
        </w:rPr>
        <w:t>הִכִּ</w:t>
      </w:r>
      <w:proofErr w:type="gramStart"/>
      <w:r>
        <w:rPr>
          <w:rFonts w:ascii="SBL Hebrew" w:hAnsi="SBL Hebrew" w:cs="SBL Hebrew"/>
          <w:color w:val="008080"/>
          <w:sz w:val="24"/>
          <w:szCs w:val="28"/>
          <w:rtl/>
        </w:rPr>
        <w:t xml:space="preserve">יר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with the acc. and</w:t>
      </w:r>
      <w:r>
        <w:rPr>
          <w:rFonts w:ascii="SBL Hebrew" w:hAnsi="SBL Hebrew" w:cs="SBL Hebrew"/>
          <w:color w:val="008080"/>
          <w:sz w:val="24"/>
          <w:szCs w:val="28"/>
          <w:rtl/>
        </w:rPr>
        <w:t xml:space="preserve">ל </w:t>
      </w:r>
      <w:r w:rsidRPr="00B27376">
        <w:rPr>
          <w:rFonts w:ascii="Times New Roman" w:hAnsi="Times New Roman" w:cs="Times New Roman"/>
          <w:color w:val="000000"/>
          <w:sz w:val="24"/>
          <w:szCs w:val="24"/>
        </w:rPr>
        <w:t>, to perceive something in the presence of (along with) another, i.e., to distinguish one thing from another. “The people could not discern” means: Among the multitude the cry of joy could not be distinguished from the noise of weeping.</w:t>
      </w:r>
      <w:r>
        <w:rPr>
          <w:rFonts w:ascii="SBL Hebrew" w:hAnsi="SBL Hebrew" w:cs="SBL Hebrew"/>
          <w:color w:val="008080"/>
          <w:sz w:val="24"/>
          <w:szCs w:val="28"/>
          <w:rtl/>
        </w:rPr>
        <w:t xml:space="preserve"> עד למרָחֹוק </w:t>
      </w:r>
      <w:r w:rsidRPr="00B27376">
        <w:rPr>
          <w:rFonts w:ascii="Times New Roman" w:hAnsi="Times New Roman" w:cs="Times New Roman"/>
          <w:color w:val="000000"/>
          <w:sz w:val="24"/>
          <w:szCs w:val="24"/>
        </w:rPr>
        <w:t xml:space="preserve">as 2Ch. </w:t>
      </w:r>
      <w:proofErr w:type="gramStart"/>
      <w:r w:rsidRPr="00B27376">
        <w:rPr>
          <w:rFonts w:ascii="Times New Roman" w:hAnsi="Times New Roman" w:cs="Times New Roman"/>
          <w:color w:val="000000"/>
          <w:sz w:val="24"/>
          <w:szCs w:val="24"/>
        </w:rPr>
        <w:t>26:15.</w:t>
      </w:r>
      <w:proofErr w:type="gramEnd"/>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pStyle w:val="Heading3"/>
        <w:rPr>
          <w:color w:val="000000"/>
        </w:rPr>
      </w:pPr>
      <w:r w:rsidRPr="00B27376">
        <w:t xml:space="preserve">Ch. 4. — Hindrances to Building the Temple. </w:t>
      </w:r>
      <w:proofErr w:type="gramStart"/>
      <w:r w:rsidRPr="00B27376">
        <w:t>Accusations against the Jews concerning the Building of the Walls of Jerusalem.</w:t>
      </w:r>
      <w:proofErr w:type="gramEnd"/>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AF4B40" w:rsidRDefault="00117E84" w:rsidP="00AF4B40">
      <w:pPr>
        <w:pStyle w:val="Heading4"/>
        <w:rPr>
          <w:rFonts w:ascii="Times New Roman" w:hAnsi="Times New Roman" w:cs="Times New Roman"/>
          <w:color w:val="00007F"/>
        </w:rPr>
      </w:pPr>
      <w:r w:rsidRPr="00AF4B40">
        <w:t>[[@Bible</w:t>
      </w:r>
      <w:proofErr w:type="gramStart"/>
      <w:r w:rsidRPr="00AF4B40">
        <w:t>:Ezra</w:t>
      </w:r>
      <w:proofErr w:type="gramEnd"/>
      <w:r w:rsidRPr="00AF4B40">
        <w:t xml:space="preserve"> 4:1]]</w:t>
      </w:r>
      <w:r w:rsidRPr="00AF4B40">
        <w:rPr>
          <w:rFonts w:ascii="Times New Roman" w:hAnsi="Times New Roman" w:cs="Times New Roman"/>
          <w:color w:val="00007F"/>
        </w:rPr>
        <w:t xml:space="preserve"> </w:t>
      </w:r>
      <w:r w:rsidRPr="00AF4B40">
        <w:t>[[@Bible</w:t>
      </w:r>
      <w:proofErr w:type="gramStart"/>
      <w:r w:rsidRPr="00AF4B40">
        <w:t>:Ezra</w:t>
      </w:r>
      <w:proofErr w:type="gramEnd"/>
      <w:r w:rsidRPr="00AF4B40">
        <w:t xml:space="preserve"> 4]]</w:t>
      </w:r>
    </w:p>
    <w:p w:rsidR="0089581F" w:rsidRPr="00AF4B40" w:rsidRDefault="00A20F51" w:rsidP="00AF4B40">
      <w:pPr>
        <w:pStyle w:val="Heading4"/>
      </w:pPr>
      <w:r w:rsidRPr="00AF4B40">
        <w:t xml:space="preserve">Ezr. 4: 1-5.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The adversaries of the Jews prevent the building of the temple till the reign of Darius (vv. 1, 2). When the adversaries of Judah and Benjamin heard that the community which had returned from captivity </w:t>
      </w:r>
      <w:proofErr w:type="gramStart"/>
      <w:r w:rsidRPr="00B27376">
        <w:rPr>
          <w:rFonts w:ascii="Times New Roman" w:hAnsi="Times New Roman" w:cs="Times New Roman"/>
          <w:color w:val="000000"/>
          <w:sz w:val="24"/>
          <w:szCs w:val="24"/>
        </w:rPr>
        <w:t>were</w:t>
      </w:r>
      <w:proofErr w:type="gramEnd"/>
      <w:r w:rsidRPr="00B27376">
        <w:rPr>
          <w:rFonts w:ascii="Times New Roman" w:hAnsi="Times New Roman" w:cs="Times New Roman"/>
          <w:color w:val="000000"/>
          <w:sz w:val="24"/>
          <w:szCs w:val="24"/>
        </w:rPr>
        <w:t xml:space="preserve"> beginning to rebuild the temple, they came to Zerubbabel, and to the chiefs of the people,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and desired to take part in this work, because they also sacrificed to the God of</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Israel. These adversaries were, according to v. 2, the people whom Esarhaddon king of Assyria had settled in the neighbourhood of Benjamin and Judah. If we compare with this verse the information (2Ki. 17:24) that the kings of Assyria brought men from Cuthah, and from Ava, and from Hamath, and from Sepharvaim, and placed them in the cities of Samaria, and that they took possession of the depopulated kingdom of the ten tribes, and dwelt therein; then these adversaries of Judah and Benjamin are the inhabitants of the former kingdom of Israel, who were called Samaritans after the central-point of their settlement.</w:t>
      </w:r>
      <w:r>
        <w:rPr>
          <w:rFonts w:ascii="SBL Hebrew" w:hAnsi="SBL Hebrew" w:cs="SBL Hebrew"/>
          <w:color w:val="008080"/>
          <w:sz w:val="24"/>
          <w:szCs w:val="28"/>
          <w:rtl/>
        </w:rPr>
        <w:t xml:space="preserve">בְּני הַגּוֹלָה </w:t>
      </w:r>
      <w:r w:rsidRPr="00B27376">
        <w:rPr>
          <w:rFonts w:ascii="Times New Roman" w:hAnsi="Times New Roman" w:cs="Times New Roman"/>
          <w:color w:val="000000"/>
          <w:sz w:val="24"/>
          <w:szCs w:val="24"/>
        </w:rPr>
        <w:t>, sons of the captivity (Ezr. 6:19, etc., 8:35, 10: 7, 16), also shortly into</w:t>
      </w:r>
      <w:r>
        <w:rPr>
          <w:rFonts w:ascii="SBL Hebrew" w:hAnsi="SBL Hebrew" w:cs="SBL Hebrew"/>
          <w:color w:val="008080"/>
          <w:sz w:val="24"/>
          <w:szCs w:val="28"/>
          <w:rtl/>
        </w:rPr>
        <w:t xml:space="preserve">הַגּוֹלָה </w:t>
      </w:r>
      <w:r w:rsidRPr="00B27376">
        <w:rPr>
          <w:rFonts w:ascii="Times New Roman" w:hAnsi="Times New Roman" w:cs="Times New Roman"/>
          <w:color w:val="000000"/>
          <w:sz w:val="24"/>
          <w:szCs w:val="24"/>
        </w:rPr>
        <w:t>, e.g., 1:11, are the Israelites returned from the Babylonian captivity, who composed the new community in Judah and Jerusalem. Those who returned with Zerubbabel, and took possession of the dwelling-places of their ancestors, being, exclusive of priests and Levites,</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chiefly members of the tribes of Judah and Benjamin, are called, especially when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named in distinction from the other inhabitants of the land, Judah and Benjamin. The adversaries give the reason of their request to share in the building of the temple in the words: “For we seek your God as ye do; and we do sacrifice unto Him since the days of Esarhaddon king of Assyria, which brought us up hither.” The words</w:t>
      </w:r>
      <w:r>
        <w:rPr>
          <w:rFonts w:ascii="SBL Hebrew" w:hAnsi="SBL Hebrew" w:cs="SBL Hebrew"/>
          <w:color w:val="008080"/>
          <w:sz w:val="24"/>
          <w:szCs w:val="28"/>
          <w:rtl/>
        </w:rPr>
        <w:t xml:space="preserve"> ולֹא אֲנַחְנוּ זבְחִים </w:t>
      </w:r>
      <w:r w:rsidRPr="00B27376">
        <w:rPr>
          <w:rFonts w:ascii="Times New Roman" w:hAnsi="Times New Roman" w:cs="Times New Roman"/>
          <w:color w:val="000000"/>
          <w:sz w:val="24"/>
          <w:szCs w:val="24"/>
        </w:rPr>
        <w:t>are variously explained. Older expositors take the Chethiv</w:t>
      </w:r>
      <w:r>
        <w:rPr>
          <w:rFonts w:ascii="SBL Hebrew" w:hAnsi="SBL Hebrew" w:cs="SBL Hebrew"/>
          <w:color w:val="008080"/>
          <w:sz w:val="24"/>
          <w:szCs w:val="28"/>
          <w:rtl/>
        </w:rPr>
        <w:t xml:space="preserve"> ולֹא </w:t>
      </w:r>
      <w:r w:rsidRPr="00B27376">
        <w:rPr>
          <w:rFonts w:ascii="Times New Roman" w:hAnsi="Times New Roman" w:cs="Times New Roman"/>
          <w:color w:val="000000"/>
          <w:sz w:val="24"/>
          <w:szCs w:val="24"/>
        </w:rPr>
        <w:t>as a negative, and make</w:t>
      </w:r>
      <w:r>
        <w:rPr>
          <w:rFonts w:ascii="SBL Hebrew" w:hAnsi="SBL Hebrew" w:cs="SBL Hebrew"/>
          <w:color w:val="008080"/>
          <w:sz w:val="24"/>
          <w:szCs w:val="28"/>
          <w:rtl/>
        </w:rPr>
        <w:t xml:space="preserve"> זבְחִים </w:t>
      </w:r>
      <w:r w:rsidRPr="00B27376">
        <w:rPr>
          <w:rFonts w:ascii="Times New Roman" w:hAnsi="Times New Roman" w:cs="Times New Roman"/>
          <w:color w:val="000000"/>
          <w:sz w:val="24"/>
          <w:szCs w:val="24"/>
        </w:rPr>
        <w:t>to mean the offering of sacrifices</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to idols, both because</w:t>
      </w:r>
      <w:r>
        <w:rPr>
          <w:rFonts w:ascii="SBL Hebrew" w:hAnsi="SBL Hebrew" w:cs="SBL Hebrew"/>
          <w:color w:val="008080"/>
          <w:sz w:val="24"/>
          <w:szCs w:val="28"/>
          <w:rtl/>
        </w:rPr>
        <w:t xml:space="preserve"> לא </w:t>
      </w:r>
      <w:r w:rsidRPr="00B27376">
        <w:rPr>
          <w:rFonts w:ascii="Times New Roman" w:hAnsi="Times New Roman" w:cs="Times New Roman"/>
          <w:color w:val="000000"/>
          <w:sz w:val="24"/>
          <w:szCs w:val="24"/>
        </w:rPr>
        <w:t>is a negative, and also because the assertion that they</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had sacrificed to Jahve would not have pleased the Jews, </w:t>
      </w:r>
      <w:r w:rsidRPr="00B27376">
        <w:rPr>
          <w:rFonts w:ascii="Times New Roman" w:hAnsi="Times New Roman" w:cs="Times New Roman"/>
          <w:i/>
          <w:iCs/>
          <w:color w:val="000000"/>
          <w:sz w:val="24"/>
          <w:szCs w:val="24"/>
        </w:rPr>
        <w:t xml:space="preserve">quia deficiente templo non debuerint sacrificare; </w:t>
      </w:r>
      <w:r w:rsidRPr="00B27376">
        <w:rPr>
          <w:rFonts w:ascii="Times New Roman" w:hAnsi="Times New Roman" w:cs="Times New Roman"/>
          <w:color w:val="000000"/>
          <w:sz w:val="24"/>
          <w:szCs w:val="24"/>
        </w:rPr>
        <w:t>and sacrifices not offered in Jerusalem were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regarded as equivalent to sacrifices to </w:t>
      </w:r>
      <w:r w:rsidRPr="00B27376">
        <w:rPr>
          <w:rFonts w:ascii="Times New Roman" w:hAnsi="Times New Roman" w:cs="Times New Roman"/>
          <w:color w:val="000000"/>
          <w:sz w:val="24"/>
          <w:szCs w:val="24"/>
        </w:rPr>
        <w:lastRenderedPageBreak/>
        <w:t>idols. They might, moreover, fitly strengthen their case by the remark: “Since the days of Esarhaddon we offer no sacrifices to idols.” On the other hand, however, it is arbitrary to understand</w:t>
      </w:r>
      <w:r>
        <w:rPr>
          <w:rFonts w:ascii="SBL Hebrew" w:hAnsi="SBL Hebrew" w:cs="SBL Hebrew"/>
          <w:color w:val="008080"/>
          <w:sz w:val="24"/>
          <w:szCs w:val="28"/>
          <w:rtl/>
        </w:rPr>
        <w:t>זבַ</w:t>
      </w:r>
      <w:proofErr w:type="gramStart"/>
      <w:r>
        <w:rPr>
          <w:rFonts w:ascii="SBL Hebrew" w:hAnsi="SBL Hebrew" w:cs="SBL Hebrew"/>
          <w:color w:val="008080"/>
          <w:sz w:val="24"/>
          <w:szCs w:val="28"/>
          <w:rtl/>
        </w:rPr>
        <w:t xml:space="preserve">ח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without any further definition, of sacrificing to idols; and the statement, “We already sacrifice to the God of Israel,” contains undoubtedly a far stronger reason for granting their request than the circumstance that they do not sacrifice to idols. Hence we incline, with older translators (LXX, Syr., Vulg., 1 Esdras), to regard</w:t>
      </w:r>
      <w:r>
        <w:rPr>
          <w:rFonts w:ascii="SBL Hebrew" w:hAnsi="SBL Hebrew" w:cs="SBL Hebrew"/>
          <w:color w:val="008080"/>
          <w:sz w:val="24"/>
          <w:szCs w:val="28"/>
          <w:rtl/>
        </w:rPr>
        <w:t xml:space="preserve"> לא </w:t>
      </w:r>
      <w:r w:rsidRPr="00B27376">
        <w:rPr>
          <w:rFonts w:ascii="Times New Roman" w:hAnsi="Times New Roman" w:cs="Times New Roman"/>
          <w:color w:val="000000"/>
          <w:sz w:val="24"/>
          <w:szCs w:val="24"/>
        </w:rPr>
        <w:t xml:space="preserve">as an unusual form </w:t>
      </w:r>
      <w:proofErr w:type="gramStart"/>
      <w:r w:rsidRPr="00B27376">
        <w:rPr>
          <w:rFonts w:ascii="Times New Roman" w:hAnsi="Times New Roman" w:cs="Times New Roman"/>
          <w:color w:val="000000"/>
          <w:sz w:val="24"/>
          <w:szCs w:val="24"/>
        </w:rPr>
        <w:t>of</w:t>
      </w:r>
      <w:r>
        <w:rPr>
          <w:rFonts w:ascii="SBL Hebrew" w:hAnsi="SBL Hebrew" w:cs="SBL Hebrew"/>
          <w:color w:val="008080"/>
          <w:sz w:val="24"/>
          <w:szCs w:val="28"/>
          <w:rtl/>
        </w:rPr>
        <w:t xml:space="preserve">לו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occurring in several places (see on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Exo. 21: 8), the latter being also substituted in the present instance as Keri.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position also of</w:t>
      </w:r>
      <w:r>
        <w:rPr>
          <w:rFonts w:ascii="SBL Hebrew" w:hAnsi="SBL Hebrew" w:cs="SBL Hebrew"/>
          <w:color w:val="008080"/>
          <w:sz w:val="24"/>
          <w:szCs w:val="28"/>
          <w:rtl/>
        </w:rPr>
        <w:t xml:space="preserve"> לא </w:t>
      </w:r>
      <w:r w:rsidRPr="00B27376">
        <w:rPr>
          <w:rFonts w:ascii="Times New Roman" w:hAnsi="Times New Roman" w:cs="Times New Roman"/>
          <w:color w:val="000000"/>
          <w:sz w:val="24"/>
          <w:szCs w:val="24"/>
        </w:rPr>
        <w:t>before</w:t>
      </w:r>
      <w:r>
        <w:rPr>
          <w:rFonts w:ascii="SBL Hebrew" w:hAnsi="SBL Hebrew" w:cs="SBL Hebrew"/>
          <w:color w:val="008080"/>
          <w:sz w:val="24"/>
          <w:szCs w:val="28"/>
          <w:rtl/>
        </w:rPr>
        <w:t xml:space="preserve"> אֲנַחְנוּ </w:t>
      </w:r>
      <w:r w:rsidRPr="00B27376">
        <w:rPr>
          <w:rFonts w:ascii="Times New Roman" w:hAnsi="Times New Roman" w:cs="Times New Roman"/>
          <w:color w:val="000000"/>
          <w:sz w:val="24"/>
          <w:szCs w:val="24"/>
        </w:rPr>
        <w:t>points the same way, for the negative would certainly have stood with the verb. On Esarhaddon, see remarks on 2Ki. 19:37 and Isa. 37:38.</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4</w:t>
      </w:r>
      <w:r w:rsidRPr="00FF1BE1">
        <w:t>:</w:t>
      </w:r>
      <w:r>
        <w:t>3]]</w:t>
      </w:r>
    </w:p>
    <w:p w:rsidR="00323EEA" w:rsidRDefault="00A20F51" w:rsidP="00AF4B40">
      <w:pPr>
        <w:pStyle w:val="Heading5"/>
      </w:pPr>
      <w:r w:rsidRPr="00B27376">
        <w:t xml:space="preserve">Ezr. 4: 3. </w:t>
      </w:r>
    </w:p>
    <w:p w:rsidR="00A20F51" w:rsidRPr="00B27376" w:rsidRDefault="00A20F51" w:rsidP="00B35BC8">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Zerubbabel and the other chiefs of Israel answer, “It is not for you and for us to build a house to our God;” i.e., You and we cannot together build a house to the God who is our God; “but we alone will build it to Jahve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God of Israel, as King Cyrus commanded us.”</w:t>
      </w:r>
      <w:r>
        <w:rPr>
          <w:rFonts w:ascii="SBL Hebrew" w:hAnsi="SBL Hebrew" w:cs="SBL Hebrew"/>
          <w:color w:val="008080"/>
          <w:sz w:val="24"/>
          <w:szCs w:val="28"/>
          <w:rtl/>
        </w:rPr>
        <w:t xml:space="preserve">אֲנַחְנוּ יחַד </w:t>
      </w:r>
      <w:r w:rsidRPr="00B27376">
        <w:rPr>
          <w:rFonts w:ascii="Times New Roman" w:hAnsi="Times New Roman" w:cs="Times New Roman"/>
          <w:color w:val="000000"/>
          <w:sz w:val="24"/>
          <w:szCs w:val="24"/>
        </w:rPr>
        <w:t xml:space="preserve">, we together, i.e., </w:t>
      </w:r>
      <w:proofErr w:type="gramStart"/>
      <w:r w:rsidRPr="00B27376">
        <w:rPr>
          <w:rFonts w:ascii="Times New Roman" w:hAnsi="Times New Roman" w:cs="Times New Roman"/>
          <w:color w:val="000000"/>
          <w:sz w:val="24"/>
          <w:szCs w:val="24"/>
        </w:rPr>
        <w:t>we</w:t>
      </w:r>
      <w:proofErr w:type="gramEnd"/>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alone (without your assistance). By the emphasis placed upon “our God” and “Jahve the God of Israel,” the assertion of the adversaries, “We seek your God as ye do,” is indirectly refuted. If Jahve is the God of Israel, He is not the God of those whom Esarhaddon brought into the land. The appeal to the decree of Cyrus (Ezr. 1: 3, comp. 3: 6, etc.) forms a strong argument for the sole agency of Jews in building the temple, inasmuch as Cyrus had invited those only who were of His (Jahve’s) people (Ezr. 1: 3). Hence the leaders of the new community were legally justified in rejecting the proposal of the colonists brought in by Esarhaddon. For the latter were neither members of the people of Jahve, nor Israelites, nor genuine worshippers of Jahve. They were non- Israelites, and designated themselves as those whom the king of Assyria had brought into the land. </w:t>
      </w:r>
      <w:proofErr w:type="gramStart"/>
      <w:r w:rsidRPr="00B27376">
        <w:rPr>
          <w:rFonts w:ascii="Times New Roman" w:hAnsi="Times New Roman" w:cs="Times New Roman"/>
          <w:color w:val="000000"/>
          <w:sz w:val="24"/>
          <w:szCs w:val="24"/>
        </w:rPr>
        <w:t>According to 2Ki.</w:t>
      </w:r>
      <w:proofErr w:type="gramEnd"/>
      <w:r w:rsidRPr="00B27376">
        <w:rPr>
          <w:rFonts w:ascii="Times New Roman" w:hAnsi="Times New Roman" w:cs="Times New Roman"/>
          <w:color w:val="000000"/>
          <w:sz w:val="24"/>
          <w:szCs w:val="24"/>
        </w:rPr>
        <w:t xml:space="preserve"> 27:24, the king of Assyria brought colonists from Babylon, Cuthah, and other places, and placed them in the cities of Samaria instead of the children of Israel. Now we cannot suppose that every Israelite, to the very last man, was carried away by the Assyrians; such a</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deportation of a conquered people being unusual, and indeed impossible. Apart, then, from the passage, 2Ch. 30: 6, etc., which many expositors refer to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time of the destruction of the kingdom of the ten tribes, we find that in the time of King Josiah (2Ch. 34: 9), when the foreign colonists had been for a considerable period in the country, there were still remnants of Manasseh, of Ephraim, and of all Israel, who gave contributions for the house of God at Jerusalem; and also that in 2Ki. 23:15-20 and 2Ch. 34: 6, a remnant of the Israelite inhabitants still existed in the former territory of the ten tribes. The eighty men, too, who (Jer. 41: 5, etc.) came, after the destruction of the temple, from Shechem, Shiloh, and Samaria, mourning, and bringing offerings and incense to Jerusalem, to the place of the house of God, which was still a holy place to them, were certainly Israelites of the ten tribes still left in the land, and who had probably from the days of Josiah adhered to the temple worship. These remnants, however, of the Israelites inhabitants in the territories of the former kingdom of the ten tribes, are not taken into account in the present discussion concerning the erection of the temple; because, however considerable their numbers might be, they formed no community independent of the colonists, but were dispersed among them, and without political influence. It is not indeed impossible “that the colonists were induced through the influence exercised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upon them by the Israelites living in their midst to prefer to the Jews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request, ‘Let us build with you;’ still those who made the proposal were not Israelites, but the foreign colonists” (Bertheau). These were neither members of the chosen people nor worshippers of the God of Israel. At their first settlement (2Ki. 17:24, etc.) they evidently feared not the Lord, nor did they learn to do so till the king of Assyria, at their request, sent them one of the priests who had been carried away to teach them the manner of worshipping the God of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land. This priest, being a priest of the Israelitish calf-worship, took up his abode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at Bethel, and taught them to worship Jahve under the image of a golden calf. Hence </w:t>
      </w:r>
      <w:proofErr w:type="gramStart"/>
      <w:r w:rsidRPr="00B27376">
        <w:rPr>
          <w:rFonts w:ascii="Times New Roman" w:hAnsi="Times New Roman" w:cs="Times New Roman"/>
          <w:color w:val="000000"/>
          <w:sz w:val="24"/>
          <w:szCs w:val="24"/>
        </w:rPr>
        <w:t>arose</w:t>
      </w:r>
      <w:proofErr w:type="gramEnd"/>
      <w:r w:rsidRPr="00B27376">
        <w:rPr>
          <w:rFonts w:ascii="Times New Roman" w:hAnsi="Times New Roman" w:cs="Times New Roman"/>
          <w:color w:val="000000"/>
          <w:sz w:val="24"/>
          <w:szCs w:val="24"/>
        </w:rPr>
        <w:t xml:space="preserve"> a worship which is thus described, 2Ki. 17:29-33: Every nation made gods of their own, and put them in the houses of the high places which</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the Samaritans, i.e., the former inhabitants of the kingdom of the ten tribes, had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made, every nation in their cities wherein they dwelt. And besides their idols Nergal, Asima, Nibhaz, Tartak, they feared Jahve; they sacrificed to all these gods as well as to Him. A mixed worship which the prophet-historian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(2Ki. 17:34) thus condemns: “They fear not the Lord, and do after their </w:t>
      </w:r>
      <w:r w:rsidRPr="00B27376">
        <w:rPr>
          <w:rFonts w:ascii="Times New Roman" w:hAnsi="Times New Roman" w:cs="Times New Roman"/>
          <w:color w:val="000000"/>
          <w:sz w:val="24"/>
          <w:szCs w:val="24"/>
        </w:rPr>
        <w:lastRenderedPageBreak/>
        <w:t>statutes and ordinances, not after the law and commandment which the Lord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commanded to the sons of Jacob.” And so, it is finally said (v. 41), do also their</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children and children’s children unto this day, i.e., about the middle of the Babylonian captivity; nor was it will a subsequent period that the Samaritans renounced gross idolatry. The rulers and heads of Judah could not acknowledge </w:t>
      </w:r>
      <w:r w:rsidRPr="00B27376">
        <w:rPr>
          <w:rFonts w:ascii="Times New Roman" w:hAnsi="Times New Roman" w:cs="Times New Roman"/>
          <w:i/>
          <w:iCs/>
          <w:color w:val="000000"/>
          <w:sz w:val="24"/>
          <w:szCs w:val="24"/>
        </w:rPr>
        <w:t xml:space="preserve">that </w:t>
      </w:r>
      <w:r w:rsidRPr="00B27376">
        <w:rPr>
          <w:rFonts w:ascii="Times New Roman" w:hAnsi="Times New Roman" w:cs="Times New Roman"/>
          <w:color w:val="000000"/>
          <w:sz w:val="24"/>
          <w:szCs w:val="24"/>
        </w:rPr>
        <w:t>Jahve whom the colonists worshipped as a local god, together with other gods, in the houses of the high places at Bethel and elsewhere, to be the God of</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Israel, to whom they were building a temple at Jerusalem. For the question was not whether they would permit Israelites who earnestly sought Jahve to participate in His worship at Jerusalem, — a permission which they certainly would have refused to none who sincerely desired to turn to the Lord God, — but whether they would acknowledge a mixed population of Gentiles and Israelites, whose worship was more heathen than Israelite, and who</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nevertheless claimed on its account to belong to the people of God.</w:t>
      </w:r>
      <w:r w:rsidR="00B35BC8">
        <w:rPr>
          <w:rStyle w:val="FootnoteReference"/>
          <w:rFonts w:ascii="Times New Roman" w:hAnsi="Times New Roman" w:cs="Times New Roman"/>
          <w:color w:val="000000"/>
          <w:sz w:val="24"/>
          <w:szCs w:val="24"/>
        </w:rPr>
        <w:footnoteReference w:id="12"/>
      </w:r>
      <w:r w:rsidRPr="00B27376">
        <w:rPr>
          <w:rFonts w:ascii="Times New Roman" w:hAnsi="Times New Roman" w:cs="Times New Roman"/>
          <w:color w:val="000000"/>
          <w:sz w:val="24"/>
          <w:szCs w:val="24"/>
        </w:rPr>
        <w:t xml:space="preserve"> To such, the rulers of Judah could not, without unfaithfulness to the Lord their</w:t>
      </w:r>
      <w:r>
        <w:rPr>
          <w:rFonts w:ascii="Times New Roman" w:hAnsi="Times New Roman" w:cs="Times New Roman"/>
          <w:color w:val="000000"/>
          <w:sz w:val="24"/>
          <w:szCs w:val="24"/>
        </w:rPr>
        <w:t xml:space="preserve"> </w:t>
      </w:r>
      <w:proofErr w:type="gramStart"/>
      <w:r w:rsidRPr="00B27376">
        <w:rPr>
          <w:rFonts w:ascii="Times New Roman" w:hAnsi="Times New Roman" w:cs="Times New Roman"/>
          <w:color w:val="000000"/>
          <w:sz w:val="24"/>
          <w:szCs w:val="24"/>
        </w:rPr>
        <w:t>God,</w:t>
      </w:r>
      <w:proofErr w:type="gramEnd"/>
      <w:r w:rsidRPr="00B27376">
        <w:rPr>
          <w:rFonts w:ascii="Times New Roman" w:hAnsi="Times New Roman" w:cs="Times New Roman"/>
          <w:color w:val="000000"/>
          <w:sz w:val="24"/>
          <w:szCs w:val="24"/>
        </w:rPr>
        <w:t xml:space="preserve"> permit a participation in the building of the Lord’s house.</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4</w:t>
      </w:r>
      <w:r w:rsidRPr="00FF1BE1">
        <w:t>:</w:t>
      </w:r>
      <w:r>
        <w:t>4]]</w:t>
      </w:r>
    </w:p>
    <w:p w:rsidR="0089581F" w:rsidRDefault="00A20F51" w:rsidP="00AF4B40">
      <w:pPr>
        <w:pStyle w:val="Heading5"/>
      </w:pPr>
      <w:r w:rsidRPr="00B27376">
        <w:t>Ezr. 4: 4.</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i/>
          <w:iCs/>
          <w:color w:val="00007F"/>
          <w:sz w:val="24"/>
          <w:szCs w:val="24"/>
        </w:rPr>
        <w:t xml:space="preserve"> </w:t>
      </w:r>
      <w:r w:rsidRPr="00B27376">
        <w:rPr>
          <w:rFonts w:ascii="Times New Roman" w:hAnsi="Times New Roman" w:cs="Times New Roman"/>
          <w:color w:val="000000"/>
          <w:sz w:val="24"/>
          <w:szCs w:val="24"/>
        </w:rPr>
        <w:t>In consequence of this refusal, the adversaries of Judah sought to weaken the hands of the people, and to deter them from building.</w:t>
      </w:r>
      <w:r>
        <w:rPr>
          <w:rFonts w:ascii="SBL Hebrew" w:hAnsi="SBL Hebrew" w:cs="SBL Hebrew"/>
          <w:color w:val="008080"/>
          <w:sz w:val="24"/>
          <w:szCs w:val="28"/>
          <w:rtl/>
        </w:rPr>
        <w:t>עם הָאָרֶ</w:t>
      </w:r>
      <w:proofErr w:type="gramStart"/>
      <w:r>
        <w:rPr>
          <w:rFonts w:ascii="SBL Hebrew" w:hAnsi="SBL Hebrew" w:cs="SBL Hebrew"/>
          <w:color w:val="008080"/>
          <w:sz w:val="24"/>
          <w:szCs w:val="28"/>
          <w:rtl/>
        </w:rPr>
        <w:t xml:space="preserve">ץ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the people of the land, i.e., the inhabitants of the country, the colonists dwelling in the land, the same who in v. 1 are called the adversaries of Judah and Benjamin.</w:t>
      </w:r>
      <w:r>
        <w:rPr>
          <w:rFonts w:ascii="SBL Hebrew" w:hAnsi="SBL Hebrew" w:cs="SBL Hebrew"/>
          <w:color w:val="008080"/>
          <w:sz w:val="24"/>
          <w:szCs w:val="28"/>
          <w:rtl/>
        </w:rPr>
        <w:t xml:space="preserve"> ויְהִי </w:t>
      </w:r>
      <w:r w:rsidRPr="00B27376">
        <w:rPr>
          <w:rFonts w:ascii="Times New Roman" w:hAnsi="Times New Roman" w:cs="Times New Roman"/>
          <w:color w:val="000000"/>
          <w:sz w:val="24"/>
          <w:szCs w:val="24"/>
        </w:rPr>
        <w:t xml:space="preserve">followed by the participle expresses the continuance of the inimical attempts. </w:t>
      </w:r>
      <w:proofErr w:type="gramStart"/>
      <w:r w:rsidRPr="00B27376">
        <w:rPr>
          <w:rFonts w:ascii="Times New Roman" w:hAnsi="Times New Roman" w:cs="Times New Roman"/>
          <w:color w:val="000000"/>
          <w:sz w:val="24"/>
          <w:szCs w:val="24"/>
        </w:rPr>
        <w:t>To weaken the hands of any one, means to deprive him of</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strength and courage for action; comp. Jer. 38: 4.</w:t>
      </w:r>
      <w:proofErr w:type="gramEnd"/>
      <w:r>
        <w:rPr>
          <w:rFonts w:ascii="SBL Hebrew" w:hAnsi="SBL Hebrew" w:cs="SBL Hebrew"/>
          <w:color w:val="008080"/>
          <w:sz w:val="24"/>
          <w:szCs w:val="28"/>
          <w:rtl/>
        </w:rPr>
        <w:t xml:space="preserve"> עם יהוּדָה </w:t>
      </w:r>
      <w:r w:rsidRPr="00B27376">
        <w:rPr>
          <w:rFonts w:ascii="Times New Roman" w:hAnsi="Times New Roman" w:cs="Times New Roman"/>
          <w:color w:val="000000"/>
          <w:sz w:val="24"/>
          <w:szCs w:val="24"/>
        </w:rPr>
        <w:t>are the inhabitants of the realm of Judah, who, including the Benjamites, had returned from captivity, Judah being now used to designate the whole territory of the new community, as before the captivity the entire southern kingdom; comp. v. 6. Instead of the Chethiv</w:t>
      </w:r>
      <w:r>
        <w:rPr>
          <w:rFonts w:ascii="SBL Hebrew" w:hAnsi="SBL Hebrew" w:cs="SBL Hebrew"/>
          <w:color w:val="008080"/>
          <w:sz w:val="24"/>
          <w:szCs w:val="28"/>
          <w:rtl/>
        </w:rPr>
        <w:t>מְבַלֲּהִ</w:t>
      </w:r>
      <w:proofErr w:type="gramStart"/>
      <w:r>
        <w:rPr>
          <w:rFonts w:ascii="SBL Hebrew" w:hAnsi="SBL Hebrew" w:cs="SBL Hebrew"/>
          <w:color w:val="008080"/>
          <w:sz w:val="24"/>
          <w:szCs w:val="28"/>
          <w:rtl/>
        </w:rPr>
        <w:t xml:space="preserve">ים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the Keri offer</w:t>
      </w:r>
      <w:r>
        <w:rPr>
          <w:rFonts w:ascii="SBL Hebrew" w:hAnsi="SBL Hebrew" w:cs="SBL Hebrew"/>
          <w:color w:val="008080"/>
          <w:sz w:val="24"/>
          <w:szCs w:val="28"/>
          <w:rtl/>
        </w:rPr>
        <w:t xml:space="preserve">מְבַהֲלִים </w:t>
      </w:r>
      <w:r w:rsidRPr="00B27376">
        <w:rPr>
          <w:rFonts w:ascii="Times New Roman" w:hAnsi="Times New Roman" w:cs="Times New Roman"/>
          <w:color w:val="000000"/>
          <w:sz w:val="24"/>
          <w:szCs w:val="24"/>
        </w:rPr>
        <w:t>, from</w:t>
      </w:r>
      <w:r>
        <w:rPr>
          <w:rFonts w:ascii="SBL Hebrew" w:hAnsi="SBL Hebrew" w:cs="SBL Hebrew"/>
          <w:color w:val="008080"/>
          <w:sz w:val="24"/>
          <w:szCs w:val="28"/>
          <w:rtl/>
        </w:rPr>
        <w:t xml:space="preserve">בהל </w:t>
      </w:r>
      <w:r w:rsidRPr="00B27376">
        <w:rPr>
          <w:rFonts w:ascii="Times New Roman" w:hAnsi="Times New Roman" w:cs="Times New Roman"/>
          <w:color w:val="000000"/>
          <w:sz w:val="24"/>
          <w:szCs w:val="24"/>
        </w:rPr>
        <w:t xml:space="preserve">, </w:t>
      </w:r>
      <w:r w:rsidRPr="00B27376">
        <w:rPr>
          <w:rFonts w:ascii="Times New Roman" w:hAnsi="Times New Roman" w:cs="Times New Roman"/>
          <w:i/>
          <w:iCs/>
          <w:color w:val="000000"/>
          <w:sz w:val="24"/>
          <w:szCs w:val="24"/>
        </w:rPr>
        <w:t xml:space="preserve">Piel, </w:t>
      </w:r>
      <w:r w:rsidRPr="00B27376">
        <w:rPr>
          <w:rFonts w:ascii="Times New Roman" w:hAnsi="Times New Roman" w:cs="Times New Roman"/>
          <w:color w:val="000000"/>
          <w:sz w:val="24"/>
          <w:szCs w:val="24"/>
        </w:rPr>
        <w:t>to terrify, to alarm, 2Ch. 32:18, Job. 21: 6, because the verb</w:t>
      </w:r>
      <w:r>
        <w:rPr>
          <w:rFonts w:ascii="SBL Hebrew" w:hAnsi="SBL Hebrew" w:cs="SBL Hebrew"/>
          <w:bCs/>
          <w:color w:val="007F7F"/>
          <w:sz w:val="24"/>
          <w:szCs w:val="28"/>
          <w:rtl/>
        </w:rPr>
        <w:t xml:space="preserve"> </w:t>
      </w:r>
      <w:r w:rsidRPr="006049D0">
        <w:rPr>
          <w:rFonts w:ascii="SBL Hebrew" w:hAnsi="SBL Hebrew" w:cs="SBL Hebrew"/>
          <w:b/>
          <w:color w:val="007F7F"/>
          <w:sz w:val="24"/>
          <w:szCs w:val="28"/>
          <w:rtl/>
        </w:rPr>
        <w:t>בלה</w:t>
      </w:r>
      <w:r>
        <w:rPr>
          <w:rFonts w:ascii="SBL Hebrew" w:hAnsi="SBL Hebrew" w:cs="SBL Hebrew"/>
          <w:bCs/>
          <w:color w:val="007F7F"/>
          <w:sz w:val="24"/>
          <w:szCs w:val="28"/>
          <w:rtl/>
        </w:rPr>
        <w:t xml:space="preserve"> </w:t>
      </w:r>
      <w:r w:rsidRPr="00B27376">
        <w:rPr>
          <w:rFonts w:ascii="Times New Roman" w:hAnsi="Times New Roman" w:cs="Times New Roman"/>
          <w:color w:val="000000"/>
          <w:sz w:val="24"/>
          <w:szCs w:val="24"/>
        </w:rPr>
        <w:t>nowhere else occurs; but the noun</w:t>
      </w:r>
      <w:r>
        <w:rPr>
          <w:rFonts w:ascii="SBL Hebrew" w:hAnsi="SBL Hebrew" w:cs="SBL Hebrew"/>
          <w:color w:val="008080"/>
          <w:sz w:val="24"/>
          <w:szCs w:val="28"/>
          <w:rtl/>
        </w:rPr>
        <w:t>בַּלָּהָ</w:t>
      </w:r>
      <w:proofErr w:type="gramStart"/>
      <w:r>
        <w:rPr>
          <w:rFonts w:ascii="SBL Hebrew" w:hAnsi="SBL Hebrew" w:cs="SBL Hebrew"/>
          <w:color w:val="008080"/>
          <w:sz w:val="24"/>
          <w:szCs w:val="28"/>
          <w:rtl/>
        </w:rPr>
        <w:t xml:space="preserve">ה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fear, being not uncommon, and presupposing the existence of a </w:t>
      </w:r>
      <w:r w:rsidRPr="006049D0">
        <w:rPr>
          <w:rFonts w:ascii="Times New Roman" w:hAnsi="Times New Roman" w:cs="Times New Roman"/>
          <w:color w:val="000000"/>
          <w:sz w:val="24"/>
          <w:szCs w:val="24"/>
        </w:rPr>
        <w:t>verb</w:t>
      </w:r>
      <w:r w:rsidRPr="006049D0">
        <w:rPr>
          <w:rFonts w:ascii="SBL Hebrew" w:hAnsi="SBL Hebrew" w:cs="SBL Hebrew"/>
          <w:color w:val="007F7F"/>
          <w:sz w:val="24"/>
          <w:szCs w:val="28"/>
          <w:rtl/>
        </w:rPr>
        <w:t>בָּלַהּ</w:t>
      </w:r>
      <w:r>
        <w:rPr>
          <w:rFonts w:ascii="SBL Hebrew" w:hAnsi="SBL Hebrew" w:cs="SBL Hebrew"/>
          <w:bCs/>
          <w:color w:val="007F7F"/>
          <w:sz w:val="24"/>
          <w:szCs w:val="28"/>
          <w:rtl/>
        </w:rPr>
        <w:t xml:space="preserve"> </w:t>
      </w:r>
      <w:r w:rsidRPr="00B27376">
        <w:rPr>
          <w:rFonts w:ascii="Times New Roman" w:hAnsi="Times New Roman" w:cs="Times New Roman"/>
          <w:color w:val="000000"/>
          <w:sz w:val="24"/>
          <w:szCs w:val="24"/>
        </w:rPr>
        <w:t>, the correctness of the Chethiv cannot be impugned.</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4</w:t>
      </w:r>
      <w:r w:rsidRPr="00FF1BE1">
        <w:t>:</w:t>
      </w:r>
      <w:r>
        <w:t>5]]</w:t>
      </w:r>
    </w:p>
    <w:p w:rsidR="0089581F" w:rsidRDefault="00A20F51" w:rsidP="00AF4B40">
      <w:pPr>
        <w:pStyle w:val="Heading5"/>
      </w:pPr>
      <w:r w:rsidRPr="00B27376">
        <w:t xml:space="preserve">Ezr. 4: 5.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And they hired counsellors against them, to frustrate their purpose (of building the temple).</w:t>
      </w:r>
      <w:r>
        <w:rPr>
          <w:rFonts w:ascii="SBL Hebrew" w:hAnsi="SBL Hebrew" w:cs="SBL Hebrew"/>
          <w:color w:val="008080"/>
          <w:sz w:val="24"/>
          <w:szCs w:val="28"/>
          <w:rtl/>
        </w:rPr>
        <w:t xml:space="preserve"> וסֹכְּרִים </w:t>
      </w:r>
      <w:r w:rsidRPr="00B27376">
        <w:rPr>
          <w:rFonts w:ascii="Times New Roman" w:hAnsi="Times New Roman" w:cs="Times New Roman"/>
          <w:color w:val="000000"/>
          <w:sz w:val="24"/>
          <w:szCs w:val="24"/>
        </w:rPr>
        <w:t>still depends on the</w:t>
      </w:r>
      <w:r>
        <w:rPr>
          <w:rFonts w:ascii="SBL Hebrew" w:hAnsi="SBL Hebrew" w:cs="SBL Hebrew"/>
          <w:color w:val="008080"/>
          <w:sz w:val="24"/>
          <w:szCs w:val="28"/>
          <w:rtl/>
        </w:rPr>
        <w:t xml:space="preserve"> ויְהִי </w:t>
      </w:r>
      <w:r w:rsidRPr="00B27376">
        <w:rPr>
          <w:rFonts w:ascii="Times New Roman" w:hAnsi="Times New Roman" w:cs="Times New Roman"/>
          <w:color w:val="000000"/>
          <w:sz w:val="24"/>
          <w:szCs w:val="24"/>
        </w:rPr>
        <w:t>of v. 4.</w:t>
      </w:r>
      <w:r>
        <w:rPr>
          <w:rFonts w:ascii="SBL Hebrew" w:hAnsi="SBL Hebrew" w:cs="SBL Hebrew"/>
          <w:color w:val="008080"/>
          <w:sz w:val="24"/>
          <w:szCs w:val="28"/>
          <w:rtl/>
        </w:rPr>
        <w:t xml:space="preserve"> סָכַר </w:t>
      </w:r>
      <w:r w:rsidRPr="00B27376">
        <w:rPr>
          <w:rFonts w:ascii="Times New Roman" w:hAnsi="Times New Roman" w:cs="Times New Roman"/>
          <w:color w:val="000000"/>
          <w:sz w:val="24"/>
          <w:szCs w:val="24"/>
        </w:rPr>
        <w:t>is a later orthography of</w:t>
      </w:r>
      <w:r>
        <w:rPr>
          <w:rFonts w:ascii="SBL Hebrew" w:hAnsi="SBL Hebrew" w:cs="SBL Hebrew"/>
          <w:color w:val="008080"/>
          <w:sz w:val="24"/>
          <w:szCs w:val="28"/>
          <w:rtl/>
        </w:rPr>
        <w:t>שׂכַ</w:t>
      </w:r>
      <w:proofErr w:type="gramStart"/>
      <w:r>
        <w:rPr>
          <w:rFonts w:ascii="SBL Hebrew" w:hAnsi="SBL Hebrew" w:cs="SBL Hebrew"/>
          <w:color w:val="008080"/>
          <w:sz w:val="24"/>
          <w:szCs w:val="28"/>
          <w:rtl/>
        </w:rPr>
        <w:t xml:space="preserve">ר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to hire, to bribe. Whether by the hiring of</w:t>
      </w:r>
      <w:r>
        <w:rPr>
          <w:rFonts w:ascii="SBL Hebrew" w:hAnsi="SBL Hebrew" w:cs="SBL Hebrew"/>
          <w:color w:val="008080"/>
          <w:sz w:val="24"/>
          <w:szCs w:val="28"/>
          <w:rtl/>
        </w:rPr>
        <w:t xml:space="preserve"> יועֲצִים </w:t>
      </w:r>
      <w:r w:rsidRPr="00B27376">
        <w:rPr>
          <w:rFonts w:ascii="Times New Roman" w:hAnsi="Times New Roman" w:cs="Times New Roman"/>
          <w:color w:val="000000"/>
          <w:sz w:val="24"/>
          <w:szCs w:val="24"/>
        </w:rPr>
        <w:t>we are to understand the corruption of royal counsellors or ministers, or the appointment of legal agents to act against the Jewish community at the Persian court, and to endeavour to obtain an inhibition against the erection of the temple, does not appear. Thus much only is evident from the text, that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adversaries succeeded in frustrating the continuance of the building “all the days of Koresh,” i.e., the yet remaining five years of Cyrus, who was for the space of seven years sole ruler of Babylon; while the machinations against the building, begun immediately after the laying of its foundations in the second year of the return, had the effect, in the beginning of the third year of Cyrus (judging from Dan. 10: 2), of putting a stop to the work until the reign of Darius, — in all, fourteen years, viz., five years of Cyrus, seven and a half of Cambyses, seven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months of the Pseudo-Smerdis, and one year of Darius (till the second year of his reign).</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4</w:t>
      </w:r>
      <w:r w:rsidRPr="00FF1BE1">
        <w:t>:</w:t>
      </w:r>
      <w:r>
        <w:t>6]]</w:t>
      </w:r>
    </w:p>
    <w:p w:rsidR="0089581F" w:rsidRDefault="00A20F51" w:rsidP="00AF4B40">
      <w:pPr>
        <w:pStyle w:val="Heading4"/>
        <w:rPr>
          <w:color w:val="000000"/>
        </w:rPr>
      </w:pPr>
      <w:r>
        <w:t xml:space="preserve">Ezr. 4: </w:t>
      </w:r>
      <w:r w:rsidRPr="00B27376">
        <w:t>6-23</w:t>
      </w:r>
      <w:r w:rsidRPr="00B27376">
        <w:rPr>
          <w:color w:val="000000"/>
        </w:rPr>
        <w:t xml:space="preserve">.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B27376">
        <w:rPr>
          <w:rFonts w:ascii="Times New Roman" w:hAnsi="Times New Roman" w:cs="Times New Roman"/>
          <w:color w:val="000000"/>
          <w:sz w:val="24"/>
          <w:szCs w:val="24"/>
        </w:rPr>
        <w:lastRenderedPageBreak/>
        <w:t>COMPLAINTS AGAINST THE JEWS TO KINGS AHASHVEROSH AND ARTACHSHASTA</w:t>
      </w:r>
      <w:r w:rsidRPr="00B27376">
        <w:rPr>
          <w:rFonts w:ascii="Times New Roman" w:hAnsi="Times New Roman" w:cs="Times New Roman"/>
          <w:i/>
          <w:iCs/>
          <w:color w:val="000000"/>
          <w:sz w:val="24"/>
          <w:szCs w:val="24"/>
        </w:rPr>
        <w:t>.</w:t>
      </w:r>
      <w:proofErr w:type="gramEnd"/>
      <w:r w:rsidRPr="00B27376">
        <w:rPr>
          <w:rFonts w:ascii="Times New Roman" w:hAnsi="Times New Roman" w:cs="Times New Roman"/>
          <w:i/>
          <w:iCs/>
          <w:color w:val="000000"/>
          <w:sz w:val="24"/>
          <w:szCs w:val="24"/>
        </w:rPr>
        <w:t xml:space="preserve">  </w:t>
      </w:r>
      <w:r w:rsidRPr="00B27376">
        <w:rPr>
          <w:rFonts w:ascii="Times New Roman" w:hAnsi="Times New Roman" w:cs="Times New Roman"/>
          <w:color w:val="000000"/>
          <w:sz w:val="24"/>
          <w:szCs w:val="24"/>
        </w:rPr>
        <w:t xml:space="preserve">— The right understanding of this section depends upon the question, </w:t>
      </w:r>
      <w:proofErr w:type="gramStart"/>
      <w:r w:rsidRPr="00B27376">
        <w:rPr>
          <w:rFonts w:ascii="Times New Roman" w:hAnsi="Times New Roman" w:cs="Times New Roman"/>
          <w:color w:val="000000"/>
          <w:sz w:val="24"/>
          <w:szCs w:val="24"/>
        </w:rPr>
        <w:t>What</w:t>
      </w:r>
      <w:proofErr w:type="gramEnd"/>
      <w:r w:rsidRPr="00B27376">
        <w:rPr>
          <w:rFonts w:ascii="Times New Roman" w:hAnsi="Times New Roman" w:cs="Times New Roman"/>
          <w:color w:val="000000"/>
          <w:sz w:val="24"/>
          <w:szCs w:val="24"/>
        </w:rPr>
        <w:t xml:space="preserve"> kings of Persia are meant by Ahashverosh and Artachshasta? </w:t>
      </w:r>
      <w:proofErr w:type="gramStart"/>
      <w:r w:rsidRPr="00B27376">
        <w:rPr>
          <w:rFonts w:ascii="Times New Roman" w:hAnsi="Times New Roman" w:cs="Times New Roman"/>
          <w:color w:val="000000"/>
          <w:sz w:val="24"/>
          <w:szCs w:val="24"/>
        </w:rPr>
        <w:t>while</w:t>
      </w:r>
      <w:proofErr w:type="gramEnd"/>
      <w:r w:rsidRPr="00B27376">
        <w:rPr>
          <w:rFonts w:ascii="Times New Roman" w:hAnsi="Times New Roman" w:cs="Times New Roman"/>
          <w:color w:val="000000"/>
          <w:sz w:val="24"/>
          <w:szCs w:val="24"/>
        </w:rPr>
        <w:t xml:space="preserve"> the answer to this question is, in part at least, determined by the contents of the letter, 8-16, sent by the enemies of the Jews to the latter monarch.</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89581F" w:rsidRDefault="00A20F51" w:rsidP="00AF4B40">
      <w:pPr>
        <w:pStyle w:val="Heading5"/>
      </w:pPr>
      <w:r w:rsidRPr="00B27376">
        <w:t xml:space="preserve">Ezr. 4: 6.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And in the reign of Ahashverosh, in the beginning of his reign, they wrote an accusation against the inhabitants of Judah and Jerusalem.</w:t>
      </w:r>
      <w:r>
        <w:rPr>
          <w:rFonts w:ascii="SBL Hebrew" w:hAnsi="SBL Hebrew" w:cs="SBL Hebrew"/>
          <w:color w:val="008080"/>
          <w:sz w:val="24"/>
          <w:szCs w:val="28"/>
          <w:rtl/>
        </w:rPr>
        <w:t xml:space="preserve">שׂטְנָה </w:t>
      </w:r>
      <w:r w:rsidRPr="00B27376">
        <w:rPr>
          <w:rFonts w:ascii="Times New Roman" w:hAnsi="Times New Roman" w:cs="Times New Roman"/>
          <w:color w:val="000000"/>
          <w:sz w:val="24"/>
          <w:szCs w:val="24"/>
        </w:rPr>
        <w:t>, not to mention the name of the well, Gen. 26:21, occurs here only, and means, according to its derivation from</w:t>
      </w:r>
      <w:r>
        <w:rPr>
          <w:rFonts w:ascii="SBL Hebrew" w:hAnsi="SBL Hebrew" w:cs="SBL Hebrew"/>
          <w:color w:val="008080"/>
          <w:sz w:val="24"/>
          <w:szCs w:val="28"/>
          <w:rtl/>
        </w:rPr>
        <w:t xml:space="preserve">שׂטַן </w:t>
      </w:r>
      <w:r w:rsidRPr="00B27376">
        <w:rPr>
          <w:rFonts w:ascii="Times New Roman" w:hAnsi="Times New Roman" w:cs="Times New Roman"/>
          <w:color w:val="000000"/>
          <w:sz w:val="24"/>
          <w:szCs w:val="24"/>
        </w:rPr>
        <w:t>, to bear enmity, the enmity; hence here, the accusation.</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על ישְׁבי </w:t>
      </w:r>
      <w:r w:rsidRPr="00B27376">
        <w:rPr>
          <w:rFonts w:ascii="Times New Roman" w:hAnsi="Times New Roman" w:cs="Times New Roman"/>
          <w:color w:val="000000"/>
          <w:sz w:val="24"/>
          <w:szCs w:val="24"/>
        </w:rPr>
        <w:t>belongs to</w:t>
      </w:r>
      <w:r>
        <w:rPr>
          <w:rFonts w:ascii="SBL Hebrew" w:hAnsi="SBL Hebrew" w:cs="SBL Hebrew"/>
          <w:color w:val="008080"/>
          <w:sz w:val="24"/>
          <w:szCs w:val="28"/>
          <w:rtl/>
        </w:rPr>
        <w:t xml:space="preserve">שׂטְנָה </w:t>
      </w:r>
      <w:r w:rsidRPr="00B27376">
        <w:rPr>
          <w:rFonts w:ascii="Times New Roman" w:hAnsi="Times New Roman" w:cs="Times New Roman"/>
          <w:color w:val="000000"/>
          <w:sz w:val="24"/>
          <w:szCs w:val="24"/>
        </w:rPr>
        <w:t>, not to</w:t>
      </w:r>
      <w:r>
        <w:rPr>
          <w:rFonts w:ascii="SBL Hebrew" w:hAnsi="SBL Hebrew" w:cs="SBL Hebrew"/>
          <w:color w:val="008080"/>
          <w:sz w:val="24"/>
          <w:szCs w:val="28"/>
          <w:rtl/>
        </w:rPr>
        <w:t xml:space="preserve">כָּתְבוּ </w:t>
      </w:r>
      <w:r w:rsidRPr="00B27376">
        <w:rPr>
          <w:rFonts w:ascii="Times New Roman" w:hAnsi="Times New Roman" w:cs="Times New Roman"/>
          <w:color w:val="000000"/>
          <w:sz w:val="24"/>
          <w:szCs w:val="24"/>
        </w:rPr>
        <w:t>; the letter was sent,</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not to the inhabitants of Judah, but to the king against the Jews. The contents of this letter are not given, but may be inferred from the designation</w:t>
      </w:r>
      <w:r>
        <w:rPr>
          <w:rFonts w:ascii="SBL Hebrew" w:hAnsi="SBL Hebrew" w:cs="SBL Hebrew"/>
          <w:color w:val="008080"/>
          <w:sz w:val="24"/>
          <w:szCs w:val="28"/>
          <w:rtl/>
        </w:rPr>
        <w:t>שׂטְנָ</w:t>
      </w:r>
      <w:proofErr w:type="gramStart"/>
      <w:r>
        <w:rPr>
          <w:rFonts w:ascii="SBL Hebrew" w:hAnsi="SBL Hebrew" w:cs="SBL Hebrew"/>
          <w:color w:val="008080"/>
          <w:sz w:val="24"/>
          <w:szCs w:val="28"/>
          <w:rtl/>
        </w:rPr>
        <w:t xml:space="preserve">ה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The letter to Artachshasta then </w:t>
      </w:r>
      <w:proofErr w:type="gramStart"/>
      <w:r w:rsidRPr="00B27376">
        <w:rPr>
          <w:rFonts w:ascii="Times New Roman" w:hAnsi="Times New Roman" w:cs="Times New Roman"/>
          <w:color w:val="000000"/>
          <w:sz w:val="24"/>
          <w:szCs w:val="24"/>
        </w:rPr>
        <w:t>follows,</w:t>
      </w:r>
      <w:proofErr w:type="gramEnd"/>
      <w:r w:rsidRPr="00B27376">
        <w:rPr>
          <w:rFonts w:ascii="Times New Roman" w:hAnsi="Times New Roman" w:cs="Times New Roman"/>
          <w:color w:val="000000"/>
          <w:sz w:val="24"/>
          <w:szCs w:val="24"/>
        </w:rPr>
        <w:t xml:space="preserve"> 7-16. In his days, i.e., during his reign,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wrote Bishlam, Mithredath, Tabeel, and the rest of their companions.</w:t>
      </w:r>
      <w:r>
        <w:rPr>
          <w:rFonts w:ascii="SBL Hebrew" w:hAnsi="SBL Hebrew" w:cs="SBL Hebrew"/>
          <w:color w:val="008080"/>
          <w:sz w:val="24"/>
          <w:szCs w:val="28"/>
          <w:rtl/>
        </w:rPr>
        <w:t xml:space="preserve">כְּנוֹתָו </w:t>
      </w:r>
      <w:r w:rsidRPr="00B27376">
        <w:rPr>
          <w:rFonts w:ascii="Times New Roman" w:hAnsi="Times New Roman" w:cs="Times New Roman"/>
          <w:color w:val="000000"/>
          <w:sz w:val="24"/>
          <w:szCs w:val="24"/>
        </w:rPr>
        <w:t>, for which the Keri offers the ordinary form</w:t>
      </w:r>
      <w:r>
        <w:rPr>
          <w:rFonts w:ascii="SBL Hebrew" w:hAnsi="SBL Hebrew" w:cs="SBL Hebrew"/>
          <w:color w:val="008080"/>
          <w:sz w:val="24"/>
          <w:szCs w:val="28"/>
          <w:rtl/>
        </w:rPr>
        <w:t xml:space="preserve">כְּנָוֹתָיו </w:t>
      </w:r>
      <w:r w:rsidRPr="00B27376">
        <w:rPr>
          <w:rFonts w:ascii="Times New Roman" w:hAnsi="Times New Roman" w:cs="Times New Roman"/>
          <w:color w:val="000000"/>
          <w:sz w:val="24"/>
          <w:szCs w:val="24"/>
        </w:rPr>
        <w:t>, occurs only here in the Hebrew sections, but more frequently in the Chaldee (comp. Ezr. 4: 9, 17, 23, 5: 3, and elsewhere), in the sense of companions or fellow-citizens; according to</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Gesenius, it means those who bear the same surname (Kunje) together with another, though Ewald is of a different opinion; see § 117, </w:t>
      </w:r>
      <w:r w:rsidRPr="00B27376">
        <w:rPr>
          <w:rFonts w:ascii="Times New Roman" w:hAnsi="Times New Roman" w:cs="Times New Roman"/>
          <w:i/>
          <w:iCs/>
          <w:color w:val="000000"/>
          <w:sz w:val="24"/>
          <w:szCs w:val="24"/>
        </w:rPr>
        <w:t xml:space="preserve">b, </w:t>
      </w:r>
      <w:r w:rsidRPr="00B27376">
        <w:rPr>
          <w:rFonts w:ascii="Times New Roman" w:hAnsi="Times New Roman" w:cs="Times New Roman"/>
          <w:color w:val="000000"/>
          <w:sz w:val="24"/>
          <w:szCs w:val="24"/>
        </w:rPr>
        <w:t>note. The singular would be written</w:t>
      </w:r>
      <w:r>
        <w:rPr>
          <w:rFonts w:ascii="SBL Hebrew" w:hAnsi="SBL Hebrew" w:cs="SBL Hebrew"/>
          <w:color w:val="008080"/>
          <w:sz w:val="24"/>
          <w:szCs w:val="28"/>
          <w:rtl/>
        </w:rPr>
        <w:t xml:space="preserve"> כְּנָת </w:t>
      </w:r>
      <w:r w:rsidRPr="00B27376">
        <w:rPr>
          <w:rFonts w:ascii="Times New Roman" w:hAnsi="Times New Roman" w:cs="Times New Roman"/>
          <w:color w:val="000000"/>
          <w:sz w:val="24"/>
          <w:szCs w:val="24"/>
        </w:rPr>
        <w:t xml:space="preserve">(Ewald, § 187, </w:t>
      </w:r>
      <w:r w:rsidRPr="00B27376">
        <w:rPr>
          <w:rFonts w:ascii="Times New Roman" w:hAnsi="Times New Roman" w:cs="Times New Roman"/>
          <w:i/>
          <w:iCs/>
          <w:color w:val="000000"/>
          <w:sz w:val="24"/>
          <w:szCs w:val="24"/>
        </w:rPr>
        <w:t xml:space="preserve">d). </w:t>
      </w:r>
      <w:r w:rsidRPr="00B27376">
        <w:rPr>
          <w:rFonts w:ascii="Times New Roman" w:hAnsi="Times New Roman" w:cs="Times New Roman"/>
          <w:color w:val="000000"/>
          <w:sz w:val="24"/>
          <w:szCs w:val="24"/>
        </w:rPr>
        <w:t>And the writing of the letter was written in Aramaean (i.e., with Aramaean characters), and interpreted in (i.e., translated into) Aramaean.</w:t>
      </w:r>
      <w:r>
        <w:rPr>
          <w:rFonts w:ascii="SBL Hebrew" w:hAnsi="SBL Hebrew" w:cs="SBL Hebrew"/>
          <w:color w:val="008080"/>
          <w:sz w:val="24"/>
          <w:szCs w:val="28"/>
          <w:rtl/>
        </w:rPr>
        <w:t xml:space="preserve"> נשְׁתְּוָן </w:t>
      </w:r>
      <w:r w:rsidRPr="00B27376">
        <w:rPr>
          <w:rFonts w:ascii="Times New Roman" w:hAnsi="Times New Roman" w:cs="Times New Roman"/>
          <w:color w:val="000000"/>
          <w:sz w:val="24"/>
          <w:szCs w:val="24"/>
        </w:rPr>
        <w:t xml:space="preserve">is of Aryan origin, and connected with the modern Persian </w:t>
      </w:r>
      <w:r w:rsidRPr="00B27376">
        <w:rPr>
          <w:rFonts w:ascii="Times New Roman" w:hAnsi="Times New Roman" w:cs="Times New Roman"/>
          <w:i/>
          <w:iCs/>
          <w:color w:val="000000"/>
          <w:sz w:val="24"/>
          <w:szCs w:val="24"/>
        </w:rPr>
        <w:t xml:space="preserve">nuwishten, </w:t>
      </w:r>
      <w:r w:rsidRPr="00B27376">
        <w:rPr>
          <w:rFonts w:ascii="Times New Roman" w:hAnsi="Times New Roman" w:cs="Times New Roman"/>
          <w:color w:val="000000"/>
          <w:sz w:val="24"/>
          <w:szCs w:val="24"/>
        </w:rPr>
        <w:t>to write together; it signifies in Hebrew and Chaldee a letter: comp. v. 18, where</w:t>
      </w:r>
      <w:r>
        <w:rPr>
          <w:rFonts w:ascii="SBL Hebrew" w:hAnsi="SBL Hebrew" w:cs="SBL Hebrew"/>
          <w:color w:val="008080"/>
          <w:sz w:val="24"/>
          <w:szCs w:val="28"/>
          <w:rtl/>
        </w:rPr>
        <w:t xml:space="preserve"> נשְׁתְּוָנָא </w:t>
      </w:r>
      <w:r w:rsidRPr="00B27376">
        <w:rPr>
          <w:rFonts w:ascii="Times New Roman" w:hAnsi="Times New Roman" w:cs="Times New Roman"/>
          <w:color w:val="000000"/>
          <w:sz w:val="24"/>
          <w:szCs w:val="24"/>
        </w:rPr>
        <w:t>is used for</w:t>
      </w:r>
      <w:r>
        <w:rPr>
          <w:rFonts w:ascii="SBL Hebrew" w:hAnsi="SBL Hebrew" w:cs="SBL Hebrew"/>
          <w:color w:val="008080"/>
          <w:sz w:val="24"/>
          <w:szCs w:val="28"/>
          <w:rtl/>
        </w:rPr>
        <w:t xml:space="preserve"> אִגַּרְתָּא </w:t>
      </w:r>
      <w:r w:rsidRPr="00B27376">
        <w:rPr>
          <w:rFonts w:ascii="Times New Roman" w:hAnsi="Times New Roman" w:cs="Times New Roman"/>
          <w:color w:val="000000"/>
          <w:sz w:val="24"/>
          <w:szCs w:val="24"/>
        </w:rPr>
        <w:t>of v. 11. Bertheau translates</w:t>
      </w:r>
      <w:r>
        <w:rPr>
          <w:rFonts w:ascii="SBL Hebrew" w:hAnsi="SBL Hebrew" w:cs="SBL Hebrew"/>
          <w:color w:val="008080"/>
          <w:sz w:val="24"/>
          <w:szCs w:val="28"/>
          <w:rtl/>
        </w:rPr>
        <w:t>כְּתָב הַנִּשְׁתְּוָ</w:t>
      </w:r>
      <w:proofErr w:type="gramStart"/>
      <w:r>
        <w:rPr>
          <w:rFonts w:ascii="SBL Hebrew" w:hAnsi="SBL Hebrew" w:cs="SBL Hebrew"/>
          <w:color w:val="008080"/>
          <w:sz w:val="24"/>
          <w:szCs w:val="28"/>
          <w:rtl/>
        </w:rPr>
        <w:t xml:space="preserve">ן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copy of the letter, and regards it as quite identical with the Chaldee</w:t>
      </w:r>
      <w:r>
        <w:rPr>
          <w:rFonts w:ascii="SBL Hebrew" w:hAnsi="SBL Hebrew" w:cs="SBL Hebrew"/>
          <w:color w:val="008080"/>
          <w:sz w:val="24"/>
          <w:szCs w:val="28"/>
          <w:rtl/>
        </w:rPr>
        <w:t xml:space="preserve">פַּרְשֶׁגן אִגַּרְתָּא </w:t>
      </w:r>
      <w:r w:rsidRPr="00B27376">
        <w:rPr>
          <w:rFonts w:ascii="Times New Roman" w:hAnsi="Times New Roman" w:cs="Times New Roman"/>
          <w:color w:val="000000"/>
          <w:sz w:val="24"/>
          <w:szCs w:val="24"/>
        </w:rPr>
        <w:t>, v. 11; he can hardly, however, be in the right.</w:t>
      </w:r>
      <w:r>
        <w:rPr>
          <w:rFonts w:ascii="SBL Hebrew" w:hAnsi="SBL Hebrew" w:cs="SBL Hebrew"/>
          <w:color w:val="008080"/>
          <w:sz w:val="24"/>
          <w:szCs w:val="28"/>
          <w:rtl/>
        </w:rPr>
        <w:t xml:space="preserve"> כְּתָב </w:t>
      </w:r>
      <w:r w:rsidRPr="00B27376">
        <w:rPr>
          <w:rFonts w:ascii="Times New Roman" w:hAnsi="Times New Roman" w:cs="Times New Roman"/>
          <w:color w:val="000000"/>
          <w:sz w:val="24"/>
          <w:szCs w:val="24"/>
        </w:rPr>
        <w:t>does not mean a transcript or copy, but only a writing (comp. Est. 4: 8). This, too, does away with the inference “that the writer of this statement had before him only an Aramaean translation of the letter contained in the state- papers or chronicles which he made use of.” It is not</w:t>
      </w:r>
      <w:r>
        <w:rPr>
          <w:rFonts w:ascii="SBL Hebrew" w:hAnsi="SBL Hebrew" w:cs="SBL Hebrew"/>
          <w:color w:val="008080"/>
          <w:sz w:val="24"/>
          <w:szCs w:val="28"/>
          <w:rtl/>
        </w:rPr>
        <w:t>כְּתָ</w:t>
      </w:r>
      <w:proofErr w:type="gramStart"/>
      <w:r>
        <w:rPr>
          <w:rFonts w:ascii="SBL Hebrew" w:hAnsi="SBL Hebrew" w:cs="SBL Hebrew"/>
          <w:color w:val="008080"/>
          <w:sz w:val="24"/>
          <w:szCs w:val="28"/>
          <w:rtl/>
        </w:rPr>
        <w:t xml:space="preserve">ב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the copy or writing, but</w:t>
      </w:r>
      <w:r>
        <w:rPr>
          <w:rFonts w:ascii="SBL Hebrew" w:hAnsi="SBL Hebrew" w:cs="SBL Hebrew"/>
          <w:color w:val="008080"/>
          <w:sz w:val="24"/>
          <w:szCs w:val="28"/>
          <w:rtl/>
        </w:rPr>
        <w:t xml:space="preserve">הַנִּשְׁתְּוָן </w:t>
      </w:r>
      <w:r w:rsidRPr="00B27376">
        <w:rPr>
          <w:rFonts w:ascii="Times New Roman" w:hAnsi="Times New Roman" w:cs="Times New Roman"/>
          <w:color w:val="000000"/>
          <w:sz w:val="24"/>
          <w:szCs w:val="24"/>
        </w:rPr>
        <w:t>, the letter, that is the subject of</w:t>
      </w:r>
      <w:r>
        <w:rPr>
          <w:rFonts w:ascii="SBL Hebrew" w:hAnsi="SBL Hebrew" w:cs="SBL Hebrew"/>
          <w:color w:val="008080"/>
          <w:sz w:val="24"/>
          <w:szCs w:val="28"/>
          <w:rtl/>
        </w:rPr>
        <w:t xml:space="preserve">מְתֻרְגָּם אֲרָמִית </w:t>
      </w:r>
      <w:r w:rsidRPr="00B27376">
        <w:rPr>
          <w:rFonts w:ascii="Times New Roman" w:hAnsi="Times New Roman" w:cs="Times New Roman"/>
          <w:color w:val="000000"/>
          <w:sz w:val="24"/>
          <w:szCs w:val="24"/>
        </w:rPr>
        <w:t xml:space="preserve">, interpreted in Aramaean. This was translated into the Aramaean or Syrian tongue. The passage is not to be understood as stating that the letter was drawn up in the Hebrew or Samaritan tongue, and then translated into Aramaean, but simply that the letter was not composed in the native language of the writers, but in Aramaean. Thus Gesenius rightly asserts, in his </w:t>
      </w:r>
      <w:r w:rsidRPr="00B27376">
        <w:rPr>
          <w:rFonts w:ascii="Times New Roman" w:hAnsi="Times New Roman" w:cs="Times New Roman"/>
          <w:i/>
          <w:iCs/>
          <w:color w:val="000000"/>
          <w:sz w:val="24"/>
          <w:szCs w:val="24"/>
        </w:rPr>
        <w:t xml:space="preserve">Thes. </w:t>
      </w:r>
      <w:r w:rsidRPr="00B27376">
        <w:rPr>
          <w:rFonts w:ascii="Times New Roman" w:hAnsi="Times New Roman" w:cs="Times New Roman"/>
          <w:color w:val="000000"/>
          <w:sz w:val="24"/>
          <w:szCs w:val="24"/>
        </w:rPr>
        <w:t xml:space="preserve">p. 1264, </w:t>
      </w:r>
      <w:r w:rsidRPr="00B27376">
        <w:rPr>
          <w:rFonts w:ascii="Times New Roman" w:hAnsi="Times New Roman" w:cs="Times New Roman"/>
          <w:i/>
          <w:iCs/>
          <w:color w:val="000000"/>
          <w:sz w:val="24"/>
          <w:szCs w:val="24"/>
        </w:rPr>
        <w:t>et lingua</w:t>
      </w:r>
      <w:r>
        <w:rPr>
          <w:rFonts w:ascii="Times New Roman" w:hAnsi="Times New Roman" w:cs="Times New Roman"/>
          <w:i/>
          <w:iCs/>
          <w:color w:val="000000"/>
          <w:sz w:val="24"/>
          <w:szCs w:val="24"/>
        </w:rPr>
        <w:t xml:space="preserve"> </w:t>
      </w:r>
      <w:r w:rsidRPr="00B27376">
        <w:rPr>
          <w:rFonts w:ascii="Times New Roman" w:hAnsi="Times New Roman" w:cs="Times New Roman"/>
          <w:i/>
          <w:iCs/>
          <w:color w:val="000000"/>
          <w:sz w:val="24"/>
          <w:szCs w:val="24"/>
        </w:rPr>
        <w:t xml:space="preserve">aramaea scripta erat; </w:t>
      </w:r>
      <w:r w:rsidRPr="00B27376">
        <w:rPr>
          <w:rFonts w:ascii="Times New Roman" w:hAnsi="Times New Roman" w:cs="Times New Roman"/>
          <w:color w:val="000000"/>
          <w:sz w:val="24"/>
          <w:szCs w:val="24"/>
        </w:rPr>
        <w:t>in saying which</w:t>
      </w:r>
      <w:r>
        <w:rPr>
          <w:rFonts w:ascii="SBL Hebrew" w:hAnsi="SBL Hebrew" w:cs="SBL Hebrew"/>
          <w:color w:val="008080"/>
          <w:sz w:val="24"/>
          <w:szCs w:val="28"/>
          <w:rtl/>
        </w:rPr>
        <w:t xml:space="preserve"> תרגם </w:t>
      </w:r>
      <w:r w:rsidRPr="00B27376">
        <w:rPr>
          <w:rFonts w:ascii="Times New Roman" w:hAnsi="Times New Roman" w:cs="Times New Roman"/>
          <w:color w:val="000000"/>
          <w:sz w:val="24"/>
          <w:szCs w:val="24"/>
        </w:rPr>
        <w:t xml:space="preserve">does not receive the meaning </w:t>
      </w:r>
      <w:r w:rsidRPr="00B27376">
        <w:rPr>
          <w:rFonts w:ascii="Times New Roman" w:hAnsi="Times New Roman" w:cs="Times New Roman"/>
          <w:i/>
          <w:iCs/>
          <w:color w:val="000000"/>
          <w:sz w:val="24"/>
          <w:szCs w:val="24"/>
        </w:rPr>
        <w:t xml:space="preserve">concepit, expressit, </w:t>
      </w:r>
      <w:r w:rsidRPr="00B27376">
        <w:rPr>
          <w:rFonts w:ascii="Times New Roman" w:hAnsi="Times New Roman" w:cs="Times New Roman"/>
          <w:color w:val="000000"/>
          <w:sz w:val="24"/>
          <w:szCs w:val="24"/>
        </w:rPr>
        <w:t>but retains its own signification, to interpret, to translate into another language. The writers of the letter were Samaritans, who, having sprung from the intermingling of the Babylonian settlers brought in by Esarhaddon and the remnants of the Israelitish population, spoke a language more nearly akin to Hebrew than to Aramaean, which was spoken at the Babylonian court, and was the official language of the Persian kings and the Persian authorities in Western Asia. This Aramaean tongue had also its own characters, differing from those of the Hebrew and Samaritan. This is stated by the words</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כָּתוּב אֲרָמִ</w:t>
      </w:r>
      <w:proofErr w:type="gramStart"/>
      <w:r>
        <w:rPr>
          <w:rFonts w:ascii="SBL Hebrew" w:hAnsi="SBL Hebrew" w:cs="SBL Hebrew"/>
          <w:color w:val="008080"/>
          <w:sz w:val="24"/>
          <w:szCs w:val="28"/>
          <w:rtl/>
        </w:rPr>
        <w:t xml:space="preserve">ית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whence Bertheau erroneously infers that this Aramaean writing was written in other than the ordinary Aramaean, and perhaps in Hebrew characters.</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B35BC8">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This letter, too, of Bishlam and his companions seems to be omitted. There follows, indeed, in v. 8, etc., a letter to King Artachshasta, of which a copy is given in vv. 11-16; but the names of the writers are different from those mentioned in v. 7. The three names, Bishlam, Mithredath, and Tabeel (v. 7), cannot be identified with the two names Rehum and Shimshai (v. 8). When we consider, however, that the writers named in v. 8 were high officials of the Persian king, sending to the monarch a written accusation against the Jews in their own and their associates’ names, it requires but little stretch of the imagination to suppose that these personages were acting at the instance of the adversaries named in v. 7, the Samaritans Bishlam, Mithredath, and Tabeel, and merely </w:t>
      </w:r>
      <w:r w:rsidRPr="00B27376">
        <w:rPr>
          <w:rFonts w:ascii="Times New Roman" w:hAnsi="Times New Roman" w:cs="Times New Roman"/>
          <w:color w:val="000000"/>
          <w:sz w:val="24"/>
          <w:szCs w:val="24"/>
        </w:rPr>
        <w:lastRenderedPageBreak/>
        <w:t>inditing the complaints raised by these opponents against the Jews. This view, which is not opposed by the</w:t>
      </w:r>
      <w:r>
        <w:rPr>
          <w:rFonts w:ascii="SBL Hebrew" w:hAnsi="SBL Hebrew" w:cs="SBL Hebrew"/>
          <w:color w:val="008080"/>
          <w:sz w:val="24"/>
          <w:szCs w:val="28"/>
          <w:rtl/>
        </w:rPr>
        <w:t xml:space="preserve"> כָּתַב </w:t>
      </w:r>
      <w:r w:rsidRPr="00B27376">
        <w:rPr>
          <w:rFonts w:ascii="Times New Roman" w:hAnsi="Times New Roman" w:cs="Times New Roman"/>
          <w:color w:val="000000"/>
          <w:sz w:val="24"/>
          <w:szCs w:val="24"/>
        </w:rPr>
        <w:t>of v. 7, — this word not necessarily implying an autograph, — commends itself to our acceptance, first, because the notion that the contents of this letter are not given finds no analogy in v. 6, where the contents of the letter to Ahashverosh are sufficiently hinted at by the word</w:t>
      </w:r>
      <w:r>
        <w:rPr>
          <w:rFonts w:ascii="SBL Hebrew" w:hAnsi="SBL Hebrew" w:cs="SBL Hebrew"/>
          <w:color w:val="008080"/>
          <w:sz w:val="24"/>
          <w:szCs w:val="28"/>
          <w:rtl/>
        </w:rPr>
        <w:t xml:space="preserve">שׂטְנָה </w:t>
      </w:r>
      <w:r w:rsidRPr="00B27376">
        <w:rPr>
          <w:rFonts w:ascii="Times New Roman" w:hAnsi="Times New Roman" w:cs="Times New Roman"/>
          <w:color w:val="000000"/>
          <w:sz w:val="24"/>
          <w:szCs w:val="24"/>
        </w:rPr>
        <w:t>; while, with regard to the letter of v. 7, we should have not a</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notion of its purport in case it were not the same which is given in v. 8, etc.</w:t>
      </w:r>
      <w:r w:rsidR="00B35BC8">
        <w:rPr>
          <w:rStyle w:val="FootnoteReference"/>
          <w:rFonts w:ascii="Times New Roman" w:hAnsi="Times New Roman" w:cs="Times New Roman"/>
          <w:color w:val="000000"/>
          <w:sz w:val="24"/>
          <w:szCs w:val="24"/>
        </w:rPr>
        <w:footnoteReference w:id="13"/>
      </w:r>
      <w:r w:rsidRPr="00B27376">
        <w:rPr>
          <w:rFonts w:ascii="Times New Roman" w:hAnsi="Times New Roman" w:cs="Times New Roman"/>
          <w:color w:val="000000"/>
          <w:sz w:val="24"/>
          <w:szCs w:val="24"/>
        </w:rPr>
        <w:t xml:space="preserve"> Besides, the statement concerning the Aramaean composition of this letter would have been utterly purposeless if the Aramaean letter following in v. 8 had been an entirely different one. The information concerning the language in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which the letter was written has obviously no other motive than to introduce its transcription in the original Aramaean. This conjecture becomes a certainty through the fact that the Aramaean letter follows in v. 8 without a copula of any kind. If any other had been intended, the</w:t>
      </w:r>
      <w:r>
        <w:rPr>
          <w:rFonts w:ascii="SBL Hebrew" w:hAnsi="SBL Hebrew" w:cs="SBL Hebrew"/>
          <w:color w:val="008080"/>
          <w:sz w:val="24"/>
          <w:szCs w:val="28"/>
          <w:rtl/>
        </w:rPr>
        <w:t xml:space="preserve"> ו </w:t>
      </w:r>
      <w:r w:rsidRPr="00B27376">
        <w:rPr>
          <w:rFonts w:ascii="Times New Roman" w:hAnsi="Times New Roman" w:cs="Times New Roman"/>
          <w:color w:val="000000"/>
          <w:sz w:val="24"/>
          <w:szCs w:val="24"/>
        </w:rPr>
        <w:t>copulative would not more have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been omitted here than in v. 7. The letter itself, indeed, does not begin till v. 9,</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while v. 8 contains yet another announcement of it. This circumstance, however, is explained by the fact that the writers of the letters are other individuals than those named in v. 7, but chiefly by the consideration that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letter, together with the king’s answer, being derived from an Aramaean account of the building of the temple, the introduction to the letter found therein was also transcribed.</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4</w:t>
      </w:r>
      <w:r w:rsidRPr="00FF1BE1">
        <w:t>:</w:t>
      </w:r>
      <w:r>
        <w:t>8]]</w:t>
      </w:r>
    </w:p>
    <w:p w:rsidR="0089581F" w:rsidRDefault="00A20F51" w:rsidP="00AF4B40">
      <w:pPr>
        <w:pStyle w:val="Heading5"/>
      </w:pPr>
      <w:proofErr w:type="gramStart"/>
      <w:r w:rsidRPr="00B27376">
        <w:t>Ezr. 4: 8, etc.</w:t>
      </w:r>
      <w:proofErr w:type="gramEnd"/>
      <w:r w:rsidRPr="00B27376">
        <w:t xml:space="preserve">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The writers of the letter are designated by titles which show them to have been among the higher functionaries of Artachshasta. Rehum is called</w:t>
      </w:r>
      <w:r>
        <w:rPr>
          <w:rFonts w:ascii="SBL Hebrew" w:hAnsi="SBL Hebrew" w:cs="SBL Hebrew"/>
          <w:color w:val="008080"/>
          <w:sz w:val="24"/>
          <w:szCs w:val="28"/>
          <w:rtl/>
        </w:rPr>
        <w:t>בְּעל טְ</w:t>
      </w:r>
      <w:proofErr w:type="gramStart"/>
      <w:r>
        <w:rPr>
          <w:rFonts w:ascii="SBL Hebrew" w:hAnsi="SBL Hebrew" w:cs="SBL Hebrew"/>
          <w:color w:val="008080"/>
          <w:sz w:val="24"/>
          <w:szCs w:val="28"/>
          <w:rtl/>
        </w:rPr>
        <w:t xml:space="preserve">עם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w:t>
      </w:r>
      <w:r w:rsidRPr="00B27376">
        <w:rPr>
          <w:rFonts w:ascii="Times New Roman" w:hAnsi="Times New Roman" w:cs="Times New Roman"/>
          <w:i/>
          <w:iCs/>
          <w:color w:val="000000"/>
          <w:sz w:val="24"/>
          <w:szCs w:val="24"/>
        </w:rPr>
        <w:t xml:space="preserve">dominus consilii v. decreti, </w:t>
      </w:r>
      <w:r w:rsidRPr="00B27376">
        <w:rPr>
          <w:rFonts w:ascii="Times New Roman" w:hAnsi="Times New Roman" w:cs="Times New Roman"/>
          <w:color w:val="000000"/>
          <w:sz w:val="24"/>
          <w:szCs w:val="24"/>
        </w:rPr>
        <w:t xml:space="preserve">by others </w:t>
      </w:r>
      <w:r w:rsidRPr="00B27376">
        <w:rPr>
          <w:rFonts w:ascii="Times New Roman" w:hAnsi="Times New Roman" w:cs="Times New Roman"/>
          <w:i/>
          <w:iCs/>
          <w:color w:val="000000"/>
          <w:sz w:val="24"/>
          <w:szCs w:val="24"/>
        </w:rPr>
        <w:t xml:space="preserve">consiliarius, </w:t>
      </w:r>
      <w:r w:rsidRPr="00B27376">
        <w:rPr>
          <w:rFonts w:ascii="Times New Roman" w:hAnsi="Times New Roman" w:cs="Times New Roman"/>
          <w:color w:val="000000"/>
          <w:sz w:val="24"/>
          <w:szCs w:val="24"/>
        </w:rPr>
        <w:t>royal counsellor, probably the title of the Persian civil governor (erroneously taken for a proper name in LXX, Syr., Arab.); Shimshai,</w:t>
      </w:r>
      <w:r>
        <w:rPr>
          <w:rFonts w:ascii="SBL Hebrew" w:hAnsi="SBL Hebrew" w:cs="SBL Hebrew"/>
          <w:color w:val="008080"/>
          <w:sz w:val="24"/>
          <w:szCs w:val="28"/>
          <w:rtl/>
        </w:rPr>
        <w:t xml:space="preserve">סָפְרָא </w:t>
      </w:r>
      <w:r w:rsidRPr="00B27376">
        <w:rPr>
          <w:rFonts w:ascii="Times New Roman" w:hAnsi="Times New Roman" w:cs="Times New Roman"/>
          <w:color w:val="000000"/>
          <w:sz w:val="24"/>
          <w:szCs w:val="24"/>
        </w:rPr>
        <w:t>, the Hebrew</w:t>
      </w:r>
      <w:r>
        <w:rPr>
          <w:rFonts w:ascii="SBL Hebrew" w:hAnsi="SBL Hebrew" w:cs="SBL Hebrew"/>
          <w:color w:val="008080"/>
          <w:sz w:val="24"/>
          <w:szCs w:val="28"/>
          <w:rtl/>
        </w:rPr>
        <w:t xml:space="preserve">סֹופר </w:t>
      </w:r>
      <w:r w:rsidRPr="00B2737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scribe, secretary.</w:t>
      </w:r>
      <w:r>
        <w:rPr>
          <w:rFonts w:ascii="SBL Hebrew" w:hAnsi="SBL Hebrew" w:cs="SBL Hebrew"/>
          <w:color w:val="008080"/>
          <w:sz w:val="24"/>
          <w:szCs w:val="28"/>
          <w:rtl/>
        </w:rPr>
        <w:t xml:space="preserve"> כְּנמָא </w:t>
      </w:r>
      <w:r w:rsidRPr="00B27376">
        <w:rPr>
          <w:rFonts w:ascii="Times New Roman" w:hAnsi="Times New Roman" w:cs="Times New Roman"/>
          <w:color w:val="000000"/>
          <w:sz w:val="24"/>
          <w:szCs w:val="24"/>
        </w:rPr>
        <w:t>is interpreted by Rashi and Aben Ezra by</w:t>
      </w:r>
      <w:r>
        <w:rPr>
          <w:rFonts w:ascii="SBL Hebrew" w:hAnsi="SBL Hebrew" w:cs="SBL Hebrew"/>
          <w:color w:val="008080"/>
          <w:sz w:val="24"/>
          <w:szCs w:val="28"/>
          <w:rtl/>
        </w:rPr>
        <w:t xml:space="preserve">כַּאֲשֶׁר נאֱמַר </w:t>
      </w:r>
      <w:r w:rsidRPr="00B27376">
        <w:rPr>
          <w:rFonts w:ascii="Times New Roman" w:hAnsi="Times New Roman" w:cs="Times New Roman"/>
          <w:color w:val="000000"/>
          <w:sz w:val="24"/>
          <w:szCs w:val="24"/>
        </w:rPr>
        <w:t>, as we shall say;</w:t>
      </w:r>
      <w:r>
        <w:rPr>
          <w:rFonts w:ascii="SBL Hebrew" w:hAnsi="SBL Hebrew" w:cs="SBL Hebrew"/>
          <w:color w:val="008080"/>
          <w:sz w:val="24"/>
          <w:szCs w:val="28"/>
          <w:rtl/>
        </w:rPr>
        <w:t xml:space="preserve"> נמָא </w:t>
      </w:r>
      <w:r w:rsidRPr="00B27376">
        <w:rPr>
          <w:rFonts w:ascii="Times New Roman" w:hAnsi="Times New Roman" w:cs="Times New Roman"/>
          <w:color w:val="000000"/>
          <w:sz w:val="24"/>
          <w:szCs w:val="24"/>
        </w:rPr>
        <w:t>is in the Talmud frequently an abbreviation of</w:t>
      </w:r>
      <w:r>
        <w:rPr>
          <w:rFonts w:ascii="SBL Hebrew" w:hAnsi="SBL Hebrew" w:cs="SBL Hebrew"/>
          <w:color w:val="008080"/>
          <w:sz w:val="24"/>
          <w:szCs w:val="28"/>
          <w:rtl/>
        </w:rPr>
        <w:t xml:space="preserve"> נאֱמַר </w:t>
      </w:r>
      <w:r w:rsidRPr="00B27376">
        <w:rPr>
          <w:rFonts w:ascii="Times New Roman" w:hAnsi="Times New Roman" w:cs="Times New Roman"/>
          <w:color w:val="000000"/>
          <w:sz w:val="24"/>
          <w:szCs w:val="24"/>
        </w:rPr>
        <w:t>or</w:t>
      </w:r>
      <w:r>
        <w:rPr>
          <w:rFonts w:ascii="SBL Hebrew" w:hAnsi="SBL Hebrew" w:cs="SBL Hebrew"/>
          <w:color w:val="008080"/>
          <w:sz w:val="24"/>
          <w:szCs w:val="28"/>
          <w:rtl/>
        </w:rPr>
        <w:t xml:space="preserve">נימַר </w:t>
      </w:r>
      <w:r w:rsidRPr="00B27376">
        <w:rPr>
          <w:rFonts w:ascii="Times New Roman" w:hAnsi="Times New Roman" w:cs="Times New Roman"/>
          <w:color w:val="000000"/>
          <w:sz w:val="24"/>
          <w:szCs w:val="24"/>
        </w:rPr>
        <w:t>, of like signification with</w:t>
      </w:r>
      <w:r>
        <w:rPr>
          <w:rFonts w:ascii="SBL Hebrew" w:hAnsi="SBL Hebrew" w:cs="SBL Hebrew"/>
          <w:color w:val="008080"/>
          <w:sz w:val="24"/>
          <w:szCs w:val="28"/>
          <w:rtl/>
        </w:rPr>
        <w:t xml:space="preserve">לאמֹר </w:t>
      </w:r>
      <w:r w:rsidRPr="00B27376">
        <w:rPr>
          <w:rFonts w:ascii="Times New Roman" w:hAnsi="Times New Roman" w:cs="Times New Roman"/>
          <w:color w:val="000000"/>
          <w:sz w:val="24"/>
          <w:szCs w:val="24"/>
        </w:rPr>
        <w:t>: as follows.</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4</w:t>
      </w:r>
      <w:r w:rsidRPr="00FF1BE1">
        <w:t>:</w:t>
      </w:r>
      <w:r>
        <w:t>9]]</w:t>
      </w:r>
    </w:p>
    <w:p w:rsidR="003617EC" w:rsidRDefault="00A20F51" w:rsidP="00AF4B40">
      <w:pPr>
        <w:pStyle w:val="Heading5"/>
      </w:pPr>
      <w:r w:rsidRPr="00B27376">
        <w:t xml:space="preserve">Ezr. 4: 9.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After this introduction we naturally look for the letter itself in v. 9, instead of which we have (9 and 10) a full statement of who were the senders; and then, after a parenthetical interpolation, “This is the copy of the letter,” etc., the letter itself in v. 11. The statement is rather a clumsy one, the construction especially exhibiting a want of sequence. The verb to</w:t>
      </w:r>
      <w:r>
        <w:rPr>
          <w:rFonts w:ascii="SBL Hebrew" w:hAnsi="SBL Hebrew" w:cs="SBL Hebrew"/>
          <w:color w:val="007F7F"/>
          <w:sz w:val="24"/>
          <w:szCs w:val="28"/>
          <w:rtl/>
        </w:rPr>
        <w:t xml:space="preserve"> אֱדַיִן </w:t>
      </w:r>
      <w:r w:rsidRPr="00B27376">
        <w:rPr>
          <w:rFonts w:ascii="Times New Roman" w:hAnsi="Times New Roman" w:cs="Times New Roman"/>
          <w:color w:val="000000"/>
          <w:sz w:val="24"/>
          <w:szCs w:val="24"/>
        </w:rPr>
        <w:t>is wanting; this follows in v. 11, but as an anacoluthon, after an enumeration of the names in 9 and 10 with</w:t>
      </w:r>
      <w:r>
        <w:rPr>
          <w:rFonts w:ascii="SBL Hebrew" w:hAnsi="SBL Hebrew" w:cs="SBL Hebrew"/>
          <w:color w:val="008080"/>
          <w:sz w:val="24"/>
          <w:szCs w:val="28"/>
          <w:rtl/>
        </w:rPr>
        <w:t>שׁלחו</w:t>
      </w:r>
      <w:proofErr w:type="gramStart"/>
      <w:r>
        <w:rPr>
          <w:rFonts w:ascii="SBL Hebrew" w:hAnsi="SBL Hebrew" w:cs="SBL Hebrew"/>
          <w:color w:val="008080"/>
          <w:sz w:val="24"/>
          <w:szCs w:val="28"/>
          <w:rtl/>
        </w:rPr>
        <w:t xml:space="preserve">ּ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The sentence ought properly to run thus: “Then (i.e., in the days of Artachshasta) Rehum, etc., sent a letter to King Artachshasta, of which the following is a copy: Thy servants, the men on this side the river,” etc. The names enumerated in vv. 9 and 10 were undoubtedly all inserted in the superscription or preamble of the letter, to give weight to the accusation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brought against the Jews. The author of the Chaldee section of the narrative,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however, has placed them first, and made the copy of the letter itself begin only with the words, “Thy servants,” etc. First </w:t>
      </w:r>
      <w:proofErr w:type="gramStart"/>
      <w:r w:rsidRPr="00B27376">
        <w:rPr>
          <w:rFonts w:ascii="Times New Roman" w:hAnsi="Times New Roman" w:cs="Times New Roman"/>
          <w:color w:val="000000"/>
          <w:sz w:val="24"/>
          <w:szCs w:val="24"/>
        </w:rPr>
        <w:t>come</w:t>
      </w:r>
      <w:proofErr w:type="gramEnd"/>
      <w:r w:rsidRPr="00B27376">
        <w:rPr>
          <w:rFonts w:ascii="Times New Roman" w:hAnsi="Times New Roman" w:cs="Times New Roman"/>
          <w:color w:val="000000"/>
          <w:sz w:val="24"/>
          <w:szCs w:val="24"/>
        </w:rPr>
        <w:t xml:space="preserve"> the names of the superior officials, Rehum and Shimshai, and the rest of their companions. The latter are then separately enumerated: The Dinaites, LXX </w:t>
      </w:r>
      <w:r>
        <w:rPr>
          <w:rFonts w:ascii="SBL Greek" w:hAnsi="SBL Greek" w:cs="Times New Roman"/>
          <w:color w:val="0000FF"/>
          <w:sz w:val="24"/>
          <w:szCs w:val="24"/>
          <w:lang w:val="el-GR"/>
        </w:rPr>
        <w:t>Δειναῖοι</w:t>
      </w:r>
      <w:r w:rsidRPr="00B27376">
        <w:rPr>
          <w:rFonts w:ascii="Times New Roman" w:hAnsi="Times New Roman" w:cs="Times New Roman"/>
          <w:color w:val="000000"/>
          <w:sz w:val="24"/>
          <w:szCs w:val="24"/>
        </w:rPr>
        <w:t xml:space="preserve">, — so </w:t>
      </w:r>
      <w:r w:rsidRPr="00B27376">
        <w:rPr>
          <w:rFonts w:ascii="Times New Roman" w:hAnsi="Times New Roman" w:cs="Times New Roman"/>
          <w:color w:val="000000"/>
          <w:sz w:val="24"/>
          <w:szCs w:val="24"/>
        </w:rPr>
        <w:lastRenderedPageBreak/>
        <w:t xml:space="preserve">named, according to the conjecture of Ewald </w:t>
      </w:r>
      <w:r w:rsidRPr="00B27376">
        <w:rPr>
          <w:rFonts w:ascii="Times New Roman" w:hAnsi="Times New Roman" w:cs="Times New Roman"/>
          <w:i/>
          <w:iCs/>
          <w:color w:val="000000"/>
          <w:sz w:val="24"/>
          <w:szCs w:val="24"/>
        </w:rPr>
        <w:t xml:space="preserve">(Gesch. </w:t>
      </w:r>
      <w:r w:rsidRPr="00B27376">
        <w:rPr>
          <w:rFonts w:ascii="Times New Roman" w:hAnsi="Times New Roman" w:cs="Times New Roman"/>
          <w:color w:val="000000"/>
          <w:sz w:val="24"/>
          <w:szCs w:val="24"/>
        </w:rPr>
        <w:t xml:space="preserve">iii. p. 676), from the Median city long afterwards called Deinaver (Abulf. </w:t>
      </w:r>
      <w:proofErr w:type="gramStart"/>
      <w:r w:rsidRPr="00B27376">
        <w:rPr>
          <w:rFonts w:ascii="Times New Roman" w:hAnsi="Times New Roman" w:cs="Times New Roman"/>
          <w:i/>
          <w:iCs/>
          <w:color w:val="000000"/>
          <w:sz w:val="24"/>
          <w:szCs w:val="24"/>
        </w:rPr>
        <w:t>Geógr.</w:t>
      </w:r>
      <w:proofErr w:type="gramEnd"/>
      <w:r w:rsidRPr="00B27376">
        <w:rPr>
          <w:rFonts w:ascii="Times New Roman" w:hAnsi="Times New Roman" w:cs="Times New Roman"/>
          <w:i/>
          <w:iCs/>
          <w:color w:val="000000"/>
          <w:sz w:val="24"/>
          <w:szCs w:val="24"/>
        </w:rPr>
        <w:t xml:space="preserve"> </w:t>
      </w:r>
      <w:proofErr w:type="gramStart"/>
      <w:r w:rsidRPr="00B27376">
        <w:rPr>
          <w:rFonts w:ascii="Times New Roman" w:hAnsi="Times New Roman" w:cs="Times New Roman"/>
          <w:color w:val="000000"/>
          <w:sz w:val="24"/>
          <w:szCs w:val="24"/>
        </w:rPr>
        <w:t>ed</w:t>
      </w:r>
      <w:proofErr w:type="gramEnd"/>
      <w:r w:rsidRPr="00B27376">
        <w:rPr>
          <w:rFonts w:ascii="Times New Roman" w:hAnsi="Times New Roman" w:cs="Times New Roman"/>
          <w:color w:val="000000"/>
          <w:sz w:val="24"/>
          <w:szCs w:val="24"/>
        </w:rPr>
        <w:t>. Paris. p. 414); the Apharsathchites, probably the Pharathiakites of Strabo (Ezr. 15: 3. 12) (</w:t>
      </w:r>
      <w:r>
        <w:rPr>
          <w:rFonts w:ascii="SBL Greek" w:hAnsi="SBL Greek" w:cs="Times New Roman"/>
          <w:color w:val="0000FF"/>
          <w:sz w:val="24"/>
          <w:szCs w:val="24"/>
          <w:lang w:val="el-GR"/>
        </w:rPr>
        <w:t>Παρητακηνοι</w:t>
      </w:r>
      <w:r w:rsidRPr="00B27376">
        <w:rPr>
          <w:rFonts w:ascii="Times New Roman" w:hAnsi="Times New Roman" w:cs="Times New Roman"/>
          <w:color w:val="000000"/>
          <w:sz w:val="24"/>
          <w:szCs w:val="24"/>
        </w:rPr>
        <w:t xml:space="preserve">, Herod. i. 101), on the borders of Persia and Media, described as being, together with the Elymaites, a predatory people relying on their mountain fastnesses; the Tarpelites, whom Junius already connects with the </w:t>
      </w:r>
      <w:r>
        <w:rPr>
          <w:rFonts w:ascii="SBL Greek" w:hAnsi="SBL Greek" w:cs="LSBGreek"/>
          <w:color w:val="0000FF"/>
          <w:sz w:val="24"/>
          <w:szCs w:val="24"/>
          <w:lang w:val="el-GR"/>
        </w:rPr>
        <w:t>ἄπουροι</w:t>
      </w:r>
      <w:r w:rsidRPr="001F5940">
        <w:rPr>
          <w:rFonts w:ascii="SBL Greek" w:hAnsi="SBL Greek" w:cs="LSBGreek"/>
          <w:color w:val="0000FF"/>
          <w:sz w:val="24"/>
          <w:szCs w:val="24"/>
        </w:rPr>
        <w:t xml:space="preserve"> </w:t>
      </w:r>
      <w:r w:rsidRPr="00B27376">
        <w:rPr>
          <w:rFonts w:ascii="Times New Roman" w:hAnsi="Times New Roman" w:cs="Times New Roman"/>
          <w:color w:val="000000"/>
          <w:sz w:val="24"/>
          <w:szCs w:val="24"/>
        </w:rPr>
        <w:t xml:space="preserve">dwelling east of Elymais (Ptol. vi. 2. 6); the Apharsites, probably the Persians </w:t>
      </w:r>
      <w:proofErr w:type="gramStart"/>
      <w:r>
        <w:rPr>
          <w:rFonts w:ascii="Times New Roman" w:hAnsi="Times New Roman" w:cs="Times New Roman"/>
          <w:color w:val="000000"/>
          <w:sz w:val="24"/>
          <w:szCs w:val="24"/>
        </w:rPr>
        <w:t>(</w:t>
      </w:r>
      <w:r>
        <w:rPr>
          <w:rFonts w:ascii="SBL Hebrew" w:hAnsi="SBL Hebrew" w:cs="SBL Hebrew"/>
          <w:color w:val="008080"/>
          <w:sz w:val="24"/>
          <w:szCs w:val="28"/>
          <w:rtl/>
        </w:rPr>
        <w:t xml:space="preserve"> פרסיא</w:t>
      </w:r>
      <w:r w:rsidRPr="00B27376">
        <w:rPr>
          <w:rFonts w:ascii="Times New Roman" w:hAnsi="Times New Roman" w:cs="Times New Roman"/>
          <w:color w:val="000000"/>
          <w:sz w:val="24"/>
          <w:szCs w:val="24"/>
        </w:rPr>
        <w:t>with</w:t>
      </w:r>
      <w:proofErr w:type="gramEnd"/>
      <w:r>
        <w:rPr>
          <w:rFonts w:ascii="SBL Hebrew" w:hAnsi="SBL Hebrew" w:cs="SBL Hebrew"/>
          <w:color w:val="008080"/>
          <w:sz w:val="24"/>
          <w:szCs w:val="28"/>
          <w:rtl/>
        </w:rPr>
        <w:t xml:space="preserve"> א </w:t>
      </w:r>
      <w:r w:rsidRPr="00B27376">
        <w:rPr>
          <w:rFonts w:ascii="Times New Roman" w:hAnsi="Times New Roman" w:cs="Times New Roman"/>
          <w:color w:val="000000"/>
          <w:sz w:val="24"/>
          <w:szCs w:val="24"/>
        </w:rPr>
        <w:t>prosthetic); the Archevites, probably so called from the city</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אֶרֶךְ </w:t>
      </w:r>
      <w:r w:rsidRPr="00B27376">
        <w:rPr>
          <w:rFonts w:ascii="Times New Roman" w:hAnsi="Times New Roman" w:cs="Times New Roman"/>
          <w:color w:val="000000"/>
          <w:sz w:val="24"/>
          <w:szCs w:val="24"/>
        </w:rPr>
        <w:t>, Gen. 10:10, upon inscriptions Uruk, the modern Warka; the</w:t>
      </w:r>
      <w:r>
        <w:rPr>
          <w:rFonts w:ascii="SBL Hebrew" w:hAnsi="SBL Hebrew" w:cs="SBL Hebrew"/>
          <w:color w:val="008080"/>
          <w:sz w:val="24"/>
          <w:szCs w:val="28"/>
          <w:rtl/>
        </w:rPr>
        <w:t xml:space="preserve">בַּבְלִיא </w:t>
      </w:r>
      <w:r w:rsidRPr="00B27376">
        <w:rPr>
          <w:rFonts w:ascii="Times New Roman" w:hAnsi="Times New Roman" w:cs="Times New Roman"/>
          <w:color w:val="000000"/>
          <w:sz w:val="24"/>
          <w:szCs w:val="24"/>
        </w:rPr>
        <w:t>, Babylonians, inhabitants of Babylon; the Shushanchites, i.e., the Susanites, inhabitants of the city of Susa;</w:t>
      </w:r>
      <w:r>
        <w:rPr>
          <w:rFonts w:ascii="SBL Hebrew" w:hAnsi="SBL Hebrew" w:cs="SBL Hebrew"/>
          <w:color w:val="008080"/>
          <w:sz w:val="24"/>
          <w:szCs w:val="28"/>
          <w:rtl/>
        </w:rPr>
        <w:t xml:space="preserve">דֶּהָוא </w:t>
      </w:r>
      <w:r w:rsidRPr="00B27376">
        <w:rPr>
          <w:rFonts w:ascii="Times New Roman" w:hAnsi="Times New Roman" w:cs="Times New Roman"/>
          <w:color w:val="000000"/>
          <w:sz w:val="24"/>
          <w:szCs w:val="24"/>
        </w:rPr>
        <w:t>, in the Keri</w:t>
      </w:r>
      <w:r>
        <w:rPr>
          <w:rFonts w:ascii="SBL Hebrew" w:hAnsi="SBL Hebrew" w:cs="SBL Hebrew"/>
          <w:color w:val="008080"/>
          <w:sz w:val="24"/>
          <w:szCs w:val="28"/>
          <w:rtl/>
        </w:rPr>
        <w:t xml:space="preserve">דְּהָיא </w:t>
      </w:r>
      <w:r w:rsidRPr="00B27376">
        <w:rPr>
          <w:rFonts w:ascii="Times New Roman" w:hAnsi="Times New Roman" w:cs="Times New Roman"/>
          <w:color w:val="000000"/>
          <w:sz w:val="24"/>
          <w:szCs w:val="24"/>
        </w:rPr>
        <w:t>, the Dehavites, the Grecians (</w:t>
      </w:r>
      <w:r>
        <w:rPr>
          <w:rFonts w:ascii="SBL Greek" w:hAnsi="SBL Greek" w:cs="Times New Roman"/>
          <w:color w:val="0000FF"/>
          <w:sz w:val="24"/>
          <w:szCs w:val="24"/>
          <w:lang w:val="el-GR"/>
        </w:rPr>
        <w:t>Δάοι</w:t>
      </w:r>
      <w:r w:rsidRPr="00B27376">
        <w:rPr>
          <w:rFonts w:ascii="Times New Roman" w:hAnsi="Times New Roman" w:cs="Times New Roman"/>
          <w:color w:val="000000"/>
          <w:sz w:val="24"/>
          <w:szCs w:val="24"/>
        </w:rPr>
        <w:t>, Herod. i. 125); and lastly, the Elamites, the people of Elam or</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Elymais. Full as this enumeration may seem, yet the motive being to name as many races as possible, the addition, “and the rest of the nations whom the great and noble Osnapper brought over and set in the city of Samaria, and the rest that are on this side the river,” etc., is made for the sake of enhancing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statement. Prominence being given both here and v. 17 to the city of Samaria as the city in which Osnapper had settled the colonists here named, the “nations brought in by Osnapper” must be identical with those who, according to v. 2, and 2Ki. </w:t>
      </w:r>
      <w:proofErr w:type="gramStart"/>
      <w:r w:rsidRPr="00B27376">
        <w:rPr>
          <w:rFonts w:ascii="Times New Roman" w:hAnsi="Times New Roman" w:cs="Times New Roman"/>
          <w:color w:val="000000"/>
          <w:sz w:val="24"/>
          <w:szCs w:val="24"/>
        </w:rPr>
        <w:t>17:24,</w:t>
      </w:r>
      <w:proofErr w:type="gramEnd"/>
      <w:r w:rsidRPr="00B27376">
        <w:rPr>
          <w:rFonts w:ascii="Times New Roman" w:hAnsi="Times New Roman" w:cs="Times New Roman"/>
          <w:color w:val="000000"/>
          <w:sz w:val="24"/>
          <w:szCs w:val="24"/>
        </w:rPr>
        <w:t xml:space="preserve"> had been placed in the cities of Samaria by King Esarhaddon. Hence Osnapper would seem to be merely another name for Esarhaddon. But the names Osnapper (LXX </w:t>
      </w:r>
      <w:r>
        <w:rPr>
          <w:rFonts w:ascii="SBL Greek" w:hAnsi="SBL Greek" w:cs="Times New Roman"/>
          <w:color w:val="0000FF"/>
          <w:sz w:val="24"/>
          <w:szCs w:val="24"/>
          <w:lang w:val="el-GR"/>
        </w:rPr>
        <w:t>Ἀσσεναφάρ</w:t>
      </w:r>
      <w:r w:rsidRPr="00B27376">
        <w:rPr>
          <w:rFonts w:ascii="Times New Roman" w:hAnsi="Times New Roman" w:cs="Times New Roman"/>
          <w:color w:val="000000"/>
          <w:sz w:val="24"/>
          <w:szCs w:val="24"/>
        </w:rPr>
        <w:t xml:space="preserve">) and Asarhaddon (LXX </w:t>
      </w:r>
      <w:r>
        <w:rPr>
          <w:rFonts w:ascii="SBL Greek" w:hAnsi="SBL Greek" w:cs="Times New Roman"/>
          <w:color w:val="0000FF"/>
          <w:sz w:val="24"/>
          <w:szCs w:val="24"/>
          <w:lang w:val="el-GR"/>
        </w:rPr>
        <w:t>Ἀσαραδάν</w:t>
      </w:r>
      <w:r w:rsidRPr="00B27376">
        <w:rPr>
          <w:rFonts w:ascii="Times New Roman" w:hAnsi="Times New Roman" w:cs="Times New Roman"/>
          <w:color w:val="000000"/>
          <w:sz w:val="24"/>
          <w:szCs w:val="24"/>
        </w:rPr>
        <w:t>) being too different to be identified, and the notion that Osnapper was a second name of Asarhaddon having but little probability, together with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circumstance that Osnapper is not called king, as Asarhaddon is v. 2, but only</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“the great and noble,” it is more likely that he was some high functionary of Asarhaddon, who presided over the settlement of eastern races in Samaria and the lands west of the Euphrates. “In the cities,” or at least the preposition</w:t>
      </w:r>
      <w:r>
        <w:rPr>
          <w:rFonts w:ascii="SBL Hebrew" w:hAnsi="SBL Hebrew" w:cs="SBL Hebrew"/>
          <w:color w:val="008080"/>
          <w:sz w:val="24"/>
          <w:szCs w:val="28"/>
          <w:rtl/>
        </w:rPr>
        <w:t>ב</w:t>
      </w:r>
      <w:proofErr w:type="gramStart"/>
      <w:r>
        <w:rPr>
          <w:rFonts w:ascii="SBL Hebrew" w:hAnsi="SBL Hebrew" w:cs="SBL Hebrew"/>
          <w:color w:val="008080"/>
          <w:sz w:val="24"/>
          <w:szCs w:val="28"/>
          <w:rtl/>
        </w:rPr>
        <w:t xml:space="preserve">ְ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must be supplied from the preceding</w:t>
      </w:r>
      <w:r>
        <w:rPr>
          <w:rFonts w:ascii="SBL Hebrew" w:hAnsi="SBL Hebrew" w:cs="SBL Hebrew"/>
          <w:color w:val="008080"/>
          <w:sz w:val="24"/>
          <w:szCs w:val="28"/>
          <w:rtl/>
        </w:rPr>
        <w:t xml:space="preserve"> בְּקִרְיָה </w:t>
      </w:r>
      <w:r w:rsidRPr="00B27376">
        <w:rPr>
          <w:rFonts w:ascii="Times New Roman" w:hAnsi="Times New Roman" w:cs="Times New Roman"/>
          <w:color w:val="000000"/>
          <w:sz w:val="24"/>
          <w:szCs w:val="24"/>
        </w:rPr>
        <w:t>before</w:t>
      </w:r>
      <w:r>
        <w:rPr>
          <w:rFonts w:ascii="SBL Hebrew" w:hAnsi="SBL Hebrew" w:cs="SBL Hebrew"/>
          <w:color w:val="008080"/>
          <w:sz w:val="24"/>
          <w:szCs w:val="28"/>
          <w:rtl/>
        </w:rPr>
        <w:t xml:space="preserve">שׁאָר עבַר נהֲרָה </w:t>
      </w:r>
      <w:r w:rsidRPr="00B27376">
        <w:rPr>
          <w:rFonts w:ascii="Times New Roman" w:hAnsi="Times New Roman" w:cs="Times New Roman"/>
          <w:color w:val="000000"/>
          <w:sz w:val="24"/>
          <w:szCs w:val="24"/>
        </w:rPr>
        <w:t>: and in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the rest of the territory, or in the cities of the rest of the territory, on this side of</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Euphrates.</w:t>
      </w:r>
      <w:r>
        <w:rPr>
          <w:rFonts w:ascii="SBL Hebrew" w:hAnsi="SBL Hebrew" w:cs="SBL Hebrew"/>
          <w:color w:val="008080"/>
          <w:sz w:val="24"/>
          <w:szCs w:val="28"/>
          <w:rtl/>
        </w:rPr>
        <w:t xml:space="preserve">עבַר </w:t>
      </w:r>
      <w:r w:rsidRPr="00B27376">
        <w:rPr>
          <w:rFonts w:ascii="Times New Roman" w:hAnsi="Times New Roman" w:cs="Times New Roman"/>
          <w:color w:val="000000"/>
          <w:sz w:val="24"/>
          <w:szCs w:val="24"/>
        </w:rPr>
        <w:t xml:space="preserve">, </w:t>
      </w:r>
      <w:r w:rsidRPr="00B27376">
        <w:rPr>
          <w:rFonts w:ascii="Times New Roman" w:hAnsi="Times New Roman" w:cs="Times New Roman"/>
          <w:i/>
          <w:iCs/>
          <w:color w:val="000000"/>
          <w:sz w:val="24"/>
          <w:szCs w:val="24"/>
        </w:rPr>
        <w:t xml:space="preserve">trans, </w:t>
      </w:r>
      <w:r w:rsidRPr="00B27376">
        <w:rPr>
          <w:rFonts w:ascii="Times New Roman" w:hAnsi="Times New Roman" w:cs="Times New Roman"/>
          <w:color w:val="000000"/>
          <w:sz w:val="24"/>
          <w:szCs w:val="24"/>
        </w:rPr>
        <w:t>is to be understood of the countries west of Euphrates; matters being regarded from the point of view of the settlers, who had been transported from the territories east, to those west of Euphrates.</w:t>
      </w:r>
      <w:r>
        <w:rPr>
          <w:rFonts w:ascii="SBL Hebrew" w:hAnsi="SBL Hebrew" w:cs="SBL Hebrew"/>
          <w:color w:val="008080"/>
          <w:sz w:val="24"/>
          <w:szCs w:val="28"/>
          <w:rtl/>
        </w:rPr>
        <w:t xml:space="preserve"> וּכְּעֶנת </w:t>
      </w:r>
      <w:r w:rsidRPr="00B27376">
        <w:rPr>
          <w:rFonts w:ascii="Times New Roman" w:hAnsi="Times New Roman" w:cs="Times New Roman"/>
          <w:color w:val="000000"/>
          <w:sz w:val="24"/>
          <w:szCs w:val="24"/>
        </w:rPr>
        <w:t>means “and so forth,” and hints that the statement is not complete.</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On comparing the names of the nations here mentioned with the names of the cities from which, according to 2Ki. 17:24, colonists were brought to Samaria, we find the inhabitants of most of the cities there named — Babylon, Cuthah, and Ava — here comprised under the name of the country as</w:t>
      </w:r>
      <w:r>
        <w:rPr>
          <w:rFonts w:ascii="SBL Hebrew" w:hAnsi="SBL Hebrew" w:cs="SBL Hebrew"/>
          <w:color w:val="008080"/>
          <w:sz w:val="24"/>
          <w:szCs w:val="28"/>
          <w:rtl/>
        </w:rPr>
        <w:t>בַּבְלָ</w:t>
      </w:r>
      <w:proofErr w:type="gramStart"/>
      <w:r>
        <w:rPr>
          <w:rFonts w:ascii="SBL Hebrew" w:hAnsi="SBL Hebrew" w:cs="SBL Hebrew"/>
          <w:color w:val="008080"/>
          <w:sz w:val="24"/>
          <w:szCs w:val="28"/>
          <w:rtl/>
        </w:rPr>
        <w:t xml:space="preserve">יא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Babylonians; while the people of Hamath and Sepharvaim may fitly be included among “the rest of the nations,” since certainly but few colonists would have been transported from the Syrian Hamath to Samaria. The main divergence between the two passages arises from the mention in our present verse, not only of the nations planted in the cities of Samaria, but of all the nations in the great region on this side of Euphrates </w:t>
      </w:r>
      <w:r>
        <w:rPr>
          <w:rFonts w:ascii="Times New Roman" w:hAnsi="Times New Roman" w:cs="Times New Roman"/>
          <w:color w:val="000000"/>
          <w:sz w:val="24"/>
          <w:szCs w:val="24"/>
        </w:rPr>
        <w:t>(</w:t>
      </w:r>
      <w:r>
        <w:rPr>
          <w:rFonts w:ascii="SBL Hebrew" w:hAnsi="SBL Hebrew" w:cs="SBL Hebrew"/>
          <w:color w:val="008080"/>
          <w:sz w:val="24"/>
          <w:szCs w:val="28"/>
          <w:rtl/>
        </w:rPr>
        <w:t>עבַר נהֲרָה</w:t>
      </w:r>
      <w:r w:rsidRPr="00B27376">
        <w:rPr>
          <w:rFonts w:ascii="Times New Roman" w:hAnsi="Times New Roman" w:cs="Times New Roman"/>
          <w:color w:val="000000"/>
          <w:sz w:val="24"/>
          <w:szCs w:val="24"/>
        </w:rPr>
        <w:t>). All these tribes had similar interests to defend in opposing the Jewish community, and they desired by</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united action to give greater force to their representation to the Persian monarch, and thus to hinder the people of Jerusalem from becoming powerful. And certainly they had some grounds for uneasiness lest the remnant of the Israelites in Palestine, and in other regions on this side the Euphrates, should combine with the Jerusalem community, and the thus united Israelites should become sufficiently powerful to oppose an effectual resistance to their heathen adversaries. On the anacoluthistic connection of v. 11, see remarks above, p.65.</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פַּרְשֶׁגן </w:t>
      </w:r>
      <w:r w:rsidRPr="00B27376">
        <w:rPr>
          <w:rFonts w:ascii="Times New Roman" w:hAnsi="Times New Roman" w:cs="Times New Roman"/>
          <w:color w:val="000000"/>
          <w:sz w:val="24"/>
          <w:szCs w:val="24"/>
        </w:rPr>
        <w:t>, vv. 11, 23, Ezr. 5: 6, 7:11, and frequently in the Targums and the Syriac, written</w:t>
      </w:r>
      <w:r>
        <w:rPr>
          <w:rFonts w:ascii="SBL Hebrew" w:hAnsi="SBL Hebrew" w:cs="SBL Hebrew"/>
          <w:color w:val="008080"/>
          <w:sz w:val="24"/>
          <w:szCs w:val="28"/>
          <w:rtl/>
        </w:rPr>
        <w:t>פַּתְשֶׁ</w:t>
      </w:r>
      <w:proofErr w:type="gramStart"/>
      <w:r>
        <w:rPr>
          <w:rFonts w:ascii="SBL Hebrew" w:hAnsi="SBL Hebrew" w:cs="SBL Hebrew"/>
          <w:color w:val="008080"/>
          <w:sz w:val="24"/>
          <w:szCs w:val="28"/>
          <w:rtl/>
        </w:rPr>
        <w:t xml:space="preserve">גן </w:t>
      </w:r>
      <w:r w:rsidRPr="0065181B">
        <w:rPr>
          <w:rFonts w:ascii="Times New Roman" w:hAnsi="Times New Roman" w:cs="LSBHebrew"/>
          <w:color w:val="007F7F"/>
          <w:sz w:val="24"/>
          <w:szCs w:val="24"/>
        </w:rPr>
        <w:t xml:space="preserve"> </w:t>
      </w:r>
      <w:r w:rsidRPr="00B27376">
        <w:rPr>
          <w:rFonts w:ascii="Times New Roman" w:hAnsi="Times New Roman" w:cs="Times New Roman"/>
          <w:color w:val="000000"/>
          <w:sz w:val="24"/>
          <w:szCs w:val="24"/>
        </w:rPr>
        <w:t>Est</w:t>
      </w:r>
      <w:proofErr w:type="gramEnd"/>
      <w:r w:rsidRPr="00B27376">
        <w:rPr>
          <w:rFonts w:ascii="Times New Roman" w:hAnsi="Times New Roman" w:cs="Times New Roman"/>
          <w:color w:val="000000"/>
          <w:sz w:val="24"/>
          <w:szCs w:val="24"/>
        </w:rPr>
        <w:t xml:space="preserve">. 3:14 and 4: 8, is derived from the Zendish </w:t>
      </w:r>
      <w:r w:rsidRPr="00B27376">
        <w:rPr>
          <w:rFonts w:ascii="Times New Roman" w:hAnsi="Times New Roman" w:cs="Times New Roman"/>
          <w:i/>
          <w:iCs/>
          <w:color w:val="000000"/>
          <w:sz w:val="24"/>
          <w:szCs w:val="24"/>
        </w:rPr>
        <w:t xml:space="preserve">paiti </w:t>
      </w:r>
      <w:r w:rsidRPr="00B27376">
        <w:rPr>
          <w:rFonts w:ascii="Times New Roman" w:hAnsi="Times New Roman" w:cs="Times New Roman"/>
          <w:color w:val="000000"/>
          <w:sz w:val="24"/>
          <w:szCs w:val="24"/>
        </w:rPr>
        <w:t xml:space="preserve">(Sanscr. prati) and </w:t>
      </w:r>
      <w:r w:rsidRPr="00B27376">
        <w:rPr>
          <w:rFonts w:ascii="Times New Roman" w:hAnsi="Times New Roman" w:cs="Times New Roman"/>
          <w:i/>
          <w:iCs/>
          <w:color w:val="000000"/>
          <w:sz w:val="24"/>
          <w:szCs w:val="24"/>
        </w:rPr>
        <w:t xml:space="preserve">cenghana </w:t>
      </w:r>
      <w:r w:rsidRPr="00B27376">
        <w:rPr>
          <w:rFonts w:ascii="Times New Roman" w:hAnsi="Times New Roman" w:cs="Times New Roman"/>
          <w:color w:val="000000"/>
          <w:sz w:val="24"/>
          <w:szCs w:val="24"/>
        </w:rPr>
        <w:t xml:space="preserve">(in Old-Persian </w:t>
      </w:r>
      <w:r w:rsidRPr="00B27376">
        <w:rPr>
          <w:rFonts w:ascii="Times New Roman" w:hAnsi="Times New Roman" w:cs="Times New Roman"/>
          <w:i/>
          <w:iCs/>
          <w:color w:val="000000"/>
          <w:sz w:val="24"/>
          <w:szCs w:val="24"/>
        </w:rPr>
        <w:t xml:space="preserve">thanhana), </w:t>
      </w:r>
      <w:r w:rsidRPr="00B27376">
        <w:rPr>
          <w:rFonts w:ascii="Times New Roman" w:hAnsi="Times New Roman" w:cs="Times New Roman"/>
          <w:color w:val="000000"/>
          <w:sz w:val="24"/>
          <w:szCs w:val="24"/>
        </w:rPr>
        <w:t>and signifies properly a counterword, i.e., counterpart, copy. The form with</w:t>
      </w:r>
      <w:r>
        <w:rPr>
          <w:rFonts w:ascii="SBL Hebrew" w:hAnsi="SBL Hebrew" w:cs="SBL Hebrew"/>
          <w:color w:val="008080"/>
          <w:sz w:val="24"/>
          <w:szCs w:val="28"/>
          <w:rtl/>
        </w:rPr>
        <w:t xml:space="preserve"> ר </w:t>
      </w:r>
      <w:r w:rsidRPr="00B27376">
        <w:rPr>
          <w:rFonts w:ascii="Times New Roman" w:hAnsi="Times New Roman" w:cs="Times New Roman"/>
          <w:color w:val="000000"/>
          <w:sz w:val="24"/>
          <w:szCs w:val="24"/>
        </w:rPr>
        <w:t xml:space="preserve">is either a corruption, or formed from a compound with </w:t>
      </w:r>
      <w:proofErr w:type="gramStart"/>
      <w:r w:rsidRPr="00B27376">
        <w:rPr>
          <w:rFonts w:ascii="Times New Roman" w:hAnsi="Times New Roman" w:cs="Times New Roman"/>
          <w:i/>
          <w:iCs/>
          <w:color w:val="000000"/>
          <w:sz w:val="24"/>
          <w:szCs w:val="24"/>
        </w:rPr>
        <w:t>fra</w:t>
      </w:r>
      <w:proofErr w:type="gramEnd"/>
      <w:r w:rsidRPr="00B27376">
        <w:rPr>
          <w:rFonts w:ascii="Times New Roman" w:hAnsi="Times New Roman" w:cs="Times New Roman"/>
          <w:i/>
          <w:iCs/>
          <w:color w:val="000000"/>
          <w:sz w:val="24"/>
          <w:szCs w:val="24"/>
        </w:rPr>
        <w:t xml:space="preserve">; </w:t>
      </w:r>
      <w:r w:rsidRPr="00B27376">
        <w:rPr>
          <w:rFonts w:ascii="Times New Roman" w:hAnsi="Times New Roman" w:cs="Times New Roman"/>
          <w:color w:val="000000"/>
          <w:sz w:val="24"/>
          <w:szCs w:val="24"/>
        </w:rPr>
        <w:t xml:space="preserve">comp. Gildemeister in the </w:t>
      </w:r>
      <w:r w:rsidRPr="00B27376">
        <w:rPr>
          <w:rFonts w:ascii="Times New Roman" w:hAnsi="Times New Roman" w:cs="Times New Roman"/>
          <w:i/>
          <w:iCs/>
          <w:color w:val="000000"/>
          <w:sz w:val="24"/>
          <w:szCs w:val="24"/>
        </w:rPr>
        <w:t xml:space="preserve">Zeitschr. </w:t>
      </w:r>
      <w:proofErr w:type="gramStart"/>
      <w:r>
        <w:rPr>
          <w:rFonts w:ascii="Times New Roman" w:hAnsi="Times New Roman" w:cs="Times New Roman"/>
          <w:i/>
          <w:iCs/>
          <w:color w:val="000000"/>
          <w:sz w:val="24"/>
          <w:szCs w:val="24"/>
        </w:rPr>
        <w:t>für</w:t>
      </w:r>
      <w:proofErr w:type="gramEnd"/>
      <w:r>
        <w:rPr>
          <w:rFonts w:ascii="Times New Roman" w:hAnsi="Times New Roman" w:cs="Times New Roman"/>
          <w:i/>
          <w:iCs/>
          <w:color w:val="000000"/>
          <w:sz w:val="24"/>
          <w:szCs w:val="24"/>
        </w:rPr>
        <w:t xml:space="preserve"> </w:t>
      </w:r>
      <w:r w:rsidRPr="00B27376">
        <w:rPr>
          <w:rFonts w:ascii="Times New Roman" w:hAnsi="Times New Roman" w:cs="Times New Roman"/>
          <w:i/>
          <w:iCs/>
          <w:color w:val="000000"/>
          <w:sz w:val="24"/>
          <w:szCs w:val="24"/>
        </w:rPr>
        <w:t xml:space="preserve">die Kunde des Morgenl. </w:t>
      </w:r>
      <w:proofErr w:type="gramStart"/>
      <w:r w:rsidRPr="00B27376">
        <w:rPr>
          <w:rFonts w:ascii="Times New Roman" w:hAnsi="Times New Roman" w:cs="Times New Roman"/>
          <w:color w:val="000000"/>
          <w:sz w:val="24"/>
          <w:szCs w:val="24"/>
        </w:rPr>
        <w:t>iv</w:t>
      </w:r>
      <w:proofErr w:type="gramEnd"/>
      <w:r w:rsidRPr="00B27376">
        <w:rPr>
          <w:rFonts w:ascii="Times New Roman" w:hAnsi="Times New Roman" w:cs="Times New Roman"/>
          <w:color w:val="000000"/>
          <w:sz w:val="24"/>
          <w:szCs w:val="24"/>
        </w:rPr>
        <w:t xml:space="preserve">. p. 210, and Haug in Ewald’s </w:t>
      </w:r>
      <w:r w:rsidRPr="00B27376">
        <w:rPr>
          <w:rFonts w:ascii="Times New Roman" w:hAnsi="Times New Roman" w:cs="Times New Roman"/>
          <w:i/>
          <w:iCs/>
          <w:color w:val="000000"/>
          <w:sz w:val="24"/>
          <w:szCs w:val="24"/>
        </w:rPr>
        <w:t xml:space="preserve">bibl. Jahrb. </w:t>
      </w:r>
      <w:proofErr w:type="gramStart"/>
      <w:r w:rsidRPr="00B27376">
        <w:rPr>
          <w:rFonts w:ascii="Times New Roman" w:hAnsi="Times New Roman" w:cs="Times New Roman"/>
          <w:color w:val="000000"/>
          <w:sz w:val="24"/>
          <w:szCs w:val="24"/>
        </w:rPr>
        <w:t>v</w:t>
      </w:r>
      <w:proofErr w:type="gramEnd"/>
      <w:r w:rsidRPr="00B27376">
        <w:rPr>
          <w:rFonts w:ascii="Times New Roman" w:hAnsi="Times New Roman" w:cs="Times New Roman"/>
          <w:color w:val="000000"/>
          <w:sz w:val="24"/>
          <w:szCs w:val="24"/>
        </w:rPr>
        <w:t>. p. 163, etc. — The copy of the letter begins with</w:t>
      </w:r>
      <w:r>
        <w:rPr>
          <w:rFonts w:ascii="SBL Hebrew" w:hAnsi="SBL Hebrew" w:cs="SBL Hebrew"/>
          <w:color w:val="008080"/>
          <w:sz w:val="24"/>
          <w:szCs w:val="28"/>
          <w:rtl/>
        </w:rPr>
        <w:t xml:space="preserve">עבְדָּיךְ </w:t>
      </w:r>
      <w:r w:rsidRPr="00B27376">
        <w:rPr>
          <w:rFonts w:ascii="Times New Roman" w:hAnsi="Times New Roman" w:cs="Times New Roman"/>
          <w:color w:val="000000"/>
          <w:sz w:val="24"/>
          <w:szCs w:val="24"/>
        </w:rPr>
        <w:t>, thy servants, the men, etc. The Chethib</w:t>
      </w:r>
      <w:r>
        <w:rPr>
          <w:rFonts w:ascii="SBL Hebrew" w:hAnsi="SBL Hebrew" w:cs="SBL Hebrew"/>
          <w:color w:val="008080"/>
          <w:sz w:val="24"/>
          <w:szCs w:val="28"/>
          <w:rtl/>
        </w:rPr>
        <w:t xml:space="preserve"> עבדיךְ </w:t>
      </w:r>
      <w:r w:rsidRPr="00B27376">
        <w:rPr>
          <w:rFonts w:ascii="Times New Roman" w:hAnsi="Times New Roman" w:cs="Times New Roman"/>
          <w:color w:val="000000"/>
          <w:sz w:val="24"/>
          <w:szCs w:val="24"/>
        </w:rPr>
        <w:t xml:space="preserve">is the original form, shortened in </w:t>
      </w:r>
      <w:r w:rsidRPr="00B27376">
        <w:rPr>
          <w:rFonts w:ascii="Times New Roman" w:hAnsi="Times New Roman" w:cs="Times New Roman"/>
          <w:color w:val="000000"/>
          <w:sz w:val="24"/>
          <w:szCs w:val="24"/>
        </w:rPr>
        <w:lastRenderedPageBreak/>
        <w:t>the Keri into</w:t>
      </w:r>
      <w:r>
        <w:rPr>
          <w:rFonts w:ascii="SBL Hebrew" w:hAnsi="SBL Hebrew" w:cs="SBL Hebrew"/>
          <w:color w:val="008080"/>
          <w:sz w:val="24"/>
          <w:szCs w:val="28"/>
          <w:rtl/>
        </w:rPr>
        <w:t>עבְדָּך</w:t>
      </w:r>
      <w:proofErr w:type="gramStart"/>
      <w:r>
        <w:rPr>
          <w:rFonts w:ascii="SBL Hebrew" w:hAnsi="SBL Hebrew" w:cs="SBL Hebrew"/>
          <w:color w:val="008080"/>
          <w:sz w:val="24"/>
          <w:szCs w:val="28"/>
          <w:rtl/>
        </w:rPr>
        <w:t xml:space="preserve">ְ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Both forms occur elsewhere; comp. Dan. 2:29, 3:12, and other passages. </w:t>
      </w:r>
      <w:proofErr w:type="gramStart"/>
      <w:r w:rsidRPr="00B27376">
        <w:rPr>
          <w:rFonts w:ascii="Times New Roman" w:hAnsi="Times New Roman" w:cs="Times New Roman"/>
          <w:color w:val="000000"/>
          <w:sz w:val="24"/>
          <w:szCs w:val="24"/>
        </w:rPr>
        <w:t>The</w:t>
      </w:r>
      <w:r>
        <w:rPr>
          <w:rFonts w:ascii="SBL Hebrew" w:hAnsi="SBL Hebrew" w:cs="SBL Hebrew"/>
          <w:color w:val="008080"/>
          <w:sz w:val="24"/>
          <w:szCs w:val="28"/>
          <w:rtl/>
        </w:rPr>
        <w:t xml:space="preserve">וכענת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etc., here stands for the full enumeration of the writers already given in v. 9, and also for the customary form of salutation.</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AF4B40">
      <w:pPr>
        <w:pStyle w:val="Heading4"/>
        <w:rPr>
          <w:rFonts w:ascii="Times New Roman" w:hAnsi="Times New Roman" w:cs="Times New Roman"/>
          <w:color w:val="000000"/>
        </w:rPr>
      </w:pPr>
      <w:r w:rsidRPr="00FF1BE1">
        <w:t>[[@Bible</w:t>
      </w:r>
      <w:proofErr w:type="gramStart"/>
      <w:r w:rsidRPr="00FF1BE1">
        <w:t>:</w:t>
      </w:r>
      <w:r>
        <w:t>Ezra</w:t>
      </w:r>
      <w:proofErr w:type="gramEnd"/>
      <w:r>
        <w:t xml:space="preserve"> 4</w:t>
      </w:r>
      <w:r w:rsidRPr="00FF1BE1">
        <w:t>:</w:t>
      </w:r>
      <w:r>
        <w:t>12]]</w:t>
      </w:r>
    </w:p>
    <w:p w:rsidR="003617EC" w:rsidRDefault="00A20F51" w:rsidP="00AF4B40">
      <w:pPr>
        <w:pStyle w:val="Heading4"/>
      </w:pPr>
      <w:r w:rsidRPr="00B27376">
        <w:t xml:space="preserve">Ezr. 4:12-16.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B27376">
        <w:rPr>
          <w:rFonts w:ascii="Times New Roman" w:hAnsi="Times New Roman" w:cs="Times New Roman"/>
          <w:color w:val="000000"/>
          <w:sz w:val="24"/>
          <w:szCs w:val="24"/>
        </w:rPr>
        <w:t>The letter.</w:t>
      </w:r>
      <w:proofErr w:type="gramEnd"/>
      <w:r w:rsidRPr="00B27376">
        <w:rPr>
          <w:rFonts w:ascii="Times New Roman" w:hAnsi="Times New Roman" w:cs="Times New Roman"/>
          <w:color w:val="000000"/>
          <w:sz w:val="24"/>
          <w:szCs w:val="24"/>
        </w:rPr>
        <w:t xml:space="preserve"> V. 12. “Be it known unto the king.” On the form</w:t>
      </w:r>
      <w:r>
        <w:rPr>
          <w:rFonts w:ascii="SBL Hebrew" w:hAnsi="SBL Hebrew" w:cs="SBL Hebrew"/>
          <w:bCs/>
          <w:color w:val="007F7F"/>
          <w:sz w:val="24"/>
          <w:szCs w:val="28"/>
          <w:rtl/>
        </w:rPr>
        <w:t xml:space="preserve"> </w:t>
      </w:r>
      <w:r w:rsidRPr="000017DE">
        <w:rPr>
          <w:rFonts w:ascii="SBL Hebrew" w:hAnsi="SBL Hebrew" w:cs="SBL Hebrew"/>
          <w:b/>
          <w:color w:val="007F7F"/>
          <w:sz w:val="24"/>
          <w:szCs w:val="28"/>
          <w:rtl/>
        </w:rPr>
        <w:t>להֱוא</w:t>
      </w:r>
      <w:r>
        <w:rPr>
          <w:rFonts w:ascii="SBL Hebrew" w:hAnsi="SBL Hebrew" w:cs="SBL Hebrew"/>
          <w:bCs/>
          <w:color w:val="007F7F"/>
          <w:sz w:val="24"/>
          <w:szCs w:val="28"/>
          <w:rtl/>
        </w:rPr>
        <w:t xml:space="preserve"> </w:t>
      </w:r>
      <w:r w:rsidRPr="00B27376">
        <w:rPr>
          <w:rFonts w:ascii="Times New Roman" w:hAnsi="Times New Roman" w:cs="Times New Roman"/>
          <w:color w:val="000000"/>
          <w:sz w:val="24"/>
          <w:szCs w:val="24"/>
        </w:rPr>
        <w:t>for</w:t>
      </w:r>
      <w:r>
        <w:rPr>
          <w:rFonts w:ascii="SBL Hebrew" w:hAnsi="SBL Hebrew" w:cs="SBL Hebrew"/>
          <w:color w:val="008080"/>
          <w:sz w:val="24"/>
          <w:szCs w:val="28"/>
          <w:rtl/>
        </w:rPr>
        <w:t>יהֱ</w:t>
      </w:r>
      <w:proofErr w:type="gramStart"/>
      <w:r>
        <w:rPr>
          <w:rFonts w:ascii="SBL Hebrew" w:hAnsi="SBL Hebrew" w:cs="SBL Hebrew"/>
          <w:color w:val="008080"/>
          <w:sz w:val="24"/>
          <w:szCs w:val="28"/>
          <w:rtl/>
        </w:rPr>
        <w:t xml:space="preserve">וא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peculiar to biblical Chaldee, see remarks on Dan. 2:20. “Which are come up from thee,” i.e., from the territory where thou art tarrying; in other words, from the country beyond Euphrates. This by no means leads to the inference, as Schrader supposes, that these Jews had been transported from Babylon to Jerusalem by King Artachshasta.</w:t>
      </w:r>
      <w:r>
        <w:rPr>
          <w:rFonts w:ascii="SBL Hebrew" w:hAnsi="SBL Hebrew" w:cs="SBL Hebrew"/>
          <w:color w:val="008080"/>
          <w:sz w:val="24"/>
          <w:szCs w:val="28"/>
          <w:rtl/>
        </w:rPr>
        <w:t xml:space="preserve"> סְלק </w:t>
      </w:r>
      <w:r w:rsidRPr="00B27376">
        <w:rPr>
          <w:rFonts w:ascii="Times New Roman" w:hAnsi="Times New Roman" w:cs="Times New Roman"/>
          <w:color w:val="000000"/>
          <w:sz w:val="24"/>
          <w:szCs w:val="24"/>
        </w:rPr>
        <w:t>answers to the Hebrew</w:t>
      </w:r>
      <w:r>
        <w:rPr>
          <w:rFonts w:ascii="SBL Hebrew" w:hAnsi="SBL Hebrew" w:cs="SBL Hebrew"/>
          <w:color w:val="008080"/>
          <w:sz w:val="24"/>
          <w:szCs w:val="28"/>
          <w:rtl/>
        </w:rPr>
        <w:t xml:space="preserve">עלה </w:t>
      </w:r>
      <w:r w:rsidRPr="00B27376">
        <w:rPr>
          <w:rFonts w:ascii="Times New Roman" w:hAnsi="Times New Roman" w:cs="Times New Roman"/>
          <w:color w:val="000000"/>
          <w:sz w:val="24"/>
          <w:szCs w:val="24"/>
        </w:rPr>
        <w:t>, and is used like this of the journey to Jerusalem. “Are come to us, to</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Jerusalem,”</w:t>
      </w:r>
      <w:r>
        <w:rPr>
          <w:rFonts w:ascii="SBL Hebrew" w:hAnsi="SBL Hebrew" w:cs="SBL Hebrew"/>
          <w:color w:val="008080"/>
          <w:sz w:val="24"/>
          <w:szCs w:val="28"/>
          <w:rtl/>
        </w:rPr>
        <w:t>עלינָ</w:t>
      </w:r>
      <w:proofErr w:type="gramStart"/>
      <w:r>
        <w:rPr>
          <w:rFonts w:ascii="SBL Hebrew" w:hAnsi="SBL Hebrew" w:cs="SBL Hebrew"/>
          <w:color w:val="008080"/>
          <w:sz w:val="24"/>
          <w:szCs w:val="28"/>
          <w:rtl/>
        </w:rPr>
        <w:t xml:space="preserve">א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to us, that is, into the parts where we dwell, is more precisely defined by the words “to Jerusalem.” “They are building the rebellious and bad city, and are setting up its walls and digging its foundations.” Instead of</w:t>
      </w:r>
      <w:r>
        <w:rPr>
          <w:rFonts w:ascii="SBL Hebrew" w:hAnsi="SBL Hebrew" w:cs="SBL Hebrew"/>
          <w:color w:val="008080"/>
          <w:sz w:val="24"/>
          <w:szCs w:val="28"/>
          <w:rtl/>
        </w:rPr>
        <w:t xml:space="preserve"> מָרָדְתָּא </w:t>
      </w:r>
      <w:r w:rsidRPr="00B27376">
        <w:rPr>
          <w:rFonts w:ascii="Times New Roman" w:hAnsi="Times New Roman" w:cs="Times New Roman"/>
          <w:color w:val="000000"/>
          <w:sz w:val="24"/>
          <w:szCs w:val="24"/>
        </w:rPr>
        <w:t>(with Kamets and Metheg under</w:t>
      </w:r>
      <w:r>
        <w:rPr>
          <w:rFonts w:ascii="SBL Hebrew" w:hAnsi="SBL Hebrew" w:cs="SBL Hebrew"/>
          <w:color w:val="008080"/>
          <w:sz w:val="24"/>
          <w:szCs w:val="28"/>
          <w:rtl/>
        </w:rPr>
        <w:t xml:space="preserve">ר </w:t>
      </w:r>
      <w:r w:rsidRPr="00B27376">
        <w:rPr>
          <w:rFonts w:ascii="Times New Roman" w:hAnsi="Times New Roman" w:cs="Times New Roman"/>
          <w:color w:val="000000"/>
          <w:sz w:val="24"/>
          <w:szCs w:val="24"/>
        </w:rPr>
        <w:t>) the edition of J. H. Mich. has</w:t>
      </w:r>
      <w:r>
        <w:rPr>
          <w:rFonts w:ascii="SBL Hebrew" w:hAnsi="SBL Hebrew" w:cs="SBL Hebrew"/>
          <w:color w:val="008080"/>
          <w:sz w:val="24"/>
          <w:szCs w:val="28"/>
          <w:rtl/>
        </w:rPr>
        <w:t xml:space="preserve">מָרַדְתָּא </w:t>
      </w:r>
      <w:r w:rsidRPr="00B27376">
        <w:rPr>
          <w:rFonts w:ascii="Times New Roman" w:hAnsi="Times New Roman" w:cs="Times New Roman"/>
          <w:color w:val="000000"/>
          <w:sz w:val="24"/>
          <w:szCs w:val="24"/>
        </w:rPr>
        <w:t xml:space="preserve">, answering to the </w:t>
      </w:r>
      <w:r w:rsidRPr="00B27376">
        <w:rPr>
          <w:rFonts w:ascii="Times New Roman" w:hAnsi="Times New Roman" w:cs="Times New Roman"/>
          <w:i/>
          <w:iCs/>
          <w:color w:val="000000"/>
          <w:sz w:val="24"/>
          <w:szCs w:val="24"/>
        </w:rPr>
        <w:t>stat. abs.</w:t>
      </w:r>
      <w:r>
        <w:rPr>
          <w:rFonts w:ascii="SBL Hebrew" w:hAnsi="SBL Hebrew" w:cs="SBL Hebrew"/>
          <w:color w:val="008080"/>
          <w:sz w:val="24"/>
          <w:szCs w:val="28"/>
          <w:rtl/>
        </w:rPr>
        <w:t xml:space="preserve">מָרָדָא </w:t>
      </w:r>
      <w:r w:rsidRPr="00B27376">
        <w:rPr>
          <w:rFonts w:ascii="Times New Roman" w:hAnsi="Times New Roman" w:cs="Times New Roman"/>
          <w:color w:val="000000"/>
          <w:sz w:val="24"/>
          <w:szCs w:val="24"/>
        </w:rPr>
        <w:t>, v. 15; on the other hand,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edition of Norzi and several codices read</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מָרָדְתָּא </w:t>
      </w:r>
      <w:r w:rsidRPr="00B27376">
        <w:rPr>
          <w:rFonts w:ascii="Times New Roman" w:hAnsi="Times New Roman" w:cs="Times New Roman"/>
          <w:color w:val="000000"/>
          <w:sz w:val="24"/>
          <w:szCs w:val="24"/>
        </w:rPr>
        <w:t>, the feminine of</w:t>
      </w:r>
      <w:r>
        <w:rPr>
          <w:rFonts w:ascii="SBL Hebrew" w:hAnsi="SBL Hebrew" w:cs="SBL Hebrew"/>
          <w:color w:val="008080"/>
          <w:sz w:val="24"/>
          <w:szCs w:val="28"/>
          <w:rtl/>
        </w:rPr>
        <w:t xml:space="preserve">מָרֹוד </w:t>
      </w:r>
      <w:r w:rsidRPr="00B27376">
        <w:rPr>
          <w:rFonts w:ascii="Times New Roman" w:hAnsi="Times New Roman" w:cs="Times New Roman"/>
          <w:color w:val="000000"/>
          <w:sz w:val="24"/>
          <w:szCs w:val="24"/>
        </w:rPr>
        <w:t>. For</w:t>
      </w:r>
      <w:r>
        <w:rPr>
          <w:rFonts w:ascii="SBL Hebrew" w:hAnsi="SBL Hebrew" w:cs="SBL Hebrew"/>
          <w:color w:val="008080"/>
          <w:sz w:val="24"/>
          <w:szCs w:val="28"/>
          <w:rtl/>
        </w:rPr>
        <w:t xml:space="preserve"> בִּאוּשְׁתָּא </w:t>
      </w:r>
      <w:r w:rsidRPr="00B27376">
        <w:rPr>
          <w:rFonts w:ascii="Times New Roman" w:hAnsi="Times New Roman" w:cs="Times New Roman"/>
          <w:color w:val="000000"/>
          <w:sz w:val="24"/>
          <w:szCs w:val="24"/>
        </w:rPr>
        <w:t>Norzi has</w:t>
      </w:r>
      <w:r>
        <w:rPr>
          <w:rFonts w:ascii="SBL Hebrew" w:hAnsi="SBL Hebrew" w:cs="SBL Hebrew"/>
          <w:color w:val="008080"/>
          <w:sz w:val="24"/>
          <w:szCs w:val="28"/>
          <w:rtl/>
        </w:rPr>
        <w:t>בִאיֹשְׁתָּ</w:t>
      </w:r>
      <w:proofErr w:type="gramStart"/>
      <w:r>
        <w:rPr>
          <w:rFonts w:ascii="SBL Hebrew" w:hAnsi="SBL Hebrew" w:cs="SBL Hebrew"/>
          <w:color w:val="008080"/>
          <w:sz w:val="24"/>
          <w:szCs w:val="28"/>
          <w:rtl/>
        </w:rPr>
        <w:t xml:space="preserve">א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from</w:t>
      </w:r>
      <w:r>
        <w:rPr>
          <w:rFonts w:ascii="SBL Hebrew" w:hAnsi="SBL Hebrew" w:cs="SBL Hebrew"/>
          <w:color w:val="008080"/>
          <w:sz w:val="24"/>
          <w:szCs w:val="28"/>
          <w:rtl/>
        </w:rPr>
        <w:t xml:space="preserve">בִּאיֹשׁ </w:t>
      </w:r>
      <w:r w:rsidRPr="00B27376">
        <w:rPr>
          <w:rFonts w:ascii="Times New Roman" w:hAnsi="Times New Roman" w:cs="Times New Roman"/>
          <w:color w:val="000000"/>
          <w:sz w:val="24"/>
          <w:szCs w:val="24"/>
        </w:rPr>
        <w:t>, a contraction of</w:t>
      </w:r>
      <w:r>
        <w:rPr>
          <w:rFonts w:ascii="SBL Hebrew" w:hAnsi="SBL Hebrew" w:cs="SBL Hebrew"/>
          <w:color w:val="008080"/>
          <w:sz w:val="24"/>
          <w:szCs w:val="28"/>
          <w:rtl/>
        </w:rPr>
        <w:t xml:space="preserve">בְּאִישׁ </w:t>
      </w:r>
      <w:r w:rsidRPr="00B27376">
        <w:rPr>
          <w:rFonts w:ascii="Times New Roman" w:hAnsi="Times New Roman" w:cs="Times New Roman"/>
          <w:color w:val="000000"/>
          <w:sz w:val="24"/>
          <w:szCs w:val="24"/>
        </w:rPr>
        <w:t>. For</w:t>
      </w:r>
      <w:r>
        <w:rPr>
          <w:rFonts w:ascii="SBL Hebrew" w:hAnsi="SBL Hebrew" w:cs="SBL Hebrew"/>
          <w:color w:val="008080"/>
          <w:sz w:val="24"/>
          <w:szCs w:val="28"/>
          <w:rtl/>
        </w:rPr>
        <w:t xml:space="preserve"> שׁורי אשׁכללוּ </w:t>
      </w:r>
      <w:r w:rsidRPr="00B27376">
        <w:rPr>
          <w:rFonts w:ascii="Times New Roman" w:hAnsi="Times New Roman" w:cs="Times New Roman"/>
          <w:color w:val="000000"/>
          <w:sz w:val="24"/>
          <w:szCs w:val="24"/>
        </w:rPr>
        <w:t>must be read, according to the Keri</w:t>
      </w:r>
      <w:proofErr w:type="gramStart"/>
      <w:r w:rsidRPr="00B27376">
        <w:rPr>
          <w:rFonts w:ascii="Times New Roman" w:hAnsi="Times New Roman" w:cs="Times New Roman"/>
          <w:color w:val="000000"/>
          <w:sz w:val="24"/>
          <w:szCs w:val="24"/>
        </w:rPr>
        <w:t>,</w:t>
      </w:r>
      <w:r>
        <w:rPr>
          <w:rFonts w:ascii="SBL Hebrew" w:hAnsi="SBL Hebrew" w:cs="SBL Hebrew"/>
          <w:color w:val="008080"/>
          <w:sz w:val="24"/>
          <w:szCs w:val="28"/>
          <w:rtl/>
        </w:rPr>
        <w:t>ש</w:t>
      </w:r>
      <w:proofErr w:type="gramEnd"/>
      <w:r>
        <w:rPr>
          <w:rFonts w:ascii="SBL Hebrew" w:hAnsi="SBL Hebrew" w:cs="SBL Hebrew"/>
          <w:color w:val="008080"/>
          <w:sz w:val="24"/>
          <w:szCs w:val="28"/>
          <w:rtl/>
        </w:rPr>
        <w:t xml:space="preserve">ׁורַיָּא שׁכְּלִלוּ </w:t>
      </w:r>
      <w:r w:rsidRPr="00B27376">
        <w:rPr>
          <w:rFonts w:ascii="Times New Roman" w:hAnsi="Times New Roman" w:cs="Times New Roman"/>
          <w:color w:val="000000"/>
          <w:sz w:val="24"/>
          <w:szCs w:val="24"/>
        </w:rPr>
        <w:t xml:space="preserve">. The </w:t>
      </w:r>
      <w:r w:rsidRPr="00B27376">
        <w:rPr>
          <w:rFonts w:ascii="Times New Roman" w:hAnsi="Times New Roman" w:cs="Times New Roman"/>
          <w:i/>
          <w:iCs/>
          <w:color w:val="000000"/>
          <w:sz w:val="24"/>
          <w:szCs w:val="24"/>
        </w:rPr>
        <w:t>Shaphel</w:t>
      </w:r>
      <w:r>
        <w:rPr>
          <w:rFonts w:ascii="SBL Hebrew" w:hAnsi="SBL Hebrew" w:cs="SBL Hebrew"/>
          <w:color w:val="008080"/>
          <w:sz w:val="24"/>
          <w:szCs w:val="28"/>
          <w:rtl/>
        </w:rPr>
        <w:t xml:space="preserve"> שׁכְּלל </w:t>
      </w:r>
      <w:r w:rsidRPr="00B27376">
        <w:rPr>
          <w:rFonts w:ascii="Times New Roman" w:hAnsi="Times New Roman" w:cs="Times New Roman"/>
          <w:color w:val="000000"/>
          <w:sz w:val="24"/>
          <w:szCs w:val="24"/>
        </w:rPr>
        <w:t>from</w:t>
      </w:r>
      <w:r>
        <w:rPr>
          <w:rFonts w:ascii="SBL Hebrew" w:hAnsi="SBL Hebrew" w:cs="SBL Hebrew"/>
          <w:color w:val="008080"/>
          <w:sz w:val="24"/>
          <w:szCs w:val="28"/>
          <w:rtl/>
        </w:rPr>
        <w:t>כְּלַ</w:t>
      </w:r>
      <w:proofErr w:type="gramStart"/>
      <w:r>
        <w:rPr>
          <w:rFonts w:ascii="SBL Hebrew" w:hAnsi="SBL Hebrew" w:cs="SBL Hebrew"/>
          <w:color w:val="008080"/>
          <w:sz w:val="24"/>
          <w:szCs w:val="28"/>
          <w:rtl/>
        </w:rPr>
        <w:t xml:space="preserve">ל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means to complete, to finish.</w:t>
      </w:r>
      <w:r>
        <w:rPr>
          <w:rFonts w:ascii="SBL Hebrew" w:hAnsi="SBL Hebrew" w:cs="SBL Hebrew"/>
          <w:color w:val="008080"/>
          <w:sz w:val="24"/>
          <w:szCs w:val="28"/>
          <w:rtl/>
        </w:rPr>
        <w:t xml:space="preserve">אֻשִּׁין </w:t>
      </w:r>
      <w:r w:rsidRPr="00B27376">
        <w:rPr>
          <w:rFonts w:ascii="Times New Roman" w:hAnsi="Times New Roman" w:cs="Times New Roman"/>
          <w:color w:val="000000"/>
          <w:sz w:val="24"/>
          <w:szCs w:val="24"/>
        </w:rPr>
        <w:t>, bases, foundations.</w:t>
      </w:r>
      <w:r>
        <w:rPr>
          <w:rFonts w:ascii="SBL Hebrew" w:hAnsi="SBL Hebrew" w:cs="SBL Hebrew"/>
          <w:color w:val="008080"/>
          <w:sz w:val="24"/>
          <w:szCs w:val="28"/>
          <w:rtl/>
        </w:rPr>
        <w:t xml:space="preserve"> יחִיטוּ </w:t>
      </w:r>
      <w:r w:rsidRPr="00B27376">
        <w:rPr>
          <w:rFonts w:ascii="Times New Roman" w:hAnsi="Times New Roman" w:cs="Times New Roman"/>
          <w:color w:val="000000"/>
          <w:sz w:val="24"/>
          <w:szCs w:val="24"/>
        </w:rPr>
        <w:t>may be the imperf. Aphel of</w:t>
      </w:r>
      <w:r>
        <w:rPr>
          <w:rFonts w:ascii="SBL Hebrew" w:hAnsi="SBL Hebrew" w:cs="SBL Hebrew"/>
          <w:color w:val="008080"/>
          <w:sz w:val="24"/>
          <w:szCs w:val="28"/>
          <w:rtl/>
        </w:rPr>
        <w:t>חוּ</w:t>
      </w:r>
      <w:proofErr w:type="gramStart"/>
      <w:r>
        <w:rPr>
          <w:rFonts w:ascii="SBL Hebrew" w:hAnsi="SBL Hebrew" w:cs="SBL Hebrew"/>
          <w:color w:val="008080"/>
          <w:sz w:val="24"/>
          <w:szCs w:val="28"/>
          <w:rtl/>
        </w:rPr>
        <w:t xml:space="preserve">ט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formed after the example of</w:t>
      </w:r>
      <w:r>
        <w:rPr>
          <w:rFonts w:ascii="SBL Hebrew" w:hAnsi="SBL Hebrew" w:cs="SBL Hebrew"/>
          <w:color w:val="008080"/>
          <w:sz w:val="24"/>
          <w:szCs w:val="28"/>
          <w:rtl/>
        </w:rPr>
        <w:t xml:space="preserve"> יקִּים </w:t>
      </w:r>
      <w:r w:rsidRPr="00B27376">
        <w:rPr>
          <w:rFonts w:ascii="Times New Roman" w:hAnsi="Times New Roman" w:cs="Times New Roman"/>
          <w:color w:val="000000"/>
          <w:sz w:val="24"/>
          <w:szCs w:val="24"/>
        </w:rPr>
        <w:t>for</w:t>
      </w:r>
      <w:r>
        <w:rPr>
          <w:rFonts w:ascii="SBL Hebrew" w:hAnsi="SBL Hebrew" w:cs="SBL Hebrew"/>
          <w:color w:val="008080"/>
          <w:sz w:val="24"/>
          <w:szCs w:val="28"/>
          <w:rtl/>
        </w:rPr>
        <w:t xml:space="preserve">יקִים </w:t>
      </w:r>
      <w:r w:rsidRPr="00B27376">
        <w:rPr>
          <w:rFonts w:ascii="Times New Roman" w:hAnsi="Times New Roman" w:cs="Times New Roman"/>
          <w:color w:val="000000"/>
          <w:sz w:val="24"/>
          <w:szCs w:val="24"/>
        </w:rPr>
        <w:t>, omitting the reduplication,</w:t>
      </w:r>
      <w:r>
        <w:rPr>
          <w:rFonts w:ascii="SBL Hebrew" w:hAnsi="SBL Hebrew" w:cs="SBL Hebrew"/>
          <w:color w:val="008080"/>
          <w:sz w:val="24"/>
          <w:szCs w:val="28"/>
          <w:rtl/>
        </w:rPr>
        <w:t xml:space="preserve">יחִיט </w:t>
      </w:r>
      <w:r w:rsidRPr="00B27376">
        <w:rPr>
          <w:rFonts w:ascii="Times New Roman" w:hAnsi="Times New Roman" w:cs="Times New Roman"/>
          <w:color w:val="000000"/>
          <w:sz w:val="24"/>
          <w:szCs w:val="24"/>
        </w:rPr>
        <w:t>.</w:t>
      </w:r>
      <w:r>
        <w:rPr>
          <w:rFonts w:ascii="SBL Hebrew" w:hAnsi="SBL Hebrew" w:cs="SBL Hebrew"/>
          <w:color w:val="008080"/>
          <w:sz w:val="24"/>
          <w:szCs w:val="28"/>
          <w:rtl/>
        </w:rPr>
        <w:t xml:space="preserve"> חוּט </w:t>
      </w:r>
      <w:r w:rsidRPr="00B27376">
        <w:rPr>
          <w:rFonts w:ascii="Times New Roman" w:hAnsi="Times New Roman" w:cs="Times New Roman"/>
          <w:color w:val="000000"/>
          <w:sz w:val="24"/>
          <w:szCs w:val="24"/>
        </w:rPr>
        <w:t>means to sew, to sew together, and may, like</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רפָא </w:t>
      </w:r>
      <w:r w:rsidRPr="00B27376">
        <w:rPr>
          <w:rFonts w:ascii="Times New Roman" w:hAnsi="Times New Roman" w:cs="Times New Roman"/>
          <w:color w:val="000000"/>
          <w:sz w:val="24"/>
          <w:szCs w:val="24"/>
        </w:rPr>
        <w:t>, be understood of repairing walls or foundations. But it is more likely to be the imperf. Aphel of</w:t>
      </w:r>
      <w:r>
        <w:rPr>
          <w:rFonts w:ascii="SBL Hebrew" w:hAnsi="SBL Hebrew" w:cs="SBL Hebrew"/>
          <w:color w:val="008080"/>
          <w:sz w:val="24"/>
          <w:szCs w:val="28"/>
          <w:rtl/>
        </w:rPr>
        <w:t xml:space="preserve">חטט </w:t>
      </w:r>
      <w:r w:rsidRPr="00B27376">
        <w:rPr>
          <w:rFonts w:ascii="Times New Roman" w:hAnsi="Times New Roman" w:cs="Times New Roman"/>
          <w:color w:val="000000"/>
          <w:sz w:val="24"/>
          <w:szCs w:val="24"/>
        </w:rPr>
        <w:t xml:space="preserve">, in Syriac </w:t>
      </w:r>
      <w:r w:rsidRPr="00B27376">
        <w:rPr>
          <w:rFonts w:ascii="LSBTrans" w:hAnsi="LSBTrans" w:cs="LSBTrans"/>
          <w:color w:val="000000"/>
          <w:sz w:val="24"/>
          <w:szCs w:val="24"/>
        </w:rPr>
        <w:t xml:space="preserve">h¾at¾, </w:t>
      </w:r>
      <w:r w:rsidRPr="00B27376">
        <w:rPr>
          <w:rFonts w:ascii="Times New Roman" w:hAnsi="Times New Roman" w:cs="Times New Roman"/>
          <w:color w:val="000000"/>
          <w:sz w:val="24"/>
          <w:szCs w:val="24"/>
        </w:rPr>
        <w:t xml:space="preserve">and in the Talmud, to dig, to dig out, </w:t>
      </w:r>
      <w:r w:rsidRPr="00B27376">
        <w:rPr>
          <w:rFonts w:ascii="Times New Roman" w:hAnsi="Times New Roman" w:cs="Times New Roman"/>
          <w:i/>
          <w:iCs/>
          <w:color w:val="000000"/>
          <w:sz w:val="24"/>
          <w:szCs w:val="24"/>
        </w:rPr>
        <w:t xml:space="preserve">fodit, excavavit </w:t>
      </w:r>
      <w:r w:rsidRPr="00B27376">
        <w:rPr>
          <w:rFonts w:ascii="Times New Roman" w:hAnsi="Times New Roman" w:cs="Times New Roman"/>
          <w:color w:val="000000"/>
          <w:sz w:val="24"/>
          <w:szCs w:val="24"/>
        </w:rPr>
        <w:t>— to dig out the foundations for the purpose of erecting new buildings.</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4</w:t>
      </w:r>
      <w:r w:rsidRPr="00FF1BE1">
        <w:t>:</w:t>
      </w:r>
      <w:r>
        <w:t>13]]</w:t>
      </w:r>
    </w:p>
    <w:p w:rsidR="003617EC" w:rsidRDefault="00A20F51" w:rsidP="00AF4B40">
      <w:pPr>
        <w:pStyle w:val="Heading5"/>
      </w:pPr>
      <w:r w:rsidRPr="00B27376">
        <w:t xml:space="preserve">Ezr. 4:13.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“Now be it known unto the king, that if this city </w:t>
      </w:r>
      <w:proofErr w:type="gramStart"/>
      <w:r w:rsidRPr="00B27376">
        <w:rPr>
          <w:rFonts w:ascii="Times New Roman" w:hAnsi="Times New Roman" w:cs="Times New Roman"/>
          <w:color w:val="000000"/>
          <w:sz w:val="24"/>
          <w:szCs w:val="24"/>
        </w:rPr>
        <w:t>be</w:t>
      </w:r>
      <w:proofErr w:type="gramEnd"/>
      <w:r w:rsidRPr="00B27376">
        <w:rPr>
          <w:rFonts w:ascii="Times New Roman" w:hAnsi="Times New Roman" w:cs="Times New Roman"/>
          <w:color w:val="000000"/>
          <w:sz w:val="24"/>
          <w:szCs w:val="24"/>
        </w:rPr>
        <w:t xml:space="preserve"> built up and...</w:t>
      </w:r>
      <w:proofErr w:type="gramStart"/>
      <w:r w:rsidRPr="00B27376">
        <w:rPr>
          <w:rFonts w:ascii="Times New Roman" w:hAnsi="Times New Roman" w:cs="Times New Roman"/>
          <w:color w:val="000000"/>
          <w:sz w:val="24"/>
          <w:szCs w:val="24"/>
        </w:rPr>
        <w:t>they</w:t>
      </w:r>
      <w:proofErr w:type="gramEnd"/>
      <w:r w:rsidRPr="00B27376">
        <w:rPr>
          <w:rFonts w:ascii="Times New Roman" w:hAnsi="Times New Roman" w:cs="Times New Roman"/>
          <w:color w:val="000000"/>
          <w:sz w:val="24"/>
          <w:szCs w:val="24"/>
        </w:rPr>
        <w:t xml:space="preserve"> will not pay toll, tribute, and custom, and it (the city) will at last bring damage to the king.” The three words</w:t>
      </w:r>
      <w:r>
        <w:rPr>
          <w:rFonts w:ascii="SBL Hebrew" w:hAnsi="SBL Hebrew" w:cs="SBL Hebrew"/>
          <w:color w:val="007F7F"/>
          <w:sz w:val="24"/>
          <w:szCs w:val="28"/>
          <w:rtl/>
        </w:rPr>
        <w:t xml:space="preserve"> מִנְדָּה בְלֹו והֲלָךְ </w:t>
      </w:r>
      <w:r w:rsidRPr="00B27376">
        <w:rPr>
          <w:rFonts w:ascii="Times New Roman" w:hAnsi="Times New Roman" w:cs="Times New Roman"/>
          <w:color w:val="000000"/>
          <w:sz w:val="24"/>
          <w:szCs w:val="24"/>
        </w:rPr>
        <w:t>occur again, v. 20 and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7:24, in this combination as designating the different kinds of imposts.</w:t>
      </w:r>
      <w:r>
        <w:rPr>
          <w:rFonts w:ascii="SBL Hebrew" w:hAnsi="SBL Hebrew" w:cs="SBL Hebrew"/>
          <w:color w:val="008080"/>
          <w:sz w:val="24"/>
          <w:szCs w:val="28"/>
          <w:rtl/>
        </w:rPr>
        <w:t>מִנְדָּ</w:t>
      </w:r>
      <w:proofErr w:type="gramStart"/>
      <w:r>
        <w:rPr>
          <w:rFonts w:ascii="SBL Hebrew" w:hAnsi="SBL Hebrew" w:cs="SBL Hebrew"/>
          <w:color w:val="008080"/>
          <w:sz w:val="24"/>
          <w:szCs w:val="28"/>
          <w:rtl/>
        </w:rPr>
        <w:t xml:space="preserve">ה </w:t>
      </w:r>
      <w:r w:rsidRPr="00B27376">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with resolved </w:t>
      </w:r>
      <w:r w:rsidRPr="00B27376">
        <w:rPr>
          <w:rFonts w:ascii="Times New Roman" w:hAnsi="Times New Roman" w:cs="Times New Roman"/>
          <w:i/>
          <w:iCs/>
          <w:color w:val="000000"/>
          <w:sz w:val="24"/>
          <w:szCs w:val="24"/>
        </w:rPr>
        <w:t xml:space="preserve">Dagesh forte, </w:t>
      </w:r>
      <w:r w:rsidRPr="00B27376">
        <w:rPr>
          <w:rFonts w:ascii="Times New Roman" w:hAnsi="Times New Roman" w:cs="Times New Roman"/>
          <w:color w:val="000000"/>
          <w:sz w:val="24"/>
          <w:szCs w:val="24"/>
        </w:rPr>
        <w:t>for</w:t>
      </w:r>
      <w:r>
        <w:rPr>
          <w:rFonts w:ascii="SBL Hebrew" w:hAnsi="SBL Hebrew" w:cs="SBL Hebrew"/>
          <w:color w:val="008080"/>
          <w:sz w:val="24"/>
          <w:szCs w:val="28"/>
          <w:rtl/>
        </w:rPr>
        <w:t xml:space="preserve"> מִדָּה </w:t>
      </w:r>
      <w:r w:rsidRPr="00B27376">
        <w:rPr>
          <w:rFonts w:ascii="Times New Roman" w:hAnsi="Times New Roman" w:cs="Times New Roman"/>
          <w:color w:val="000000"/>
          <w:sz w:val="24"/>
          <w:szCs w:val="24"/>
        </w:rPr>
        <w:t>(v. 20), signifies measure, then tax or custom measured to every one.</w:t>
      </w:r>
      <w:r>
        <w:rPr>
          <w:rFonts w:ascii="SBL Hebrew" w:hAnsi="SBL Hebrew" w:cs="SBL Hebrew"/>
          <w:color w:val="008080"/>
          <w:sz w:val="24"/>
          <w:szCs w:val="28"/>
          <w:rtl/>
        </w:rPr>
        <w:t xml:space="preserve">בְּלוֹ </w:t>
      </w:r>
      <w:r w:rsidRPr="00B27376">
        <w:rPr>
          <w:rFonts w:ascii="Times New Roman" w:hAnsi="Times New Roman" w:cs="Times New Roman"/>
          <w:color w:val="000000"/>
          <w:sz w:val="24"/>
          <w:szCs w:val="24"/>
        </w:rPr>
        <w:t>, probably a duty on consumption, excise;</w:t>
      </w:r>
      <w:r>
        <w:rPr>
          <w:rFonts w:ascii="SBL Hebrew" w:hAnsi="SBL Hebrew" w:cs="SBL Hebrew"/>
          <w:color w:val="008080"/>
          <w:sz w:val="24"/>
          <w:szCs w:val="28"/>
          <w:rtl/>
        </w:rPr>
        <w:t xml:space="preserve">הֲלָךְ </w:t>
      </w:r>
      <w:r w:rsidRPr="00B27376">
        <w:rPr>
          <w:rFonts w:ascii="Times New Roman" w:hAnsi="Times New Roman" w:cs="Times New Roman"/>
          <w:color w:val="000000"/>
          <w:sz w:val="24"/>
          <w:szCs w:val="24"/>
        </w:rPr>
        <w:t>, a toll paid upon roads by travellers and their goods. The word</w:t>
      </w:r>
      <w:r>
        <w:rPr>
          <w:rFonts w:ascii="SBL Hebrew" w:hAnsi="SBL Hebrew" w:cs="SBL Hebrew"/>
          <w:color w:val="008080"/>
          <w:sz w:val="24"/>
          <w:szCs w:val="28"/>
          <w:rtl/>
        </w:rPr>
        <w:t>אַפְּתֹ</w:t>
      </w:r>
      <w:proofErr w:type="gramStart"/>
      <w:r>
        <w:rPr>
          <w:rFonts w:ascii="SBL Hebrew" w:hAnsi="SBL Hebrew" w:cs="SBL Hebrew"/>
          <w:color w:val="008080"/>
          <w:sz w:val="24"/>
          <w:szCs w:val="28"/>
          <w:rtl/>
        </w:rPr>
        <w:t xml:space="preserve">ם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which occurs only here, and has not been expressed by old translators, depends upon the Pehlevi word</w:t>
      </w:r>
      <w:r>
        <w:rPr>
          <w:rFonts w:ascii="SBL Hebrew" w:hAnsi="SBL Hebrew" w:cs="SBL Hebrew"/>
          <w:color w:val="008080"/>
          <w:sz w:val="24"/>
          <w:szCs w:val="28"/>
          <w:rtl/>
        </w:rPr>
        <w:t xml:space="preserve">אודום </w:t>
      </w:r>
      <w:r w:rsidRPr="00B27376">
        <w:rPr>
          <w:rFonts w:ascii="Times New Roman" w:hAnsi="Times New Roman" w:cs="Times New Roman"/>
          <w:color w:val="000000"/>
          <w:sz w:val="24"/>
          <w:szCs w:val="24"/>
        </w:rPr>
        <w:t xml:space="preserve">: it is connected with the Sanscrit </w:t>
      </w:r>
      <w:r w:rsidRPr="00B27376">
        <w:rPr>
          <w:rFonts w:ascii="Times New Roman" w:hAnsi="Times New Roman" w:cs="Times New Roman"/>
          <w:i/>
          <w:iCs/>
          <w:color w:val="000000"/>
          <w:sz w:val="24"/>
          <w:szCs w:val="24"/>
        </w:rPr>
        <w:t xml:space="preserve">apa, </w:t>
      </w:r>
      <w:r w:rsidRPr="00B27376">
        <w:rPr>
          <w:rFonts w:ascii="Times New Roman" w:hAnsi="Times New Roman" w:cs="Times New Roman"/>
          <w:color w:val="000000"/>
          <w:sz w:val="24"/>
          <w:szCs w:val="24"/>
        </w:rPr>
        <w:t xml:space="preserve">in the superl. </w:t>
      </w:r>
      <w:r w:rsidRPr="00B27376">
        <w:rPr>
          <w:rFonts w:ascii="Times New Roman" w:hAnsi="Times New Roman" w:cs="Times New Roman"/>
          <w:i/>
          <w:iCs/>
          <w:color w:val="000000"/>
          <w:sz w:val="24"/>
          <w:szCs w:val="24"/>
        </w:rPr>
        <w:t xml:space="preserve">apama, </w:t>
      </w:r>
      <w:r w:rsidRPr="00B27376">
        <w:rPr>
          <w:rFonts w:ascii="Times New Roman" w:hAnsi="Times New Roman" w:cs="Times New Roman"/>
          <w:color w:val="000000"/>
          <w:sz w:val="24"/>
          <w:szCs w:val="24"/>
        </w:rPr>
        <w:t>and signifies at last, or in the future; comp. Haug, p. 156.</w:t>
      </w:r>
      <w:r>
        <w:rPr>
          <w:rFonts w:ascii="SBL Hebrew" w:hAnsi="SBL Hebrew" w:cs="SBL Hebrew"/>
          <w:color w:val="008080"/>
          <w:sz w:val="24"/>
          <w:szCs w:val="28"/>
          <w:rtl/>
        </w:rPr>
        <w:t xml:space="preserve">מַלְכִים </w:t>
      </w:r>
      <w:r w:rsidRPr="00B27376">
        <w:rPr>
          <w:rFonts w:ascii="Times New Roman" w:hAnsi="Times New Roman" w:cs="Times New Roman"/>
          <w:color w:val="000000"/>
          <w:sz w:val="24"/>
          <w:szCs w:val="24"/>
        </w:rPr>
        <w:t>, a Hebraized form for</w:t>
      </w:r>
      <w:r>
        <w:rPr>
          <w:rFonts w:ascii="SBL Hebrew" w:hAnsi="SBL Hebrew" w:cs="SBL Hebrew"/>
          <w:color w:val="008080"/>
          <w:sz w:val="24"/>
          <w:szCs w:val="28"/>
          <w:rtl/>
        </w:rPr>
        <w:t xml:space="preserve">מַלְכִין </w:t>
      </w:r>
      <w:r w:rsidRPr="00B27376">
        <w:rPr>
          <w:rFonts w:ascii="Times New Roman" w:hAnsi="Times New Roman" w:cs="Times New Roman"/>
          <w:color w:val="000000"/>
          <w:sz w:val="24"/>
          <w:szCs w:val="24"/>
        </w:rPr>
        <w:t>, v. 15, is perhaps only an error of transcription.</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4</w:t>
      </w:r>
      <w:r w:rsidRPr="00FF1BE1">
        <w:t>:</w:t>
      </w:r>
      <w:r>
        <w:t>14]]</w:t>
      </w:r>
    </w:p>
    <w:p w:rsidR="003617EC" w:rsidRDefault="00A20F51" w:rsidP="00AF4B40">
      <w:pPr>
        <w:pStyle w:val="Heading5"/>
      </w:pPr>
      <w:r w:rsidRPr="00B27376">
        <w:t>Ezr. 4:14.</w:t>
      </w:r>
    </w:p>
    <w:p w:rsidR="00A20F51" w:rsidRPr="00B27376" w:rsidRDefault="00A20F51" w:rsidP="00B35BC8">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i/>
          <w:iCs/>
          <w:color w:val="00007F"/>
          <w:sz w:val="24"/>
          <w:szCs w:val="24"/>
        </w:rPr>
        <w:t xml:space="preserve"> </w:t>
      </w:r>
      <w:r w:rsidRPr="00B27376">
        <w:rPr>
          <w:rFonts w:ascii="Times New Roman" w:hAnsi="Times New Roman" w:cs="Times New Roman"/>
          <w:color w:val="000000"/>
          <w:sz w:val="24"/>
          <w:szCs w:val="24"/>
        </w:rPr>
        <w:t>“Now, because we eat the salt of the palace, and it does not</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become us to see the damage of the king, we send (this letter) and make known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to the king.”</w:t>
      </w:r>
      <w:r>
        <w:rPr>
          <w:rFonts w:ascii="SBL Hebrew" w:hAnsi="SBL Hebrew" w:cs="SBL Hebrew"/>
          <w:color w:val="008080"/>
          <w:sz w:val="24"/>
          <w:szCs w:val="28"/>
          <w:rtl/>
        </w:rPr>
        <w:t xml:space="preserve">מְלַח מְלַח </w:t>
      </w:r>
      <w:r w:rsidRPr="00B27376">
        <w:rPr>
          <w:rFonts w:ascii="Times New Roman" w:hAnsi="Times New Roman" w:cs="Times New Roman"/>
          <w:color w:val="000000"/>
          <w:sz w:val="24"/>
          <w:szCs w:val="24"/>
        </w:rPr>
        <w:t xml:space="preserve">, to salt salt = to eat salt. To eat the salt of the palace is a figurative expression for: to be in the king’s pay. See this interpretation vindicated from the Syriac and Persian </w:t>
      </w:r>
      <w:r w:rsidRPr="00B27376">
        <w:rPr>
          <w:rFonts w:ascii="Times New Roman" w:hAnsi="Times New Roman" w:cs="Times New Roman"/>
          <w:color w:val="000000"/>
          <w:sz w:val="24"/>
          <w:szCs w:val="24"/>
        </w:rPr>
        <w:lastRenderedPageBreak/>
        <w:t xml:space="preserve">in Gesen. </w:t>
      </w:r>
      <w:proofErr w:type="gramStart"/>
      <w:r w:rsidRPr="00B27376">
        <w:rPr>
          <w:rFonts w:ascii="Times New Roman" w:hAnsi="Times New Roman" w:cs="Times New Roman"/>
          <w:i/>
          <w:iCs/>
          <w:color w:val="000000"/>
          <w:sz w:val="24"/>
          <w:szCs w:val="24"/>
        </w:rPr>
        <w:t>thes</w:t>
      </w:r>
      <w:proofErr w:type="gramEnd"/>
      <w:r w:rsidRPr="00B27376">
        <w:rPr>
          <w:rFonts w:ascii="Times New Roman" w:hAnsi="Times New Roman" w:cs="Times New Roman"/>
          <w:i/>
          <w:iCs/>
          <w:color w:val="000000"/>
          <w:sz w:val="24"/>
          <w:szCs w:val="24"/>
        </w:rPr>
        <w:t xml:space="preserve">. </w:t>
      </w:r>
      <w:proofErr w:type="gramStart"/>
      <w:r w:rsidRPr="00B27376">
        <w:rPr>
          <w:rFonts w:ascii="Times New Roman" w:hAnsi="Times New Roman" w:cs="Times New Roman"/>
          <w:color w:val="000000"/>
          <w:sz w:val="24"/>
          <w:szCs w:val="24"/>
        </w:rPr>
        <w:t>p. 790.</w:t>
      </w:r>
      <w:proofErr w:type="gramEnd"/>
      <w:r w:rsidR="00B35BC8">
        <w:rPr>
          <w:rStyle w:val="FootnoteReference"/>
          <w:rFonts w:ascii="Times New Roman" w:hAnsi="Times New Roman" w:cs="Times New Roman"/>
          <w:color w:val="000000"/>
          <w:sz w:val="24"/>
          <w:szCs w:val="24"/>
        </w:rPr>
        <w:footnoteReference w:id="14"/>
      </w:r>
      <w:r w:rsidRPr="00B27376">
        <w:rPr>
          <w:rFonts w:ascii="Times New Roman" w:hAnsi="Times New Roman" w:cs="Times New Roman"/>
          <w:color w:val="000000"/>
          <w:sz w:val="24"/>
          <w:szCs w:val="24"/>
        </w:rPr>
        <w:t xml:space="preserve"> </w:t>
      </w:r>
      <w:r>
        <w:rPr>
          <w:rFonts w:ascii="SBL Hebrew" w:hAnsi="SBL Hebrew" w:cs="SBL Hebrew"/>
          <w:color w:val="008080"/>
          <w:sz w:val="24"/>
          <w:szCs w:val="28"/>
          <w:rtl/>
        </w:rPr>
        <w:t xml:space="preserve">ערוָה </w:t>
      </w:r>
      <w:r w:rsidRPr="00B27376">
        <w:rPr>
          <w:rFonts w:ascii="Times New Roman" w:hAnsi="Times New Roman" w:cs="Times New Roman"/>
          <w:color w:val="000000"/>
          <w:sz w:val="24"/>
          <w:szCs w:val="24"/>
        </w:rPr>
        <w:t>, deprivation, emptying, here injury to the royal power or revenue.</w:t>
      </w:r>
      <w:r>
        <w:rPr>
          <w:rFonts w:ascii="SBL Hebrew" w:hAnsi="SBL Hebrew" w:cs="SBL Hebrew"/>
          <w:color w:val="008080"/>
          <w:sz w:val="24"/>
          <w:szCs w:val="28"/>
          <w:rtl/>
        </w:rPr>
        <w:t xml:space="preserve">אֲרִיךְ </w:t>
      </w:r>
      <w:r w:rsidRPr="00B27376">
        <w:rPr>
          <w:rFonts w:ascii="Times New Roman" w:hAnsi="Times New Roman" w:cs="Times New Roman"/>
          <w:color w:val="000000"/>
          <w:sz w:val="24"/>
          <w:szCs w:val="24"/>
        </w:rPr>
        <w:t>, participle of</w:t>
      </w:r>
      <w:r>
        <w:rPr>
          <w:rFonts w:ascii="SBL Hebrew" w:hAnsi="SBL Hebrew" w:cs="SBL Hebrew"/>
          <w:color w:val="008080"/>
          <w:sz w:val="24"/>
          <w:szCs w:val="28"/>
          <w:rtl/>
        </w:rPr>
        <w:t xml:space="preserve">אֲרַךְ </w:t>
      </w:r>
      <w:r w:rsidRPr="00B27376">
        <w:rPr>
          <w:rFonts w:ascii="Times New Roman" w:hAnsi="Times New Roman" w:cs="Times New Roman"/>
          <w:color w:val="000000"/>
          <w:sz w:val="24"/>
          <w:szCs w:val="24"/>
        </w:rPr>
        <w:t>, answering to the Hebrew</w:t>
      </w:r>
      <w:r>
        <w:rPr>
          <w:rFonts w:ascii="SBL Hebrew" w:hAnsi="SBL Hebrew" w:cs="SBL Hebrew"/>
          <w:color w:val="008080"/>
          <w:sz w:val="24"/>
          <w:szCs w:val="28"/>
          <w:rtl/>
        </w:rPr>
        <w:t xml:space="preserve">ערךְ </w:t>
      </w:r>
      <w:r w:rsidRPr="00B27376">
        <w:rPr>
          <w:rFonts w:ascii="Times New Roman" w:hAnsi="Times New Roman" w:cs="Times New Roman"/>
          <w:color w:val="000000"/>
          <w:sz w:val="24"/>
          <w:szCs w:val="24"/>
        </w:rPr>
        <w:t>, means fitting, becoming.</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4</w:t>
      </w:r>
      <w:r w:rsidRPr="00FF1BE1">
        <w:t>:</w:t>
      </w:r>
      <w:r>
        <w:t>15]]</w:t>
      </w:r>
    </w:p>
    <w:p w:rsidR="003617EC" w:rsidRDefault="00A20F51" w:rsidP="00AF4B40">
      <w:pPr>
        <w:pStyle w:val="Heading5"/>
      </w:pPr>
      <w:r w:rsidRPr="00B27376">
        <w:t>Ezr. 4:15.</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i/>
          <w:iCs/>
          <w:color w:val="00007F"/>
          <w:sz w:val="24"/>
          <w:szCs w:val="24"/>
        </w:rPr>
        <w:t xml:space="preserve"> </w:t>
      </w:r>
      <w:r w:rsidRPr="00B27376">
        <w:rPr>
          <w:rFonts w:ascii="Times New Roman" w:hAnsi="Times New Roman" w:cs="Times New Roman"/>
          <w:color w:val="000000"/>
          <w:sz w:val="24"/>
          <w:szCs w:val="24"/>
        </w:rPr>
        <w:t>“That search may be made in the book of the chronicles of thy fathers, so shalt thou find in the book of the Chronicles that this city has been a rebellious city, and hurtful to kings and countries, and that they have from of old stirred up sedition within it, on which account this city was (also) destroyed.”</w:t>
      </w:r>
      <w:r>
        <w:rPr>
          <w:rFonts w:ascii="SBL Hebrew" w:hAnsi="SBL Hebrew" w:cs="SBL Hebrew"/>
          <w:color w:val="008080"/>
          <w:sz w:val="24"/>
          <w:szCs w:val="28"/>
          <w:rtl/>
        </w:rPr>
        <w:t xml:space="preserve"> יבַקַּר </w:t>
      </w:r>
      <w:r w:rsidRPr="00B27376">
        <w:rPr>
          <w:rFonts w:ascii="Times New Roman" w:hAnsi="Times New Roman" w:cs="Times New Roman"/>
          <w:color w:val="000000"/>
          <w:sz w:val="24"/>
          <w:szCs w:val="24"/>
        </w:rPr>
        <w:t>is used impersonally: let one seek, let search be made.</w:t>
      </w:r>
      <w:r>
        <w:rPr>
          <w:rFonts w:ascii="SBL Hebrew" w:hAnsi="SBL Hebrew" w:cs="SBL Hebrew"/>
          <w:color w:val="008080"/>
          <w:sz w:val="24"/>
          <w:szCs w:val="28"/>
          <w:rtl/>
        </w:rPr>
        <w:t xml:space="preserve">סְפַר דָּכְּרָנַיָּא </w:t>
      </w:r>
      <w:r w:rsidRPr="00B27376">
        <w:rPr>
          <w:rFonts w:ascii="Times New Roman" w:hAnsi="Times New Roman" w:cs="Times New Roman"/>
          <w:color w:val="000000"/>
          <w:sz w:val="24"/>
          <w:szCs w:val="24"/>
        </w:rPr>
        <w:t>, book of records, is the public royal chronicle in which the chief events of the history of the realm were recorded, called Est. 6: 1 the book of</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the records of daily events. </w:t>
      </w:r>
      <w:r w:rsidRPr="00B27376">
        <w:rPr>
          <w:rFonts w:ascii="Times New Roman" w:hAnsi="Times New Roman" w:cs="Times New Roman"/>
          <w:i/>
          <w:iCs/>
          <w:color w:val="000000"/>
          <w:sz w:val="24"/>
          <w:szCs w:val="24"/>
        </w:rPr>
        <w:t xml:space="preserve">Thy </w:t>
      </w:r>
      <w:r w:rsidRPr="00B27376">
        <w:rPr>
          <w:rFonts w:ascii="Times New Roman" w:hAnsi="Times New Roman" w:cs="Times New Roman"/>
          <w:color w:val="000000"/>
          <w:sz w:val="24"/>
          <w:szCs w:val="24"/>
        </w:rPr>
        <w:t>fathers are the predecessors of the king, i.e., his predecessors in government; therefore not merely the Median and Persian, but the Chaldean and Assyrian kings, to whose dominions the Persian monarchs had succeeded.</w:t>
      </w:r>
      <w:r>
        <w:rPr>
          <w:rFonts w:ascii="SBL Hebrew" w:hAnsi="SBL Hebrew" w:cs="SBL Hebrew"/>
          <w:color w:val="008080"/>
          <w:sz w:val="24"/>
          <w:szCs w:val="28"/>
          <w:rtl/>
        </w:rPr>
        <w:t xml:space="preserve">אֶשְׁתַּדּוּר </w:t>
      </w:r>
      <w:r w:rsidRPr="00B27376">
        <w:rPr>
          <w:rFonts w:ascii="Times New Roman" w:hAnsi="Times New Roman" w:cs="Times New Roman"/>
          <w:color w:val="000000"/>
          <w:sz w:val="24"/>
          <w:szCs w:val="24"/>
        </w:rPr>
        <w:t>, a verbal noun from the Ithpeal of</w:t>
      </w:r>
      <w:r>
        <w:rPr>
          <w:rFonts w:ascii="SBL Hebrew" w:hAnsi="SBL Hebrew" w:cs="SBL Hebrew"/>
          <w:color w:val="008080"/>
          <w:sz w:val="24"/>
          <w:szCs w:val="28"/>
          <w:rtl/>
        </w:rPr>
        <w:t xml:space="preserve">שׁדַר </w:t>
      </w:r>
      <w:r w:rsidRPr="00B27376">
        <w:rPr>
          <w:rFonts w:ascii="Times New Roman" w:hAnsi="Times New Roman" w:cs="Times New Roman"/>
          <w:color w:val="000000"/>
          <w:sz w:val="24"/>
          <w:szCs w:val="24"/>
        </w:rPr>
        <w:t>, rebellion.</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מִן יומָת עלמָא</w:t>
      </w:r>
      <w:r w:rsidRPr="00B27376">
        <w:rPr>
          <w:rFonts w:ascii="Times New Roman" w:hAnsi="Times New Roman" w:cs="Times New Roman"/>
          <w:color w:val="000000"/>
          <w:sz w:val="24"/>
          <w:szCs w:val="24"/>
        </w:rPr>
        <w:t xml:space="preserve">, from the days of eternity, i.e., </w:t>
      </w:r>
      <w:proofErr w:type="gramStart"/>
      <w:r w:rsidRPr="00B27376">
        <w:rPr>
          <w:rFonts w:ascii="Times New Roman" w:hAnsi="Times New Roman" w:cs="Times New Roman"/>
          <w:color w:val="000000"/>
          <w:sz w:val="24"/>
          <w:szCs w:val="24"/>
        </w:rPr>
        <w:t>from</w:t>
      </w:r>
      <w:proofErr w:type="gramEnd"/>
      <w:r w:rsidRPr="00B27376">
        <w:rPr>
          <w:rFonts w:ascii="Times New Roman" w:hAnsi="Times New Roman" w:cs="Times New Roman"/>
          <w:color w:val="000000"/>
          <w:sz w:val="24"/>
          <w:szCs w:val="24"/>
        </w:rPr>
        <w:t xml:space="preserve"> time immemorial.</w:t>
      </w:r>
      <w:r>
        <w:rPr>
          <w:rFonts w:ascii="SBL Hebrew" w:hAnsi="SBL Hebrew" w:cs="SBL Hebrew"/>
          <w:b/>
          <w:bCs/>
          <w:color w:val="007F7F"/>
          <w:sz w:val="24"/>
          <w:szCs w:val="28"/>
          <w:rtl/>
        </w:rPr>
        <w:t xml:space="preserve"> </w:t>
      </w:r>
      <w:r w:rsidRPr="000017DE">
        <w:rPr>
          <w:rFonts w:ascii="SBL Hebrew" w:hAnsi="SBL Hebrew" w:cs="SBL Hebrew"/>
          <w:color w:val="007F7F"/>
          <w:sz w:val="24"/>
          <w:szCs w:val="28"/>
          <w:rtl/>
        </w:rPr>
        <w:t>יומָת</w:t>
      </w:r>
      <w:r>
        <w:rPr>
          <w:rFonts w:ascii="SBL Hebrew" w:hAnsi="SBL Hebrew" w:cs="SBL Hebrew"/>
          <w:b/>
          <w:bCs/>
          <w:color w:val="007F7F"/>
          <w:sz w:val="24"/>
          <w:szCs w:val="28"/>
          <w:rtl/>
        </w:rPr>
        <w:t xml:space="preserve"> </w:t>
      </w:r>
      <w:r w:rsidRPr="00B27376">
        <w:rPr>
          <w:rFonts w:ascii="Times New Roman" w:hAnsi="Times New Roman" w:cs="Times New Roman"/>
          <w:color w:val="000000"/>
          <w:sz w:val="24"/>
          <w:szCs w:val="24"/>
        </w:rPr>
        <w:t>is in the constructive state, plural, formed from the singular</w:t>
      </w:r>
      <w:r>
        <w:rPr>
          <w:rFonts w:ascii="SBL Hebrew" w:hAnsi="SBL Hebrew" w:cs="SBL Hebrew"/>
          <w:color w:val="008080"/>
          <w:sz w:val="24"/>
          <w:szCs w:val="28"/>
          <w:rtl/>
        </w:rPr>
        <w:t xml:space="preserve">ימָא </w:t>
      </w:r>
      <w:r w:rsidRPr="00B27376">
        <w:rPr>
          <w:rFonts w:ascii="Times New Roman" w:hAnsi="Times New Roman" w:cs="Times New Roman"/>
          <w:color w:val="000000"/>
          <w:sz w:val="24"/>
          <w:szCs w:val="24"/>
        </w:rPr>
        <w:t>. This form occurs only here and v. 19, but is analogous with the Hebrew poetical form</w:t>
      </w:r>
      <w:r>
        <w:rPr>
          <w:rFonts w:ascii="SBL Hebrew" w:hAnsi="SBL Hebrew" w:cs="SBL Hebrew"/>
          <w:color w:val="008080"/>
          <w:sz w:val="24"/>
          <w:szCs w:val="28"/>
          <w:rtl/>
        </w:rPr>
        <w:t xml:space="preserve"> ימֹות </w:t>
      </w:r>
      <w:r w:rsidRPr="00B27376">
        <w:rPr>
          <w:rFonts w:ascii="Times New Roman" w:hAnsi="Times New Roman" w:cs="Times New Roman"/>
          <w:color w:val="000000"/>
          <w:sz w:val="24"/>
          <w:szCs w:val="24"/>
        </w:rPr>
        <w:t>for</w:t>
      </w:r>
      <w:r>
        <w:rPr>
          <w:rFonts w:ascii="SBL Hebrew" w:hAnsi="SBL Hebrew" w:cs="SBL Hebrew"/>
          <w:color w:val="008080"/>
          <w:sz w:val="24"/>
          <w:szCs w:val="28"/>
          <w:rtl/>
        </w:rPr>
        <w:t>ימִ</w:t>
      </w:r>
      <w:proofErr w:type="gramStart"/>
      <w:r>
        <w:rPr>
          <w:rFonts w:ascii="SBL Hebrew" w:hAnsi="SBL Hebrew" w:cs="SBL Hebrew"/>
          <w:color w:val="008080"/>
          <w:sz w:val="24"/>
          <w:szCs w:val="28"/>
          <w:rtl/>
        </w:rPr>
        <w:t xml:space="preserve">ים </w:t>
      </w:r>
      <w:r w:rsidRPr="00B27376">
        <w:rPr>
          <w:rFonts w:ascii="Times New Roman" w:hAnsi="Times New Roman" w:cs="Times New Roman"/>
          <w:color w:val="000000"/>
          <w:sz w:val="24"/>
          <w:szCs w:val="24"/>
        </w:rPr>
        <w:t>.</w:t>
      </w:r>
      <w:proofErr w:type="gramEnd"/>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4</w:t>
      </w:r>
      <w:r w:rsidRPr="00FF1BE1">
        <w:t>:</w:t>
      </w:r>
      <w:r>
        <w:t>16]]</w:t>
      </w:r>
    </w:p>
    <w:p w:rsidR="003617EC" w:rsidRDefault="00A20F51" w:rsidP="00AF4B40">
      <w:pPr>
        <w:pStyle w:val="Heading5"/>
      </w:pPr>
      <w:r w:rsidRPr="00B27376">
        <w:t xml:space="preserve">Ezr. 4:16. </w:t>
      </w:r>
    </w:p>
    <w:p w:rsidR="00A20F51"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After thus casting suspicion upon the Jews as a seditious people, their adversaries bring the accusation, already raised at the beginning of the letter, to a climax, by saying that if Jerusalem is rebuilt and fortified, the king will lose his supremacy over the lands on this side the river.</w:t>
      </w:r>
      <w:r>
        <w:rPr>
          <w:rFonts w:ascii="SBL Hebrew" w:hAnsi="SBL Hebrew" w:cs="SBL Hebrew"/>
          <w:color w:val="008080"/>
          <w:sz w:val="24"/>
          <w:szCs w:val="28"/>
          <w:rtl/>
        </w:rPr>
        <w:t xml:space="preserve">לקְבל דְּנָה </w:t>
      </w:r>
      <w:r w:rsidRPr="00B27376">
        <w:rPr>
          <w:rFonts w:ascii="Times New Roman" w:hAnsi="Times New Roman" w:cs="Times New Roman"/>
          <w:color w:val="000000"/>
          <w:sz w:val="24"/>
          <w:szCs w:val="24"/>
        </w:rPr>
        <w:t>, on this account, for this reason, that the present inhabitants of the fortified city Jerusalem are like its former inhabitants, thou wilt have no portion west of Euphrates, i.e., thou wilt have nothing more to do with the countries on this side the river — wilt forfeit thy sway over these districts.</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Default="00117E84" w:rsidP="00AF4B40">
      <w:pPr>
        <w:pStyle w:val="Heading4"/>
        <w:rPr>
          <w:rFonts w:ascii="Times New Roman" w:hAnsi="Times New Roman" w:cs="Times New Roman"/>
          <w:color w:val="00007F"/>
        </w:rPr>
      </w:pPr>
      <w:r w:rsidRPr="00FF1BE1">
        <w:t>[[@Bible</w:t>
      </w:r>
      <w:proofErr w:type="gramStart"/>
      <w:r w:rsidRPr="00FF1BE1">
        <w:t>:</w:t>
      </w:r>
      <w:r>
        <w:t>Ezra</w:t>
      </w:r>
      <w:proofErr w:type="gramEnd"/>
      <w:r>
        <w:t xml:space="preserve"> 4</w:t>
      </w:r>
      <w:r w:rsidRPr="00FF1BE1">
        <w:t>:</w:t>
      </w:r>
      <w:r>
        <w:t>17]]</w:t>
      </w:r>
    </w:p>
    <w:p w:rsidR="003617EC" w:rsidRDefault="00A20F51" w:rsidP="00AF4B40">
      <w:pPr>
        <w:pStyle w:val="Heading4"/>
      </w:pPr>
      <w:r w:rsidRPr="00B27376">
        <w:t xml:space="preserve">Ezr. 4:17-22.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B27376">
        <w:rPr>
          <w:rFonts w:ascii="Times New Roman" w:hAnsi="Times New Roman" w:cs="Times New Roman"/>
          <w:color w:val="000000"/>
          <w:sz w:val="24"/>
          <w:szCs w:val="24"/>
        </w:rPr>
        <w:t>The royal answer to this letter.</w:t>
      </w:r>
      <w:proofErr w:type="gramEnd"/>
      <w:r>
        <w:rPr>
          <w:rFonts w:ascii="SBL Hebrew" w:hAnsi="SBL Hebrew" w:cs="SBL Hebrew"/>
          <w:color w:val="008080"/>
          <w:sz w:val="24"/>
          <w:szCs w:val="28"/>
          <w:rtl/>
        </w:rPr>
        <w:t xml:space="preserve"> פִּתְגָּמָא </w:t>
      </w:r>
      <w:r w:rsidRPr="00B27376">
        <w:rPr>
          <w:rFonts w:ascii="Times New Roman" w:hAnsi="Times New Roman" w:cs="Times New Roman"/>
          <w:color w:val="000000"/>
          <w:sz w:val="24"/>
          <w:szCs w:val="24"/>
        </w:rPr>
        <w:t xml:space="preserve">— a word which has also passed into the Hebrew, Ecc. 8:11, Est. 1:20 — is the Zend. </w:t>
      </w:r>
      <w:proofErr w:type="gramStart"/>
      <w:r w:rsidRPr="00B27376">
        <w:rPr>
          <w:rFonts w:ascii="Times New Roman" w:hAnsi="Times New Roman" w:cs="Times New Roman"/>
          <w:i/>
          <w:iCs/>
          <w:color w:val="000000"/>
          <w:sz w:val="24"/>
          <w:szCs w:val="24"/>
        </w:rPr>
        <w:t>patigama</w:t>
      </w:r>
      <w:proofErr w:type="gramEnd"/>
      <w:r w:rsidRPr="00B27376">
        <w:rPr>
          <w:rFonts w:ascii="Times New Roman" w:hAnsi="Times New Roman" w:cs="Times New Roman"/>
          <w:i/>
          <w:iCs/>
          <w:color w:val="000000"/>
          <w:sz w:val="24"/>
          <w:szCs w:val="24"/>
        </w:rPr>
        <w:t xml:space="preserve">, </w:t>
      </w:r>
      <w:r w:rsidRPr="00B27376">
        <w:rPr>
          <w:rFonts w:ascii="Times New Roman" w:hAnsi="Times New Roman" w:cs="Times New Roman"/>
          <w:color w:val="000000"/>
          <w:sz w:val="24"/>
          <w:szCs w:val="24"/>
        </w:rPr>
        <w:t>properly that which is to take place, the decree, the sentence; see on Dan. 3:16.</w:t>
      </w:r>
      <w:r>
        <w:rPr>
          <w:rFonts w:ascii="SBL Hebrew" w:hAnsi="SBL Hebrew" w:cs="SBL Hebrew"/>
          <w:color w:val="008080"/>
          <w:sz w:val="24"/>
          <w:szCs w:val="28"/>
          <w:rtl/>
        </w:rPr>
        <w:t xml:space="preserve"> וּשְׁאָר עבַר ני </w:t>
      </w:r>
      <w:r w:rsidRPr="00B27376">
        <w:rPr>
          <w:rFonts w:ascii="Times New Roman" w:hAnsi="Times New Roman" w:cs="Times New Roman"/>
          <w:color w:val="000000"/>
          <w:sz w:val="24"/>
          <w:szCs w:val="24"/>
        </w:rPr>
        <w:t>still depends upon</w:t>
      </w:r>
      <w:r>
        <w:rPr>
          <w:rFonts w:ascii="SBL Hebrew" w:hAnsi="SBL Hebrew" w:cs="SBL Hebrew"/>
          <w:color w:val="008080"/>
          <w:sz w:val="24"/>
          <w:szCs w:val="28"/>
          <w:rtl/>
        </w:rPr>
        <w:t xml:space="preserve">בְּ </w:t>
      </w:r>
      <w:r w:rsidRPr="00B27376">
        <w:rPr>
          <w:rFonts w:ascii="Times New Roman" w:hAnsi="Times New Roman" w:cs="Times New Roman"/>
          <w:color w:val="000000"/>
          <w:sz w:val="24"/>
          <w:szCs w:val="24"/>
        </w:rPr>
        <w:t>: those dwelling in Samaria and the other towns on this side the river. The royal letter begins with</w:t>
      </w:r>
      <w:r>
        <w:rPr>
          <w:rFonts w:ascii="SBL Hebrew" w:hAnsi="SBL Hebrew" w:cs="SBL Hebrew"/>
          <w:color w:val="008080"/>
          <w:sz w:val="24"/>
          <w:szCs w:val="28"/>
          <w:rtl/>
        </w:rPr>
        <w:t>שׁלם וּכְּעֶ</w:t>
      </w:r>
      <w:proofErr w:type="gramStart"/>
      <w:r>
        <w:rPr>
          <w:rFonts w:ascii="SBL Hebrew" w:hAnsi="SBL Hebrew" w:cs="SBL Hebrew"/>
          <w:color w:val="008080"/>
          <w:sz w:val="24"/>
          <w:szCs w:val="28"/>
          <w:rtl/>
        </w:rPr>
        <w:t xml:space="preserve">ת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“Peace,” and so forth.</w:t>
      </w:r>
      <w:r>
        <w:rPr>
          <w:rFonts w:ascii="SBL Hebrew" w:hAnsi="SBL Hebrew" w:cs="SBL Hebrew"/>
          <w:color w:val="008080"/>
          <w:sz w:val="24"/>
          <w:szCs w:val="28"/>
          <w:rtl/>
        </w:rPr>
        <w:t xml:space="preserve"> כְּעֶת </w:t>
      </w:r>
      <w:r w:rsidRPr="00B27376">
        <w:rPr>
          <w:rFonts w:ascii="Times New Roman" w:hAnsi="Times New Roman" w:cs="Times New Roman"/>
          <w:color w:val="000000"/>
          <w:sz w:val="24"/>
          <w:szCs w:val="24"/>
        </w:rPr>
        <w:t>is abbreviated from</w:t>
      </w:r>
      <w:r>
        <w:rPr>
          <w:rFonts w:ascii="SBL Hebrew" w:hAnsi="SBL Hebrew" w:cs="SBL Hebrew"/>
          <w:color w:val="008080"/>
          <w:sz w:val="24"/>
          <w:szCs w:val="28"/>
          <w:rtl/>
        </w:rPr>
        <w:t xml:space="preserve">כְּעֶנת </w:t>
      </w:r>
      <w:r w:rsidRPr="00B27376">
        <w:rPr>
          <w:rFonts w:ascii="Times New Roman" w:hAnsi="Times New Roman" w:cs="Times New Roman"/>
          <w:color w:val="000000"/>
          <w:sz w:val="24"/>
          <w:szCs w:val="24"/>
        </w:rPr>
        <w:t>.</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4</w:t>
      </w:r>
      <w:r w:rsidRPr="00FF1BE1">
        <w:t>:</w:t>
      </w:r>
      <w:r>
        <w:t>18]]</w:t>
      </w:r>
    </w:p>
    <w:p w:rsidR="003617EC" w:rsidRDefault="00A20F51" w:rsidP="00AF4B40">
      <w:pPr>
        <w:pStyle w:val="Heading5"/>
      </w:pPr>
      <w:r w:rsidRPr="00B27376">
        <w:t xml:space="preserve">Ezr. 4:18.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B27376">
        <w:rPr>
          <w:rFonts w:ascii="Times New Roman" w:hAnsi="Times New Roman" w:cs="Times New Roman"/>
          <w:color w:val="000000"/>
          <w:sz w:val="24"/>
          <w:szCs w:val="24"/>
        </w:rPr>
        <w:t>“The letter which you sent to us has been plainly read before me.”</w:t>
      </w:r>
      <w:r>
        <w:rPr>
          <w:rFonts w:ascii="SBL Hebrew" w:hAnsi="SBL Hebrew" w:cs="SBL Hebrew"/>
          <w:color w:val="008080"/>
          <w:sz w:val="24"/>
          <w:szCs w:val="28"/>
          <w:rtl/>
        </w:rPr>
        <w:t xml:space="preserve"> מְפָרַשׁ </w:t>
      </w:r>
      <w:r w:rsidRPr="00B27376">
        <w:rPr>
          <w:rFonts w:ascii="Times New Roman" w:hAnsi="Times New Roman" w:cs="Times New Roman"/>
          <w:color w:val="000000"/>
          <w:sz w:val="24"/>
          <w:szCs w:val="24"/>
        </w:rPr>
        <w:t>part.</w:t>
      </w:r>
      <w:proofErr w:type="gramEnd"/>
      <w:r w:rsidRPr="00B27376">
        <w:rPr>
          <w:rFonts w:ascii="Times New Roman" w:hAnsi="Times New Roman" w:cs="Times New Roman"/>
          <w:color w:val="000000"/>
          <w:sz w:val="24"/>
          <w:szCs w:val="24"/>
        </w:rPr>
        <w:t xml:space="preserve"> </w:t>
      </w:r>
      <w:proofErr w:type="gramStart"/>
      <w:r w:rsidRPr="00B27376">
        <w:rPr>
          <w:rFonts w:ascii="Times New Roman" w:hAnsi="Times New Roman" w:cs="Times New Roman"/>
          <w:color w:val="000000"/>
          <w:sz w:val="24"/>
          <w:szCs w:val="24"/>
        </w:rPr>
        <w:t>pass</w:t>
      </w:r>
      <w:proofErr w:type="gramEnd"/>
      <w:r w:rsidRPr="00B27376">
        <w:rPr>
          <w:rFonts w:ascii="Times New Roman" w:hAnsi="Times New Roman" w:cs="Times New Roman"/>
          <w:color w:val="000000"/>
          <w:sz w:val="24"/>
          <w:szCs w:val="24"/>
        </w:rPr>
        <w:t>. Peal, corresponds with the Hebrew part. Piel</w:t>
      </w:r>
      <w:r>
        <w:rPr>
          <w:rFonts w:ascii="SBL Hebrew" w:hAnsi="SBL Hebrew" w:cs="SBL Hebrew"/>
          <w:color w:val="008080"/>
          <w:sz w:val="24"/>
          <w:szCs w:val="28"/>
          <w:rtl/>
        </w:rPr>
        <w:t>מְפֹרָש</w:t>
      </w:r>
      <w:proofErr w:type="gramStart"/>
      <w:r>
        <w:rPr>
          <w:rFonts w:ascii="SBL Hebrew" w:hAnsi="SBL Hebrew" w:cs="SBL Hebrew"/>
          <w:color w:val="008080"/>
          <w:sz w:val="24"/>
          <w:szCs w:val="28"/>
          <w:rtl/>
        </w:rPr>
        <w:t xml:space="preserve">ׁ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made plain, adverbially, plainly, and does not signify “translated into Persian.”</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4</w:t>
      </w:r>
      <w:r w:rsidRPr="00FF1BE1">
        <w:t>:</w:t>
      </w:r>
      <w:r>
        <w:t>19]]</w:t>
      </w:r>
    </w:p>
    <w:p w:rsidR="003617EC" w:rsidRDefault="00A20F51" w:rsidP="00AF4B40">
      <w:pPr>
        <w:pStyle w:val="Heading5"/>
      </w:pPr>
      <w:r w:rsidRPr="00B27376">
        <w:t xml:space="preserve">Ezr. 4:19.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lastRenderedPageBreak/>
        <w:t>“And by me a command has been given, and search has been made;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and it has been found that this city from of old hath lifted itself (risen) up against kings,” etc.</w:t>
      </w:r>
      <w:r>
        <w:rPr>
          <w:rFonts w:ascii="SBL Hebrew" w:hAnsi="SBL Hebrew" w:cs="SBL Hebrew"/>
          <w:color w:val="008080"/>
          <w:sz w:val="24"/>
          <w:szCs w:val="28"/>
          <w:rtl/>
        </w:rPr>
        <w:t xml:space="preserve">מִתְנַשּׂא </w:t>
      </w:r>
      <w:r w:rsidRPr="00B27376">
        <w:rPr>
          <w:rFonts w:ascii="Times New Roman" w:hAnsi="Times New Roman" w:cs="Times New Roman"/>
          <w:color w:val="000000"/>
          <w:sz w:val="24"/>
          <w:szCs w:val="24"/>
        </w:rPr>
        <w:t>, lifted itself up rebelliously, as (in Hebrew) in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1Ki. </w:t>
      </w:r>
      <w:proofErr w:type="gramStart"/>
      <w:r w:rsidRPr="00B27376">
        <w:rPr>
          <w:rFonts w:ascii="Times New Roman" w:hAnsi="Times New Roman" w:cs="Times New Roman"/>
          <w:color w:val="000000"/>
          <w:sz w:val="24"/>
          <w:szCs w:val="24"/>
        </w:rPr>
        <w:t>1: 5.</w:t>
      </w:r>
      <w:proofErr w:type="gramEnd"/>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4</w:t>
      </w:r>
      <w:r w:rsidRPr="00FF1BE1">
        <w:t>:</w:t>
      </w:r>
      <w:r>
        <w:t>20]]</w:t>
      </w:r>
    </w:p>
    <w:p w:rsidR="003617EC" w:rsidRDefault="00A20F51" w:rsidP="00AF4B40">
      <w:pPr>
        <w:pStyle w:val="Heading5"/>
      </w:pPr>
      <w:r w:rsidRPr="00B27376">
        <w:t xml:space="preserve">Ezr. 4:20.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“There have been powerful kings in Jerusalem, and (rulers) exercising dominion over the whole region beyond the river” (westward of Euphrates). This applies in its full extent only to David and Solomon, and in a less degree to subsequent kings of Israel and Judah. </w:t>
      </w:r>
      <w:proofErr w:type="gramStart"/>
      <w:r w:rsidRPr="00B27376">
        <w:rPr>
          <w:rFonts w:ascii="Times New Roman" w:hAnsi="Times New Roman" w:cs="Times New Roman"/>
          <w:color w:val="000000"/>
          <w:sz w:val="24"/>
          <w:szCs w:val="24"/>
        </w:rPr>
        <w:t>On v. 20</w:t>
      </w:r>
      <w:r w:rsidRPr="00B27376">
        <w:rPr>
          <w:rFonts w:ascii="Times New Roman" w:hAnsi="Times New Roman" w:cs="Times New Roman"/>
          <w:i/>
          <w:iCs/>
          <w:color w:val="000000"/>
          <w:sz w:val="24"/>
          <w:szCs w:val="24"/>
        </w:rPr>
        <w:t xml:space="preserve">b, </w:t>
      </w:r>
      <w:r w:rsidRPr="00B27376">
        <w:rPr>
          <w:rFonts w:ascii="Times New Roman" w:hAnsi="Times New Roman" w:cs="Times New Roman"/>
          <w:color w:val="000000"/>
          <w:sz w:val="24"/>
          <w:szCs w:val="24"/>
        </w:rPr>
        <w:t>comp. v. 13.</w:t>
      </w:r>
      <w:proofErr w:type="gramEnd"/>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4</w:t>
      </w:r>
      <w:r w:rsidRPr="00FF1BE1">
        <w:t>:</w:t>
      </w:r>
      <w:r>
        <w:t>21]]</w:t>
      </w:r>
    </w:p>
    <w:p w:rsidR="00B257E0" w:rsidRDefault="00A20F51" w:rsidP="00AF4B40">
      <w:pPr>
        <w:pStyle w:val="Heading5"/>
      </w:pPr>
      <w:r w:rsidRPr="00B27376">
        <w:t>Ezr. 4:21.</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i/>
          <w:iCs/>
          <w:color w:val="00007F"/>
          <w:sz w:val="24"/>
          <w:szCs w:val="24"/>
        </w:rPr>
        <w:t xml:space="preserve"> </w:t>
      </w:r>
      <w:r w:rsidRPr="00B27376">
        <w:rPr>
          <w:rFonts w:ascii="Times New Roman" w:hAnsi="Times New Roman" w:cs="Times New Roman"/>
          <w:color w:val="000000"/>
          <w:sz w:val="24"/>
          <w:szCs w:val="24"/>
        </w:rPr>
        <w:t>“Give ye now commandment to hinder these people (to keep them from the work), that this city be not built until command (sc. to build) be given from me.”</w:t>
      </w:r>
      <w:r>
        <w:rPr>
          <w:rFonts w:ascii="SBL Hebrew" w:hAnsi="SBL Hebrew" w:cs="SBL Hebrew"/>
          <w:color w:val="008080"/>
          <w:sz w:val="24"/>
          <w:szCs w:val="28"/>
          <w:rtl/>
        </w:rPr>
        <w:t xml:space="preserve">יתְּשָׂם </w:t>
      </w:r>
      <w:r w:rsidRPr="00B27376">
        <w:rPr>
          <w:rFonts w:ascii="Times New Roman" w:hAnsi="Times New Roman" w:cs="Times New Roman"/>
          <w:color w:val="000000"/>
          <w:sz w:val="24"/>
          <w:szCs w:val="24"/>
        </w:rPr>
        <w:t>, Ithpeal of</w:t>
      </w:r>
      <w:r>
        <w:rPr>
          <w:rFonts w:ascii="SBL Hebrew" w:hAnsi="SBL Hebrew" w:cs="SBL Hebrew"/>
          <w:color w:val="008080"/>
          <w:sz w:val="24"/>
          <w:szCs w:val="28"/>
          <w:rtl/>
        </w:rPr>
        <w:t xml:space="preserve">שׂוּם </w:t>
      </w:r>
      <w:r w:rsidRPr="00B27376">
        <w:rPr>
          <w:rFonts w:ascii="Times New Roman" w:hAnsi="Times New Roman" w:cs="Times New Roman"/>
          <w:color w:val="000000"/>
          <w:sz w:val="24"/>
          <w:szCs w:val="24"/>
        </w:rPr>
        <w:t>.</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4</w:t>
      </w:r>
      <w:r w:rsidRPr="00FF1BE1">
        <w:t>:</w:t>
      </w:r>
      <w:r>
        <w:t>22]]</w:t>
      </w:r>
    </w:p>
    <w:p w:rsidR="00B257E0" w:rsidRDefault="00A20F51" w:rsidP="00AF4B40">
      <w:pPr>
        <w:pStyle w:val="Heading5"/>
      </w:pPr>
      <w:r w:rsidRPr="00B27376">
        <w:t>Ezr</w:t>
      </w:r>
      <w:r w:rsidRPr="00323EEA">
        <w:t>.</w:t>
      </w:r>
      <w:r w:rsidRPr="00B27376">
        <w:t xml:space="preserve"> 4:22.</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i/>
          <w:iCs/>
          <w:color w:val="00007F"/>
          <w:sz w:val="24"/>
          <w:szCs w:val="24"/>
        </w:rPr>
        <w:t xml:space="preserve"> </w:t>
      </w:r>
      <w:r w:rsidRPr="00B27376">
        <w:rPr>
          <w:rFonts w:ascii="Times New Roman" w:hAnsi="Times New Roman" w:cs="Times New Roman"/>
          <w:color w:val="000000"/>
          <w:sz w:val="24"/>
          <w:szCs w:val="24"/>
        </w:rPr>
        <w:t xml:space="preserve">“And be warned from committing an oversight in this respect,” i.e., take heed to overlook nothing in this matter </w:t>
      </w:r>
      <w:r>
        <w:rPr>
          <w:rFonts w:ascii="Times New Roman" w:hAnsi="Times New Roman" w:cs="Times New Roman"/>
          <w:color w:val="000000"/>
          <w:sz w:val="24"/>
          <w:szCs w:val="24"/>
        </w:rPr>
        <w:t>(</w:t>
      </w:r>
      <w:r>
        <w:rPr>
          <w:rFonts w:ascii="SBL Hebrew" w:hAnsi="SBL Hebrew" w:cs="SBL Hebrew"/>
          <w:color w:val="008080"/>
          <w:sz w:val="24"/>
          <w:szCs w:val="28"/>
          <w:rtl/>
        </w:rPr>
        <w:t>זהִיר</w:t>
      </w:r>
      <w:r w:rsidRPr="00B27376">
        <w:rPr>
          <w:rFonts w:ascii="Times New Roman" w:hAnsi="Times New Roman" w:cs="Times New Roman"/>
          <w:color w:val="000000"/>
          <w:sz w:val="24"/>
          <w:szCs w:val="24"/>
        </w:rPr>
        <w:t>, instructed, warned). “Why should the damage become great (i.e., grow), to bring injury to kings?”</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AF4B40">
      <w:pPr>
        <w:pStyle w:val="Heading4"/>
        <w:rPr>
          <w:rFonts w:ascii="Times New Roman" w:hAnsi="Times New Roman" w:cs="Times New Roman"/>
          <w:color w:val="000000"/>
        </w:rPr>
      </w:pPr>
      <w:r w:rsidRPr="00FF1BE1">
        <w:t>[[@Bible</w:t>
      </w:r>
      <w:proofErr w:type="gramStart"/>
      <w:r w:rsidRPr="00FF1BE1">
        <w:t>:</w:t>
      </w:r>
      <w:r>
        <w:t>Ezra</w:t>
      </w:r>
      <w:proofErr w:type="gramEnd"/>
      <w:r>
        <w:t xml:space="preserve"> 4</w:t>
      </w:r>
      <w:r w:rsidRPr="00FF1BE1">
        <w:t>:</w:t>
      </w:r>
      <w:r>
        <w:t>23]]</w:t>
      </w:r>
    </w:p>
    <w:p w:rsidR="00B257E0" w:rsidRDefault="00A20F51" w:rsidP="00AF4B40">
      <w:pPr>
        <w:pStyle w:val="Heading4"/>
      </w:pPr>
      <w:r w:rsidRPr="00B27376">
        <w:t xml:space="preserve">Ezr. 4:23.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B27376">
        <w:rPr>
          <w:rFonts w:ascii="Times New Roman" w:hAnsi="Times New Roman" w:cs="Times New Roman"/>
          <w:color w:val="000000"/>
          <w:sz w:val="24"/>
          <w:szCs w:val="24"/>
        </w:rPr>
        <w:t>The result of this royal command.</w:t>
      </w:r>
      <w:proofErr w:type="gramEnd"/>
      <w:r w:rsidRPr="00B27376">
        <w:rPr>
          <w:rFonts w:ascii="Times New Roman" w:hAnsi="Times New Roman" w:cs="Times New Roman"/>
          <w:color w:val="000000"/>
          <w:sz w:val="24"/>
          <w:szCs w:val="24"/>
        </w:rPr>
        <w:t xml:space="preserve"> As soon as the copy of the letter was read before Rehum and his associates, they went up in haste to Jerusalem to the Jews, and hindered them by violence and force.</w:t>
      </w:r>
      <w:r w:rsidRPr="0065181B">
        <w:rPr>
          <w:rFonts w:ascii="Times New Roman" w:hAnsi="Times New Roman" w:cs="LSBHebrew"/>
          <w:color w:val="007F7F"/>
          <w:sz w:val="24"/>
          <w:szCs w:val="24"/>
        </w:rPr>
        <w:t xml:space="preserve"> </w:t>
      </w:r>
      <w:r>
        <w:rPr>
          <w:rFonts w:ascii="SBL Hebrew" w:hAnsi="SBL Hebrew" w:cs="SBL Hebrew"/>
          <w:color w:val="008080"/>
          <w:sz w:val="24"/>
          <w:szCs w:val="28"/>
          <w:rtl/>
        </w:rPr>
        <w:t xml:space="preserve">אֶדְרָע </w:t>
      </w:r>
      <w:r w:rsidRPr="00B27376">
        <w:rPr>
          <w:rFonts w:ascii="Times New Roman" w:hAnsi="Times New Roman" w:cs="Times New Roman"/>
          <w:color w:val="000000"/>
          <w:sz w:val="24"/>
          <w:szCs w:val="24"/>
        </w:rPr>
        <w:t>with</w:t>
      </w:r>
      <w:r>
        <w:rPr>
          <w:rFonts w:ascii="SBL Hebrew" w:hAnsi="SBL Hebrew" w:cs="SBL Hebrew"/>
          <w:color w:val="008080"/>
          <w:sz w:val="24"/>
          <w:szCs w:val="28"/>
          <w:rtl/>
        </w:rPr>
        <w:t xml:space="preserve"> א </w:t>
      </w:r>
      <w:r w:rsidRPr="00B27376">
        <w:rPr>
          <w:rFonts w:ascii="Times New Roman" w:hAnsi="Times New Roman" w:cs="Times New Roman"/>
          <w:color w:val="000000"/>
          <w:sz w:val="24"/>
          <w:szCs w:val="24"/>
        </w:rPr>
        <w:t>prosthetic only here, elsewhere</w:t>
      </w:r>
      <w:r>
        <w:rPr>
          <w:rFonts w:ascii="SBL Hebrew" w:hAnsi="SBL Hebrew" w:cs="SBL Hebrew"/>
          <w:color w:val="008080"/>
          <w:sz w:val="24"/>
          <w:szCs w:val="28"/>
          <w:rtl/>
        </w:rPr>
        <w:t xml:space="preserve"> דְּרָע </w:t>
      </w:r>
      <w:r w:rsidRPr="00B27376">
        <w:rPr>
          <w:rFonts w:ascii="Times New Roman" w:hAnsi="Times New Roman" w:cs="Times New Roman"/>
          <w:color w:val="000000"/>
          <w:sz w:val="24"/>
          <w:szCs w:val="24"/>
        </w:rPr>
        <w:t>(=</w:t>
      </w:r>
      <w:r>
        <w:rPr>
          <w:rFonts w:ascii="SBL Hebrew" w:hAnsi="SBL Hebrew" w:cs="SBL Hebrew"/>
          <w:color w:val="008080"/>
          <w:sz w:val="24"/>
          <w:szCs w:val="28"/>
          <w:rtl/>
        </w:rPr>
        <w:t xml:space="preserve">זרֹועַ </w:t>
      </w:r>
      <w:r w:rsidRPr="00B27376">
        <w:rPr>
          <w:rFonts w:ascii="Times New Roman" w:hAnsi="Times New Roman" w:cs="Times New Roman"/>
          <w:color w:val="000000"/>
          <w:sz w:val="24"/>
          <w:szCs w:val="24"/>
        </w:rPr>
        <w:t>), arm, violence. Bertheau translates, “with forces and a host;” but the rendering of</w:t>
      </w:r>
      <w:r>
        <w:rPr>
          <w:rFonts w:ascii="SBL Hebrew" w:hAnsi="SBL Hebrew" w:cs="SBL Hebrew"/>
          <w:color w:val="008080"/>
          <w:sz w:val="24"/>
          <w:szCs w:val="28"/>
          <w:rtl/>
        </w:rPr>
        <w:t xml:space="preserve"> אֶדְרָע </w:t>
      </w:r>
      <w:r w:rsidRPr="00B27376">
        <w:rPr>
          <w:rFonts w:ascii="Times New Roman" w:hAnsi="Times New Roman" w:cs="Times New Roman"/>
          <w:color w:val="000000"/>
          <w:sz w:val="24"/>
          <w:szCs w:val="24"/>
        </w:rPr>
        <w:t>or</w:t>
      </w:r>
      <w:r>
        <w:rPr>
          <w:rFonts w:ascii="SBL Hebrew" w:hAnsi="SBL Hebrew" w:cs="SBL Hebrew"/>
          <w:color w:val="008080"/>
          <w:sz w:val="24"/>
          <w:szCs w:val="28"/>
          <w:rtl/>
        </w:rPr>
        <w:t xml:space="preserve"> זרֹועַ </w:t>
      </w:r>
      <w:r w:rsidRPr="00B27376">
        <w:rPr>
          <w:rFonts w:ascii="Times New Roman" w:hAnsi="Times New Roman" w:cs="Times New Roman"/>
          <w:color w:val="000000"/>
          <w:sz w:val="24"/>
          <w:szCs w:val="24"/>
        </w:rPr>
        <w:t xml:space="preserve">by “force” can neither be shown to be correct from Eze. 17: 9 and Dan. 11:15, 31, nor justified by the translation of the LXX, </w:t>
      </w:r>
      <w:r>
        <w:rPr>
          <w:rFonts w:ascii="SBL Greek" w:hAnsi="SBL Greek" w:cs="Times New Roman"/>
          <w:color w:val="0000FF"/>
          <w:sz w:val="24"/>
          <w:szCs w:val="24"/>
          <w:lang w:val="el-GR"/>
        </w:rPr>
        <w:t>ἐν</w:t>
      </w:r>
      <w:r w:rsidRPr="001F5940">
        <w:rPr>
          <w:rFonts w:ascii="SBL Greek" w:hAnsi="SBL Greek" w:cs="Times New Roman"/>
          <w:color w:val="0000FF"/>
          <w:sz w:val="24"/>
          <w:szCs w:val="24"/>
        </w:rPr>
        <w:t xml:space="preserve"> </w:t>
      </w:r>
      <w:r>
        <w:rPr>
          <w:rFonts w:ascii="SBL Greek" w:hAnsi="SBL Greek" w:cs="Times New Roman"/>
          <w:color w:val="0000FF"/>
          <w:sz w:val="24"/>
          <w:szCs w:val="24"/>
          <w:lang w:val="el-GR"/>
        </w:rPr>
        <w:t>ἵπποις</w:t>
      </w:r>
      <w:r w:rsidRPr="001F5940">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1F5940">
        <w:rPr>
          <w:rFonts w:ascii="SBL Greek" w:hAnsi="SBL Greek" w:cs="Times New Roman"/>
          <w:color w:val="0000FF"/>
          <w:sz w:val="24"/>
          <w:szCs w:val="24"/>
        </w:rPr>
        <w:t xml:space="preserve"> </w:t>
      </w:r>
      <w:r>
        <w:rPr>
          <w:rFonts w:ascii="SBL Greek" w:hAnsi="SBL Greek" w:cs="Times New Roman"/>
          <w:color w:val="0000FF"/>
          <w:sz w:val="24"/>
          <w:szCs w:val="24"/>
          <w:lang w:val="el-GR"/>
        </w:rPr>
        <w:t>δυνάμει</w:t>
      </w:r>
      <w:r w:rsidRPr="00B27376">
        <w:rPr>
          <w:rFonts w:ascii="Times New Roman" w:hAnsi="Times New Roman" w:cs="Times New Roman"/>
          <w:color w:val="000000"/>
          <w:sz w:val="24"/>
          <w:szCs w:val="24"/>
        </w:rPr>
        <w:t>.</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AF4B40">
      <w:pPr>
        <w:pStyle w:val="Heading4"/>
        <w:rPr>
          <w:rFonts w:ascii="Times New Roman" w:hAnsi="Times New Roman" w:cs="Times New Roman"/>
          <w:color w:val="000000"/>
        </w:rPr>
      </w:pPr>
      <w:r w:rsidRPr="00FF1BE1">
        <w:t>[[@Bible</w:t>
      </w:r>
      <w:proofErr w:type="gramStart"/>
      <w:r w:rsidRPr="00FF1BE1">
        <w:t>:</w:t>
      </w:r>
      <w:r>
        <w:t>Ezra</w:t>
      </w:r>
      <w:proofErr w:type="gramEnd"/>
      <w:r>
        <w:t xml:space="preserve"> 4</w:t>
      </w:r>
      <w:r w:rsidRPr="00FF1BE1">
        <w:t>:</w:t>
      </w:r>
      <w:r>
        <w:t>24]]</w:t>
      </w:r>
    </w:p>
    <w:p w:rsidR="0096714C" w:rsidRDefault="00A20F51" w:rsidP="00AF4B40">
      <w:pPr>
        <w:pStyle w:val="Heading4"/>
      </w:pPr>
      <w:r w:rsidRPr="00B27376">
        <w:t>Ezr. 4:24.</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i/>
          <w:iCs/>
          <w:color w:val="00007F"/>
          <w:sz w:val="24"/>
          <w:szCs w:val="24"/>
        </w:rPr>
        <w:t xml:space="preserve"> </w:t>
      </w:r>
      <w:proofErr w:type="gramStart"/>
      <w:r w:rsidRPr="00B27376">
        <w:rPr>
          <w:rFonts w:ascii="Times New Roman" w:hAnsi="Times New Roman" w:cs="Times New Roman"/>
          <w:color w:val="000000"/>
          <w:sz w:val="24"/>
          <w:szCs w:val="24"/>
        </w:rPr>
        <w:t>“Then ceased the work of the house of God at Jerusalem.</w:t>
      </w:r>
      <w:proofErr w:type="gramEnd"/>
      <w:r w:rsidRPr="00B27376">
        <w:rPr>
          <w:rFonts w:ascii="Times New Roman" w:hAnsi="Times New Roman" w:cs="Times New Roman"/>
          <w:color w:val="000000"/>
          <w:sz w:val="24"/>
          <w:szCs w:val="24"/>
        </w:rPr>
        <w:t xml:space="preserve"> So it ceased unto the second year of Darius king of Persia.” With this statement the narrator returns to the notice in v. </w:t>
      </w:r>
      <w:proofErr w:type="gramStart"/>
      <w:r w:rsidRPr="00B27376">
        <w:rPr>
          <w:rFonts w:ascii="Times New Roman" w:hAnsi="Times New Roman" w:cs="Times New Roman"/>
          <w:color w:val="000000"/>
          <w:sz w:val="24"/>
          <w:szCs w:val="24"/>
        </w:rPr>
        <w:t>5, that</w:t>
      </w:r>
      <w:proofErr w:type="gramEnd"/>
      <w:r w:rsidRPr="00B27376">
        <w:rPr>
          <w:rFonts w:ascii="Times New Roman" w:hAnsi="Times New Roman" w:cs="Times New Roman"/>
          <w:color w:val="000000"/>
          <w:sz w:val="24"/>
          <w:szCs w:val="24"/>
        </w:rPr>
        <w:t xml:space="preserve"> the adversaries of Judah succeeded in delaying the building of the temple till the reign of King Darius, which he takes up, and now adds the more precise information that it ceased till the </w:t>
      </w:r>
      <w:r w:rsidRPr="00B27376">
        <w:rPr>
          <w:rFonts w:ascii="Times New Roman" w:hAnsi="Times New Roman" w:cs="Times New Roman"/>
          <w:i/>
          <w:iCs/>
          <w:color w:val="000000"/>
          <w:sz w:val="24"/>
          <w:szCs w:val="24"/>
        </w:rPr>
        <w:t>second</w:t>
      </w:r>
      <w:r>
        <w:rPr>
          <w:rFonts w:ascii="Times New Roman" w:hAnsi="Times New Roman" w:cs="Times New Roman"/>
          <w:color w:val="000000"/>
          <w:sz w:val="24"/>
          <w:szCs w:val="24"/>
        </w:rPr>
        <w:t xml:space="preserve"> </w:t>
      </w:r>
      <w:r w:rsidRPr="00B27376">
        <w:rPr>
          <w:rFonts w:ascii="Times New Roman" w:hAnsi="Times New Roman" w:cs="Times New Roman"/>
          <w:i/>
          <w:iCs/>
          <w:color w:val="000000"/>
          <w:sz w:val="24"/>
          <w:szCs w:val="24"/>
        </w:rPr>
        <w:t xml:space="preserve">year </w:t>
      </w:r>
      <w:r w:rsidRPr="00B27376">
        <w:rPr>
          <w:rFonts w:ascii="Times New Roman" w:hAnsi="Times New Roman" w:cs="Times New Roman"/>
          <w:color w:val="000000"/>
          <w:sz w:val="24"/>
          <w:szCs w:val="24"/>
        </w:rPr>
        <w:t>of King Darius. The intervening section, vv. 6-23, gives a more detailed account of those accusations against the Jews made by their adversaries to kings Ahashverosh and Artachshasta. If we read vv. 23 and 24 as successive, we get an impression that the discontinuation to build mentioned in v. 24 was</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the effect and consequence of the prohibition obtained from King Artachshasta, through the complaints brought against the Jews by his officials on this side the river; the</w:t>
      </w:r>
      <w:r>
        <w:rPr>
          <w:rFonts w:ascii="SBL Hebrew" w:hAnsi="SBL Hebrew" w:cs="SBL Hebrew"/>
          <w:color w:val="008080"/>
          <w:sz w:val="24"/>
          <w:szCs w:val="28"/>
          <w:rtl/>
        </w:rPr>
        <w:t xml:space="preserve"> בּאדַיִן </w:t>
      </w:r>
      <w:r w:rsidRPr="00B27376">
        <w:rPr>
          <w:rFonts w:ascii="Times New Roman" w:hAnsi="Times New Roman" w:cs="Times New Roman"/>
          <w:color w:val="000000"/>
          <w:sz w:val="24"/>
          <w:szCs w:val="24"/>
        </w:rPr>
        <w:t>of v. 24 seeming to refer to the</w:t>
      </w:r>
      <w:r>
        <w:rPr>
          <w:rFonts w:ascii="SBL Hebrew" w:hAnsi="SBL Hebrew" w:cs="SBL Hebrew"/>
          <w:color w:val="008080"/>
          <w:sz w:val="24"/>
          <w:szCs w:val="28"/>
          <w:rtl/>
        </w:rPr>
        <w:t xml:space="preserve"> אֱדַיִן </w:t>
      </w:r>
      <w:r w:rsidRPr="00B27376">
        <w:rPr>
          <w:rFonts w:ascii="Times New Roman" w:hAnsi="Times New Roman" w:cs="Times New Roman"/>
          <w:color w:val="000000"/>
          <w:sz w:val="24"/>
          <w:szCs w:val="24"/>
        </w:rPr>
        <w:t>of v. 23. Under this impression, older expositors have without hesitation referred the contents of vv.</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6-23 to the interruption to the building of the temple during the period from Cyrus to Darius, and understood the two names Ahashverosh and Artachshasta as belonging to Cambyses and (Pseudo) Smerdis, the monarchs who reigned between Cyrus and Darius. Grave objections to this view have, however, been raised by Kleinert (in the </w:t>
      </w:r>
      <w:r w:rsidRPr="00B27376">
        <w:rPr>
          <w:rFonts w:ascii="Times New Roman" w:hAnsi="Times New Roman" w:cs="Times New Roman"/>
          <w:i/>
          <w:iCs/>
          <w:color w:val="000000"/>
          <w:sz w:val="24"/>
          <w:szCs w:val="24"/>
        </w:rPr>
        <w:t xml:space="preserve">Beiträgen der Dorpater Prof. d. Theol. </w:t>
      </w:r>
      <w:r w:rsidRPr="00B27376">
        <w:rPr>
          <w:rFonts w:ascii="Times New Roman" w:hAnsi="Times New Roman" w:cs="Times New Roman"/>
          <w:color w:val="000000"/>
          <w:sz w:val="24"/>
          <w:szCs w:val="24"/>
        </w:rPr>
        <w:t xml:space="preserve">8132, vol. i) and J. W. Schultz </w:t>
      </w:r>
      <w:r w:rsidRPr="00B27376">
        <w:rPr>
          <w:rFonts w:ascii="Times New Roman" w:hAnsi="Times New Roman" w:cs="Times New Roman"/>
          <w:i/>
          <w:iCs/>
          <w:color w:val="000000"/>
          <w:sz w:val="24"/>
          <w:szCs w:val="24"/>
        </w:rPr>
        <w:t xml:space="preserve">(Cyrus der Grosse, </w:t>
      </w:r>
      <w:r w:rsidRPr="00B27376">
        <w:rPr>
          <w:rFonts w:ascii="Times New Roman" w:hAnsi="Times New Roman" w:cs="Times New Roman"/>
          <w:color w:val="000000"/>
          <w:sz w:val="24"/>
          <w:szCs w:val="24"/>
        </w:rPr>
        <w:t xml:space="preserve">in </w:t>
      </w:r>
      <w:r w:rsidRPr="00B27376">
        <w:rPr>
          <w:rFonts w:ascii="Times New Roman" w:hAnsi="Times New Roman" w:cs="Times New Roman"/>
          <w:i/>
          <w:iCs/>
          <w:color w:val="000000"/>
          <w:sz w:val="24"/>
          <w:szCs w:val="24"/>
        </w:rPr>
        <w:t xml:space="preserve">Theol. Stud. u. Krit. </w:t>
      </w:r>
      <w:r w:rsidRPr="00B27376">
        <w:rPr>
          <w:rFonts w:ascii="Times New Roman" w:hAnsi="Times New Roman" w:cs="Times New Roman"/>
          <w:color w:val="000000"/>
          <w:sz w:val="24"/>
          <w:szCs w:val="24"/>
        </w:rPr>
        <w:t>1853, p. 624,</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etc.), who have sought to prove that none but the Persian kings Xerxes and Artaxerxes can be meant by Ahashverosh and Artachshasta, and that the section vv. 6-23 relates not to the building of the temple, but to the building of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walls of Jerusalem, and forms an interpolation or episode, in which the historian makes the efforts of the adversaries of Judah to prevent the rebuilding of the walls of </w:t>
      </w:r>
      <w:r w:rsidRPr="00B27376">
        <w:rPr>
          <w:rFonts w:ascii="Times New Roman" w:hAnsi="Times New Roman" w:cs="Times New Roman"/>
          <w:color w:val="000000"/>
          <w:sz w:val="24"/>
          <w:szCs w:val="24"/>
        </w:rPr>
        <w:lastRenderedPageBreak/>
        <w:t xml:space="preserve">Jerusalem under Xerxes and Artaxerxes follow immediately after his statement of their attempt to hinder the building of the temple, for the sake of presenting at one glance a view of all their machinations against the Jews. This view has been advocated not only by Vaihinger, “On the Elucidation of the History of Israel after the Captivity,” in the </w:t>
      </w:r>
      <w:r w:rsidRPr="00B27376">
        <w:rPr>
          <w:rFonts w:ascii="Times New Roman" w:hAnsi="Times New Roman" w:cs="Times New Roman"/>
          <w:i/>
          <w:iCs/>
          <w:color w:val="000000"/>
          <w:sz w:val="24"/>
          <w:szCs w:val="24"/>
        </w:rPr>
        <w:t xml:space="preserve">Theol. Stud. u. Krit. </w:t>
      </w:r>
      <w:proofErr w:type="gramStart"/>
      <w:r w:rsidRPr="00B27376">
        <w:rPr>
          <w:rFonts w:ascii="Times New Roman" w:hAnsi="Times New Roman" w:cs="Times New Roman"/>
          <w:color w:val="000000"/>
          <w:sz w:val="24"/>
          <w:szCs w:val="24"/>
        </w:rPr>
        <w:t xml:space="preserve">1857, p. 87, etc., and Bertheau in his Commentary on this passage, but also by Hengstenberg, </w:t>
      </w:r>
      <w:r w:rsidRPr="00B27376">
        <w:rPr>
          <w:rFonts w:ascii="Times New Roman" w:hAnsi="Times New Roman" w:cs="Times New Roman"/>
          <w:i/>
          <w:iCs/>
          <w:color w:val="000000"/>
          <w:sz w:val="24"/>
          <w:szCs w:val="24"/>
        </w:rPr>
        <w:t>Christol.</w:t>
      </w:r>
      <w:proofErr w:type="gramEnd"/>
      <w:r w:rsidRPr="00B27376">
        <w:rPr>
          <w:rFonts w:ascii="Times New Roman" w:hAnsi="Times New Roman" w:cs="Times New Roman"/>
          <w:i/>
          <w:iCs/>
          <w:color w:val="000000"/>
          <w:sz w:val="24"/>
          <w:szCs w:val="24"/>
        </w:rPr>
        <w:t xml:space="preserve"> </w:t>
      </w:r>
      <w:r w:rsidRPr="00B27376">
        <w:rPr>
          <w:rFonts w:ascii="Times New Roman" w:hAnsi="Times New Roman" w:cs="Times New Roman"/>
          <w:color w:val="000000"/>
          <w:sz w:val="24"/>
          <w:szCs w:val="24"/>
        </w:rPr>
        <w:t>iii. p. 143, Auberlen, and others, and opposed by</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Ewald in the 2nd edition of his </w:t>
      </w:r>
      <w:r w:rsidRPr="00B27376">
        <w:rPr>
          <w:rFonts w:ascii="Times New Roman" w:hAnsi="Times New Roman" w:cs="Times New Roman"/>
          <w:i/>
          <w:iCs/>
          <w:color w:val="000000"/>
          <w:sz w:val="24"/>
          <w:szCs w:val="24"/>
        </w:rPr>
        <w:t xml:space="preserve">Gesch. Israels, </w:t>
      </w:r>
      <w:proofErr w:type="gramStart"/>
      <w:r w:rsidRPr="00B27376">
        <w:rPr>
          <w:rFonts w:ascii="Times New Roman" w:hAnsi="Times New Roman" w:cs="Times New Roman"/>
          <w:color w:val="000000"/>
          <w:sz w:val="24"/>
          <w:szCs w:val="24"/>
        </w:rPr>
        <w:t>iv</w:t>
      </w:r>
      <w:proofErr w:type="gramEnd"/>
      <w:r w:rsidRPr="00B27376">
        <w:rPr>
          <w:rFonts w:ascii="Times New Roman" w:hAnsi="Times New Roman" w:cs="Times New Roman"/>
          <w:color w:val="000000"/>
          <w:sz w:val="24"/>
          <w:szCs w:val="24"/>
        </w:rPr>
        <w:t xml:space="preserve">. </w:t>
      </w:r>
      <w:proofErr w:type="gramStart"/>
      <w:r w:rsidRPr="00B27376">
        <w:rPr>
          <w:rFonts w:ascii="Times New Roman" w:hAnsi="Times New Roman" w:cs="Times New Roman"/>
          <w:color w:val="000000"/>
          <w:sz w:val="24"/>
          <w:szCs w:val="24"/>
        </w:rPr>
        <w:t>p. 118, where he embraces the older explanation of these verses, and A. Koehler on Haggai, p. 20.</w:t>
      </w:r>
      <w:proofErr w:type="gramEnd"/>
      <w:r w:rsidRPr="00B27376">
        <w:rPr>
          <w:rFonts w:ascii="Times New Roman" w:hAnsi="Times New Roman" w:cs="Times New Roman"/>
          <w:color w:val="000000"/>
          <w:sz w:val="24"/>
          <w:szCs w:val="24"/>
        </w:rPr>
        <w:t xml:space="preserve"> On reviewing the arguments advanced in favour of the more modern view, we can lay no weight at all upon the circumstance that in 6-23 the building of the temple is not spoken of. The contents of the letter sent to Ahashverosh (v. 6) are not stated; in that to Artachshasta (vv. 11-16) the writers certainly accuse the Jews of building the rebellious and bad city (Jerusalem), of setting up its walls and digging out its foundations (v. 12); but the whole document is so evidently the result of ardent hatred and malevolent suspicion, that well- founded objections to the truthfulness of these accusations may reasonably be entertained. Such adversaries might, for the sake of more surely attaining their end of obstructing the work of the Jews, easily represent the act of laying the foundations and building the walls of the temple as a rebuilding of the town walls. The answer of the king, too (vv. 17-22), would naturally treat only of such matters as the accusers had mentioned.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The argument derived from the names of the kings is of far more importance. The name</w:t>
      </w:r>
      <w:r>
        <w:rPr>
          <w:rFonts w:ascii="SBL Hebrew" w:hAnsi="SBL Hebrew" w:cs="SBL Hebrew"/>
          <w:color w:val="008080"/>
          <w:sz w:val="24"/>
          <w:szCs w:val="28"/>
          <w:rtl/>
        </w:rPr>
        <w:t xml:space="preserve"> אֲחַשְׁורֹושׁ </w:t>
      </w:r>
      <w:r w:rsidRPr="00B27376">
        <w:rPr>
          <w:rFonts w:ascii="Times New Roman" w:hAnsi="Times New Roman" w:cs="Times New Roman"/>
          <w:color w:val="000000"/>
          <w:sz w:val="24"/>
          <w:szCs w:val="24"/>
        </w:rPr>
        <w:t>(in v. 6) occurs also in the book of Esther, where, as is now universally acknowledged, the Persian king Xerxes is meant; and in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Dan. 9: 1, as the name of the Median king Kyaxares. In the cuneiform</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inscriptions the name is in Old-Persian </w:t>
      </w:r>
      <w:r w:rsidRPr="00B27376">
        <w:rPr>
          <w:rFonts w:ascii="Times New Roman" w:hAnsi="Times New Roman" w:cs="Times New Roman"/>
          <w:i/>
          <w:iCs/>
          <w:color w:val="000000"/>
          <w:sz w:val="24"/>
          <w:szCs w:val="24"/>
        </w:rPr>
        <w:t xml:space="preserve">Ksayarsa, </w:t>
      </w:r>
      <w:r w:rsidRPr="00B27376">
        <w:rPr>
          <w:rFonts w:ascii="Times New Roman" w:hAnsi="Times New Roman" w:cs="Times New Roman"/>
          <w:color w:val="000000"/>
          <w:sz w:val="24"/>
          <w:szCs w:val="24"/>
        </w:rPr>
        <w:t xml:space="preserve">in Assyrian </w:t>
      </w:r>
      <w:r w:rsidRPr="00B27376">
        <w:rPr>
          <w:rFonts w:ascii="Times New Roman" w:hAnsi="Times New Roman" w:cs="Times New Roman"/>
          <w:i/>
          <w:iCs/>
          <w:color w:val="000000"/>
          <w:sz w:val="24"/>
          <w:szCs w:val="24"/>
        </w:rPr>
        <w:t xml:space="preserve">Hisiarsi, </w:t>
      </w:r>
      <w:r w:rsidRPr="00B27376">
        <w:rPr>
          <w:rFonts w:ascii="Times New Roman" w:hAnsi="Times New Roman" w:cs="Times New Roman"/>
          <w:color w:val="000000"/>
          <w:sz w:val="24"/>
          <w:szCs w:val="24"/>
        </w:rPr>
        <w:t xml:space="preserve">in which it is easy to recognise both the Hebrew form Ahashverosh, and the Greek forms </w:t>
      </w:r>
      <w:r>
        <w:rPr>
          <w:rFonts w:ascii="SBL Greek" w:hAnsi="SBL Greek" w:cs="Times New Roman"/>
          <w:color w:val="0000FF"/>
          <w:sz w:val="24"/>
          <w:szCs w:val="24"/>
          <w:lang w:val="el-GR"/>
        </w:rPr>
        <w:t>Ξέρξης</w:t>
      </w:r>
      <w:r w:rsidRPr="00A6249B">
        <w:rPr>
          <w:rFonts w:ascii="SBL Greek" w:hAnsi="SBL Greek" w:cs="Times New Roman"/>
          <w:color w:val="0000FF"/>
          <w:sz w:val="24"/>
          <w:szCs w:val="24"/>
        </w:rPr>
        <w:t xml:space="preserve"> </w:t>
      </w:r>
      <w:r w:rsidRPr="00B27376">
        <w:rPr>
          <w:rFonts w:ascii="Times New Roman" w:hAnsi="Times New Roman" w:cs="Times New Roman"/>
          <w:color w:val="000000"/>
          <w:sz w:val="24"/>
          <w:szCs w:val="24"/>
        </w:rPr>
        <w:t xml:space="preserve">and </w:t>
      </w:r>
      <w:r>
        <w:rPr>
          <w:rFonts w:ascii="SBL Greek" w:hAnsi="SBL Greek" w:cs="SBL Hebrew"/>
          <w:color w:val="0000FF"/>
          <w:sz w:val="24"/>
          <w:szCs w:val="24"/>
          <w:lang w:val="el-GR"/>
        </w:rPr>
        <w:t>Κυαξάρης</w:t>
      </w:r>
      <w:r w:rsidRPr="00B27376">
        <w:rPr>
          <w:rFonts w:ascii="Times New Roman" w:hAnsi="Times New Roman" w:cs="Times New Roman"/>
          <w:color w:val="000000"/>
          <w:sz w:val="24"/>
          <w:szCs w:val="24"/>
        </w:rPr>
        <w:t xml:space="preserve">. On the other hand, the name Cambyses (Old-Persian </w:t>
      </w:r>
      <w:r w:rsidRPr="00B27376">
        <w:rPr>
          <w:rFonts w:ascii="Times New Roman" w:hAnsi="Times New Roman" w:cs="Times New Roman"/>
          <w:i/>
          <w:iCs/>
          <w:color w:val="000000"/>
          <w:sz w:val="24"/>
          <w:szCs w:val="24"/>
        </w:rPr>
        <w:t xml:space="preserve">Kambudshja) </w:t>
      </w:r>
      <w:r w:rsidRPr="00B27376">
        <w:rPr>
          <w:rFonts w:ascii="Times New Roman" w:hAnsi="Times New Roman" w:cs="Times New Roman"/>
          <w:color w:val="000000"/>
          <w:sz w:val="24"/>
          <w:szCs w:val="24"/>
        </w:rPr>
        <w:t xml:space="preserve">offers no single point of identity; the words are radically different, whilst nothing is known of Cambyses having ever borne a second name or surname similar in sound to the Hebrew Ahashverosh. The name Artachshasta, moreover, both in Est. 7 and 8, and in the book of Nehemiah, undoubtedly denotes the monarch known as </w:t>
      </w:r>
      <w:r w:rsidRPr="00B27376">
        <w:rPr>
          <w:rFonts w:ascii="Times New Roman" w:hAnsi="Times New Roman" w:cs="Times New Roman"/>
          <w:i/>
          <w:iCs/>
          <w:color w:val="000000"/>
          <w:sz w:val="24"/>
          <w:szCs w:val="24"/>
        </w:rPr>
        <w:t xml:space="preserve">Artaxerxes (Longimanus). </w:t>
      </w:r>
      <w:r w:rsidRPr="00B27376">
        <w:rPr>
          <w:rFonts w:ascii="Times New Roman" w:hAnsi="Times New Roman" w:cs="Times New Roman"/>
          <w:color w:val="000000"/>
          <w:sz w:val="24"/>
          <w:szCs w:val="24"/>
        </w:rPr>
        <w:t>It is, indeed, in both these books written</w:t>
      </w:r>
      <w:r>
        <w:rPr>
          <w:rFonts w:ascii="SBL Hebrew" w:hAnsi="SBL Hebrew" w:cs="SBL Hebrew"/>
          <w:color w:val="008080"/>
          <w:sz w:val="24"/>
          <w:szCs w:val="28"/>
          <w:rtl/>
        </w:rPr>
        <w:t xml:space="preserve"> אַרְתַּחשַׁסְתָּא </w:t>
      </w:r>
      <w:proofErr w:type="gramStart"/>
      <w:r w:rsidRPr="00B27376">
        <w:rPr>
          <w:rFonts w:ascii="Times New Roman" w:hAnsi="Times New Roman" w:cs="Times New Roman"/>
          <w:color w:val="000000"/>
          <w:sz w:val="24"/>
          <w:szCs w:val="24"/>
        </w:rPr>
        <w:t>with</w:t>
      </w:r>
      <w:r>
        <w:rPr>
          <w:rFonts w:ascii="SBL Hebrew" w:hAnsi="SBL Hebrew" w:cs="SBL Hebrew"/>
          <w:color w:val="008080"/>
          <w:sz w:val="24"/>
          <w:szCs w:val="28"/>
          <w:rtl/>
        </w:rPr>
        <w:t xml:space="preserve">ס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and in the present section, and in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6:14,</w:t>
      </w:r>
      <w:r>
        <w:rPr>
          <w:rFonts w:ascii="SBL Hebrew" w:hAnsi="SBL Hebrew" w:cs="SBL Hebrew"/>
          <w:color w:val="008080"/>
          <w:sz w:val="24"/>
          <w:szCs w:val="28"/>
          <w:rtl/>
        </w:rPr>
        <w:t xml:space="preserve">אַרְתֲּחְשַשְׁתְּא </w:t>
      </w:r>
      <w:r w:rsidRPr="00B27376">
        <w:rPr>
          <w:rFonts w:ascii="Times New Roman" w:hAnsi="Times New Roman" w:cs="Times New Roman"/>
          <w:color w:val="000000"/>
          <w:sz w:val="24"/>
          <w:szCs w:val="24"/>
        </w:rPr>
        <w:t>; but this slight difference of orthography is no argument for difference of person,</w:t>
      </w:r>
      <w:r>
        <w:rPr>
          <w:rFonts w:ascii="SBL Hebrew" w:hAnsi="SBL Hebrew" w:cs="SBL Hebrew"/>
          <w:color w:val="008080"/>
          <w:sz w:val="24"/>
          <w:szCs w:val="28"/>
          <w:rtl/>
        </w:rPr>
        <w:t xml:space="preserve"> ארתחתא </w:t>
      </w:r>
      <w:r w:rsidRPr="00B27376">
        <w:rPr>
          <w:rFonts w:ascii="Times New Roman" w:hAnsi="Times New Roman" w:cs="Times New Roman"/>
          <w:i/>
          <w:iCs/>
          <w:color w:val="000000"/>
          <w:sz w:val="24"/>
          <w:szCs w:val="24"/>
        </w:rPr>
        <w:t xml:space="preserve">seeming to be a mode of spelling the word peculiar to the author of the Chaldee section, Ezr. 4-6. Two other names, indeed, of Smerdis, the successor of Cambyses, </w:t>
      </w:r>
      <w:r w:rsidRPr="00B27376">
        <w:rPr>
          <w:rFonts w:ascii="Times New Roman" w:hAnsi="Times New Roman" w:cs="Times New Roman"/>
          <w:color w:val="000000"/>
          <w:sz w:val="24"/>
          <w:szCs w:val="24"/>
        </w:rPr>
        <w:t xml:space="preserve">have been handed down to us. </w:t>
      </w:r>
      <w:proofErr w:type="gramStart"/>
      <w:r w:rsidRPr="00B27376">
        <w:rPr>
          <w:rFonts w:ascii="Times New Roman" w:hAnsi="Times New Roman" w:cs="Times New Roman"/>
          <w:color w:val="000000"/>
          <w:sz w:val="24"/>
          <w:szCs w:val="24"/>
        </w:rPr>
        <w:t xml:space="preserve">According to Xenophon, </w:t>
      </w:r>
      <w:r w:rsidRPr="00B27376">
        <w:rPr>
          <w:rFonts w:ascii="Times New Roman" w:hAnsi="Times New Roman" w:cs="Times New Roman"/>
          <w:i/>
          <w:iCs/>
          <w:color w:val="000000"/>
          <w:sz w:val="24"/>
          <w:szCs w:val="24"/>
        </w:rPr>
        <w:t>Cyrop.</w:t>
      </w:r>
      <w:proofErr w:type="gramEnd"/>
      <w:r w:rsidRPr="00B27376">
        <w:rPr>
          <w:rFonts w:ascii="Times New Roman" w:hAnsi="Times New Roman" w:cs="Times New Roman"/>
          <w:i/>
          <w:iCs/>
          <w:color w:val="000000"/>
          <w:sz w:val="24"/>
          <w:szCs w:val="24"/>
        </w:rPr>
        <w:t xml:space="preserve"> </w:t>
      </w:r>
      <w:r w:rsidRPr="00B27376">
        <w:rPr>
          <w:rFonts w:ascii="Times New Roman" w:hAnsi="Times New Roman" w:cs="Times New Roman"/>
          <w:color w:val="000000"/>
          <w:sz w:val="24"/>
          <w:szCs w:val="24"/>
        </w:rPr>
        <w:t xml:space="preserve">viii. 7, and Ktesias, </w:t>
      </w:r>
      <w:r w:rsidRPr="00B27376">
        <w:rPr>
          <w:rFonts w:ascii="Times New Roman" w:hAnsi="Times New Roman" w:cs="Times New Roman"/>
          <w:i/>
          <w:iCs/>
          <w:color w:val="000000"/>
          <w:sz w:val="24"/>
          <w:szCs w:val="24"/>
        </w:rPr>
        <w:t xml:space="preserve">Pers. fr. </w:t>
      </w:r>
      <w:r w:rsidRPr="00B27376">
        <w:rPr>
          <w:rFonts w:ascii="Times New Roman" w:hAnsi="Times New Roman" w:cs="Times New Roman"/>
          <w:color w:val="000000"/>
          <w:sz w:val="24"/>
          <w:szCs w:val="24"/>
        </w:rPr>
        <w:t xml:space="preserve">8-13, he is said to have been called </w:t>
      </w:r>
      <w:r w:rsidRPr="00B27376">
        <w:rPr>
          <w:rFonts w:ascii="Times New Roman" w:hAnsi="Times New Roman" w:cs="Times New Roman"/>
          <w:i/>
          <w:iCs/>
          <w:color w:val="000000"/>
          <w:sz w:val="24"/>
          <w:szCs w:val="24"/>
        </w:rPr>
        <w:t xml:space="preserve">Tanyoxares, </w:t>
      </w:r>
      <w:r w:rsidRPr="00B27376">
        <w:rPr>
          <w:rFonts w:ascii="Times New Roman" w:hAnsi="Times New Roman" w:cs="Times New Roman"/>
          <w:color w:val="000000"/>
          <w:sz w:val="24"/>
          <w:szCs w:val="24"/>
        </w:rPr>
        <w:t xml:space="preserve">and according to </w:t>
      </w:r>
      <w:r w:rsidRPr="00B27376">
        <w:rPr>
          <w:rFonts w:ascii="Times New Roman" w:hAnsi="Times New Roman" w:cs="Times New Roman"/>
          <w:i/>
          <w:iCs/>
          <w:color w:val="000000"/>
          <w:sz w:val="24"/>
          <w:szCs w:val="24"/>
        </w:rPr>
        <w:t xml:space="preserve">Justini hist. </w:t>
      </w:r>
      <w:r w:rsidRPr="00B27376">
        <w:rPr>
          <w:rFonts w:ascii="Times New Roman" w:hAnsi="Times New Roman" w:cs="Times New Roman"/>
          <w:color w:val="000000"/>
          <w:sz w:val="24"/>
          <w:szCs w:val="24"/>
        </w:rPr>
        <w:t xml:space="preserve">i. 9, </w:t>
      </w:r>
      <w:r w:rsidRPr="00B27376">
        <w:rPr>
          <w:rFonts w:ascii="Times New Roman" w:hAnsi="Times New Roman" w:cs="Times New Roman"/>
          <w:i/>
          <w:iCs/>
          <w:color w:val="000000"/>
          <w:sz w:val="24"/>
          <w:szCs w:val="24"/>
        </w:rPr>
        <w:t xml:space="preserve">Oropastes; </w:t>
      </w:r>
      <w:r w:rsidRPr="00B27376">
        <w:rPr>
          <w:rFonts w:ascii="Times New Roman" w:hAnsi="Times New Roman" w:cs="Times New Roman"/>
          <w:color w:val="000000"/>
          <w:sz w:val="24"/>
          <w:szCs w:val="24"/>
        </w:rPr>
        <w:t xml:space="preserve">and Ewald is of opinion that the latter name is properly Ortosastes, which might answer to Artachshasta. It is also not improbable that Smerdis may, as king, have assumed the name of Artachshasta, </w:t>
      </w:r>
      <w:r>
        <w:rPr>
          <w:rFonts w:ascii="SBL Greek" w:hAnsi="SBL Greek" w:cs="Times New Roman"/>
          <w:color w:val="0000FF"/>
          <w:sz w:val="24"/>
          <w:szCs w:val="24"/>
          <w:lang w:val="el-GR"/>
        </w:rPr>
        <w:t>Ἀρταξέρξης</w:t>
      </w:r>
      <w:r w:rsidRPr="00B27376">
        <w:rPr>
          <w:rFonts w:ascii="Times New Roman" w:hAnsi="Times New Roman" w:cs="Times New Roman"/>
          <w:color w:val="000000"/>
          <w:sz w:val="24"/>
          <w:szCs w:val="24"/>
        </w:rPr>
        <w:t xml:space="preserve">, which Herodotus (vi. 98) explains by </w:t>
      </w:r>
      <w:r>
        <w:rPr>
          <w:rFonts w:ascii="SBL Greek" w:hAnsi="SBL Greek" w:cs="Times New Roman"/>
          <w:color w:val="0000FF"/>
          <w:sz w:val="24"/>
          <w:szCs w:val="24"/>
          <w:lang w:val="el-GR"/>
        </w:rPr>
        <w:t>μέγας</w:t>
      </w:r>
      <w:r w:rsidRPr="00A6249B">
        <w:rPr>
          <w:rFonts w:ascii="SBL Greek" w:hAnsi="SBL Greek" w:cs="Times New Roman"/>
          <w:color w:val="0000FF"/>
          <w:sz w:val="24"/>
          <w:szCs w:val="24"/>
        </w:rPr>
        <w:t xml:space="preserve"> </w:t>
      </w:r>
      <w:r>
        <w:rPr>
          <w:rFonts w:ascii="SBL Greek" w:hAnsi="SBL Greek" w:cs="Times New Roman"/>
          <w:color w:val="0000FF"/>
          <w:sz w:val="24"/>
          <w:szCs w:val="24"/>
          <w:lang w:val="el-GR"/>
        </w:rPr>
        <w:t>ἀρήϊος</w:t>
      </w:r>
      <w:r w:rsidRPr="00B27376">
        <w:rPr>
          <w:rFonts w:ascii="Times New Roman" w:hAnsi="Times New Roman" w:cs="Times New Roman"/>
          <w:color w:val="000000"/>
          <w:sz w:val="24"/>
          <w:szCs w:val="24"/>
        </w:rPr>
        <w:t xml:space="preserve">. But neither this possibility, nor the opinion of Ewald, that Ortosastes is the correct reading for Oropastes in </w:t>
      </w:r>
      <w:r w:rsidRPr="00B27376">
        <w:rPr>
          <w:rFonts w:ascii="Times New Roman" w:hAnsi="Times New Roman" w:cs="Times New Roman"/>
          <w:i/>
          <w:iCs/>
          <w:color w:val="000000"/>
          <w:sz w:val="24"/>
          <w:szCs w:val="24"/>
        </w:rPr>
        <w:t xml:space="preserve">Just. hist. </w:t>
      </w:r>
      <w:r w:rsidRPr="00B27376">
        <w:rPr>
          <w:rFonts w:ascii="Times New Roman" w:hAnsi="Times New Roman" w:cs="Times New Roman"/>
          <w:color w:val="000000"/>
          <w:sz w:val="24"/>
          <w:szCs w:val="24"/>
        </w:rPr>
        <w:t>i. 9, can lay</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any claim to probability, unless other grounds also exist for the identification of Artachshasta with Smerdis. Such grounds, however, are wanting; while, on the other hand, it is </w:t>
      </w:r>
      <w:r w:rsidRPr="00B27376">
        <w:rPr>
          <w:rFonts w:ascii="Times New Roman" w:hAnsi="Times New Roman" w:cs="Times New Roman"/>
          <w:i/>
          <w:iCs/>
          <w:color w:val="000000"/>
          <w:sz w:val="24"/>
          <w:szCs w:val="24"/>
        </w:rPr>
        <w:t xml:space="preserve">à priori </w:t>
      </w:r>
      <w:r w:rsidRPr="00B27376">
        <w:rPr>
          <w:rFonts w:ascii="Times New Roman" w:hAnsi="Times New Roman" w:cs="Times New Roman"/>
          <w:color w:val="000000"/>
          <w:sz w:val="24"/>
          <w:szCs w:val="24"/>
        </w:rPr>
        <w:t>improbable that Psa. Smerdis, who reigned but about seven months, should in this short period have pronounced such a decision concerning the matter of building the temple of Jerusalem, as we read in the letter of Artachshasta, 17-22, even if the adversaries of the Jews should, though residing in Palestine, have laid their complaints before him, immediately after his accession to the throne. When we consider also the great improbability of Ahashverosh being a surname of Cambyses, we feel constrained to embrace the view that the section 6-23 is an episode inserted by the historian, on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occasion of narrating the interruption to the building of the temple, brought</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about by the enemies of the Jews, and for the sake of giving a short and comprehensive view of all the hostile acts against the Jewish community on the part of the Samaritans and surrounding nations.</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The contents and position of v. 24 may easily be reconciled with this view, which also refutes as unfounded the assertion of Herzfeld, </w:t>
      </w:r>
      <w:r w:rsidRPr="00B27376">
        <w:rPr>
          <w:rFonts w:ascii="Times New Roman" w:hAnsi="Times New Roman" w:cs="Times New Roman"/>
          <w:i/>
          <w:iCs/>
          <w:color w:val="000000"/>
          <w:sz w:val="24"/>
          <w:szCs w:val="24"/>
        </w:rPr>
        <w:t xml:space="preserve">Gesch. </w:t>
      </w:r>
      <w:proofErr w:type="gramStart"/>
      <w:r w:rsidRPr="00B27376">
        <w:rPr>
          <w:rFonts w:ascii="Times New Roman" w:hAnsi="Times New Roman" w:cs="Times New Roman"/>
          <w:i/>
          <w:iCs/>
          <w:color w:val="000000"/>
          <w:sz w:val="24"/>
          <w:szCs w:val="24"/>
        </w:rPr>
        <w:t>des</w:t>
      </w:r>
      <w:proofErr w:type="gramEnd"/>
      <w:r w:rsidRPr="00B27376">
        <w:rPr>
          <w:rFonts w:ascii="Times New Roman" w:hAnsi="Times New Roman" w:cs="Times New Roman"/>
          <w:i/>
          <w:iCs/>
          <w:color w:val="000000"/>
          <w:sz w:val="24"/>
          <w:szCs w:val="24"/>
        </w:rPr>
        <w:t xml:space="preserve"> Volkes</w:t>
      </w:r>
      <w:r>
        <w:rPr>
          <w:rFonts w:ascii="Times New Roman" w:hAnsi="Times New Roman" w:cs="Times New Roman"/>
          <w:i/>
          <w:iCs/>
          <w:color w:val="000000"/>
          <w:sz w:val="24"/>
          <w:szCs w:val="24"/>
        </w:rPr>
        <w:t xml:space="preserve"> </w:t>
      </w:r>
      <w:r w:rsidRPr="00B27376">
        <w:rPr>
          <w:rFonts w:ascii="Times New Roman" w:hAnsi="Times New Roman" w:cs="Times New Roman"/>
          <w:i/>
          <w:iCs/>
          <w:color w:val="000000"/>
          <w:sz w:val="24"/>
          <w:szCs w:val="24"/>
        </w:rPr>
        <w:t xml:space="preserve">Israel, </w:t>
      </w:r>
      <w:r w:rsidRPr="00B27376">
        <w:rPr>
          <w:rFonts w:ascii="Times New Roman" w:hAnsi="Times New Roman" w:cs="Times New Roman"/>
          <w:color w:val="000000"/>
          <w:sz w:val="24"/>
          <w:szCs w:val="24"/>
        </w:rPr>
        <w:t>i. p. 303, and Schrader, p. 469, that the author of the book of Ezra himself erroneously refers the document given, vv. 6-23, to the erection of the temple, instead of to the subsequent building of the walls of Jerusalem. For, to say nothing of the contents of vv. 6-23, although it may seem natural to refer the</w:t>
      </w:r>
      <w:r>
        <w:rPr>
          <w:rFonts w:ascii="SBL Hebrew" w:hAnsi="SBL Hebrew" w:cs="SBL Hebrew"/>
          <w:color w:val="008080"/>
          <w:sz w:val="24"/>
          <w:szCs w:val="28"/>
          <w:rtl/>
        </w:rPr>
        <w:t xml:space="preserve"> בּאדַיִן </w:t>
      </w:r>
      <w:r w:rsidRPr="00B27376">
        <w:rPr>
          <w:rFonts w:ascii="Times New Roman" w:hAnsi="Times New Roman" w:cs="Times New Roman"/>
          <w:color w:val="000000"/>
          <w:sz w:val="24"/>
          <w:szCs w:val="24"/>
        </w:rPr>
        <w:t>of v. 24 to v. 23, it cannot be affirmed that this reference is either necessary or the only one allowable. The assertion that</w:t>
      </w:r>
      <w:r>
        <w:rPr>
          <w:rFonts w:ascii="SBL Hebrew" w:hAnsi="SBL Hebrew" w:cs="SBL Hebrew"/>
          <w:color w:val="008080"/>
          <w:sz w:val="24"/>
          <w:szCs w:val="28"/>
          <w:rtl/>
        </w:rPr>
        <w:t xml:space="preserve"> בּאדַיִן </w:t>
      </w:r>
      <w:r w:rsidRPr="00B27376">
        <w:rPr>
          <w:rFonts w:ascii="Times New Roman" w:hAnsi="Times New Roman" w:cs="Times New Roman"/>
          <w:color w:val="000000"/>
          <w:sz w:val="24"/>
          <w:szCs w:val="24"/>
        </w:rPr>
        <w:t xml:space="preserve">is </w:t>
      </w:r>
      <w:r w:rsidRPr="00B27376">
        <w:rPr>
          <w:rFonts w:ascii="Times New Roman" w:hAnsi="Times New Roman" w:cs="Times New Roman"/>
          <w:i/>
          <w:iCs/>
          <w:color w:val="000000"/>
          <w:sz w:val="24"/>
          <w:szCs w:val="24"/>
        </w:rPr>
        <w:t xml:space="preserve">“always </w:t>
      </w:r>
      <w:r w:rsidRPr="00B27376">
        <w:rPr>
          <w:rFonts w:ascii="Times New Roman" w:hAnsi="Times New Roman" w:cs="Times New Roman"/>
          <w:color w:val="000000"/>
          <w:sz w:val="24"/>
          <w:szCs w:val="24"/>
        </w:rPr>
        <w:t xml:space="preserve">connected with that which </w:t>
      </w:r>
      <w:r w:rsidRPr="00B27376">
        <w:rPr>
          <w:rFonts w:ascii="Times New Roman" w:hAnsi="Times New Roman" w:cs="Times New Roman"/>
          <w:i/>
          <w:iCs/>
          <w:color w:val="000000"/>
          <w:sz w:val="24"/>
          <w:szCs w:val="24"/>
        </w:rPr>
        <w:t xml:space="preserve">immediately </w:t>
      </w:r>
      <w:r w:rsidRPr="00B27376">
        <w:rPr>
          <w:rFonts w:ascii="Times New Roman" w:hAnsi="Times New Roman" w:cs="Times New Roman"/>
          <w:color w:val="000000"/>
          <w:sz w:val="24"/>
          <w:szCs w:val="24"/>
        </w:rPr>
        <w:t xml:space="preserve">precedes,” </w:t>
      </w:r>
      <w:r w:rsidRPr="00B27376">
        <w:rPr>
          <w:rFonts w:ascii="Times New Roman" w:hAnsi="Times New Roman" w:cs="Times New Roman"/>
          <w:color w:val="000000"/>
          <w:sz w:val="24"/>
          <w:szCs w:val="24"/>
        </w:rPr>
        <w:lastRenderedPageBreak/>
        <w:t>cannot be strengthened by an appeal to Ezr. 5: 2, 6: 1, Dan. 2:14, 46, 3: 3, and other passages.</w:t>
      </w:r>
      <w:r>
        <w:rPr>
          <w:rFonts w:ascii="SBL Hebrew" w:hAnsi="SBL Hebrew" w:cs="SBL Hebrew"/>
          <w:color w:val="008080"/>
          <w:sz w:val="24"/>
          <w:szCs w:val="28"/>
          <w:rtl/>
        </w:rPr>
        <w:t>בּאדַיִ</w:t>
      </w:r>
      <w:proofErr w:type="gramStart"/>
      <w:r>
        <w:rPr>
          <w:rFonts w:ascii="SBL Hebrew" w:hAnsi="SBL Hebrew" w:cs="SBL Hebrew"/>
          <w:color w:val="008080"/>
          <w:sz w:val="24"/>
          <w:szCs w:val="28"/>
          <w:rtl/>
        </w:rPr>
        <w:t xml:space="preserve">ן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w:t>
      </w:r>
      <w:r w:rsidRPr="00B27376">
        <w:rPr>
          <w:rFonts w:ascii="Times New Roman" w:hAnsi="Times New Roman" w:cs="Times New Roman"/>
          <w:i/>
          <w:iCs/>
          <w:color w:val="000000"/>
          <w:sz w:val="24"/>
          <w:szCs w:val="24"/>
        </w:rPr>
        <w:t xml:space="preserve">then </w:t>
      </w:r>
      <w:r w:rsidRPr="00B27376">
        <w:rPr>
          <w:rFonts w:ascii="Times New Roman" w:hAnsi="Times New Roman" w:cs="Times New Roman"/>
          <w:color w:val="000000"/>
          <w:sz w:val="24"/>
          <w:szCs w:val="24"/>
        </w:rPr>
        <w:t>(= at that time), in contradistinction to</w:t>
      </w:r>
      <w:r>
        <w:rPr>
          <w:rFonts w:ascii="SBL Hebrew" w:hAnsi="SBL Hebrew" w:cs="SBL Hebrew"/>
          <w:color w:val="008080"/>
          <w:sz w:val="24"/>
          <w:szCs w:val="28"/>
          <w:rtl/>
        </w:rPr>
        <w:t xml:space="preserve">אֱדַיִן </w:t>
      </w:r>
      <w:r w:rsidRPr="00B27376">
        <w:rPr>
          <w:rFonts w:ascii="Times New Roman" w:hAnsi="Times New Roman" w:cs="Times New Roman"/>
          <w:color w:val="000000"/>
          <w:sz w:val="24"/>
          <w:szCs w:val="24"/>
        </w:rPr>
        <w:t xml:space="preserve">, </w:t>
      </w:r>
      <w:r w:rsidRPr="00B27376">
        <w:rPr>
          <w:rFonts w:ascii="Times New Roman" w:hAnsi="Times New Roman" w:cs="Times New Roman"/>
          <w:i/>
          <w:iCs/>
          <w:color w:val="000000"/>
          <w:sz w:val="24"/>
          <w:szCs w:val="24"/>
        </w:rPr>
        <w:t xml:space="preserve">thereupon, </w:t>
      </w:r>
      <w:r w:rsidRPr="00B27376">
        <w:rPr>
          <w:rFonts w:ascii="Times New Roman" w:hAnsi="Times New Roman" w:cs="Times New Roman"/>
          <w:color w:val="000000"/>
          <w:sz w:val="24"/>
          <w:szCs w:val="24"/>
        </w:rPr>
        <w:t xml:space="preserve">only refers a narrative, in a general manner, to the time spoken of in that which precedes it. When, then, it is said, </w:t>
      </w:r>
      <w:r w:rsidRPr="00B27376">
        <w:rPr>
          <w:rFonts w:ascii="Times New Roman" w:hAnsi="Times New Roman" w:cs="Times New Roman"/>
          <w:i/>
          <w:iCs/>
          <w:color w:val="000000"/>
          <w:sz w:val="24"/>
          <w:szCs w:val="24"/>
        </w:rPr>
        <w:t xml:space="preserve">then, </w:t>
      </w:r>
      <w:r w:rsidRPr="00B27376">
        <w:rPr>
          <w:rFonts w:ascii="Times New Roman" w:hAnsi="Times New Roman" w:cs="Times New Roman"/>
          <w:color w:val="000000"/>
          <w:sz w:val="24"/>
          <w:szCs w:val="24"/>
        </w:rPr>
        <w:t>or at that time, the work of the house of God ceased (v. 24), the then can only refer to what was before related concerning</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the building of the house of God, i.e., to the narrative vv. 1-5. This reference of v. 24 to vv. 1-5 is raised above all doubt, by the fact that the contents of v. 24 are but a recapitulation of v. 5; it being said in both, that the cessation from building the temple lasted till the reign, or, as it is more precisely stated in v. 24, till the second year of the reign, of Darius king of Persia. With this</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recapitulation of the contents of v. 5, the narrative, v. 24, returns to the point</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which it had reached at v. 5. What lies between is thereby characterized as an illustrative episode, the relation of which to that which precedes and follows it, is to be perceived and determined solely by its contents. If, then, in this episode, we find not only that the building of the temple is not spoken of, but that letters are given addressed to the Kings Ahashverosh and Artachshasta, who, as all Ezra’s contemporaries would know, reigned not before but after Darius, the very introduction of the first letter with the words, </w:t>
      </w:r>
      <w:r w:rsidRPr="00B27376">
        <w:rPr>
          <w:rFonts w:ascii="Times New Roman" w:hAnsi="Times New Roman" w:cs="Times New Roman"/>
          <w:i/>
          <w:iCs/>
          <w:color w:val="000000"/>
          <w:sz w:val="24"/>
          <w:szCs w:val="24"/>
        </w:rPr>
        <w:t xml:space="preserve">“And </w:t>
      </w:r>
      <w:r w:rsidRPr="00B27376">
        <w:rPr>
          <w:rFonts w:ascii="Times New Roman" w:hAnsi="Times New Roman" w:cs="Times New Roman"/>
          <w:color w:val="000000"/>
          <w:sz w:val="24"/>
          <w:szCs w:val="24"/>
        </w:rPr>
        <w:t>in the reign of Ahashverosh” (v. 6), after the preceding statement, “until the reign of Darius king of Persia” (v. 5), would be sufficient to obviate the misconception that letters addressed to Ahashverosh and Artachshasta related to matters which happened in the period between Cyrus and Darius Hystaspis. Concerning another objection to this view of vv. 6-23, viz., that it would be strange that King Artaxerxes, who is described to us in Ezr. 7 and in Nehemiah as very favourable to the Jews, should have been for a time so prejudiced against them as to forbid the building of the town and walls of Jerusalem, we shall have an opportunity of speaking in our explanations of Neh. 1. — V. 24, so far, then, as its matter is concerned, belongs to the following chapter, to which it forms an introduction.</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pStyle w:val="Heading3"/>
        <w:rPr>
          <w:color w:val="000000"/>
        </w:rPr>
      </w:pPr>
      <w:r w:rsidRPr="00B27376">
        <w:t>Ch. 5. — The Building of the Temple Continued, and Notice</w:t>
      </w:r>
      <w:r>
        <w:t xml:space="preserve"> </w:t>
      </w:r>
      <w:r w:rsidRPr="00B27376">
        <w:t>Thereof Sent to King Darius.</w:t>
      </w:r>
    </w:p>
    <w:p w:rsidR="00A20F51" w:rsidRDefault="00A20F51" w:rsidP="000A4823">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In the second year of Darius Hystaspis (Darajavus Victacpa) the prophets Zechariah and Haggai arose, and exhorted the people by words, both of reproof and encouragement, to assist in the work of rebuilding the house of God. In consequence of these prophetic admonitions, the rulers of the community resumed the work (vv. 1, 2); and the royal governor on this side the Euphrates allowed them, when in answer to his inquiries they appealed to the decree of Cyrus, to proceed with their building until the arrival of a decision from King Darius, to whom he addressed a written report of the matter (3-17).</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117E84" w:rsidRDefault="00117E84" w:rsidP="00AF4B40">
      <w:pPr>
        <w:pStyle w:val="Heading4"/>
        <w:rPr>
          <w:rFonts w:ascii="Times New Roman" w:hAnsi="Times New Roman" w:cs="Times New Roman"/>
          <w:color w:val="00007F"/>
        </w:rPr>
      </w:pPr>
      <w:r w:rsidRPr="00117E84">
        <w:t>[[@Bible</w:t>
      </w:r>
      <w:proofErr w:type="gramStart"/>
      <w:r w:rsidRPr="00117E84">
        <w:t>:Ezra</w:t>
      </w:r>
      <w:proofErr w:type="gramEnd"/>
      <w:r w:rsidRPr="00117E84">
        <w:t xml:space="preserve"> 5:1]]</w:t>
      </w:r>
      <w:r w:rsidRPr="00117E84">
        <w:rPr>
          <w:rFonts w:ascii="Times New Roman" w:hAnsi="Times New Roman" w:cs="Times New Roman"/>
          <w:color w:val="00007F"/>
        </w:rPr>
        <w:t xml:space="preserve"> </w:t>
      </w:r>
      <w:r w:rsidRPr="00117E84">
        <w:t>[[@Bible</w:t>
      </w:r>
      <w:proofErr w:type="gramStart"/>
      <w:r w:rsidRPr="00117E84">
        <w:t>:Ezra</w:t>
      </w:r>
      <w:proofErr w:type="gramEnd"/>
      <w:r w:rsidRPr="00117E84">
        <w:t xml:space="preserve"> 5]]</w:t>
      </w:r>
    </w:p>
    <w:p w:rsidR="0096714C" w:rsidRPr="00117E84" w:rsidRDefault="00A20F51" w:rsidP="00AF4B40">
      <w:pPr>
        <w:pStyle w:val="Heading4"/>
      </w:pPr>
      <w:r w:rsidRPr="00117E84">
        <w:t xml:space="preserve">Ezr. 5: 1, 2.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AF4B40">
        <w:rPr>
          <w:rFonts w:ascii="Times New Roman" w:hAnsi="Times New Roman" w:cs="Times New Roman"/>
          <w:color w:val="000000"/>
          <w:sz w:val="24"/>
          <w:szCs w:val="24"/>
          <w:lang w:val="es-ES"/>
        </w:rPr>
        <w:t>“The prophets, Haggai the prophet, and Zechariah the son of Iddo, prophesied to the Jews in Judah and Jerusalem, in the name of the God of Israel upon them.”</w:t>
      </w:r>
      <w:r>
        <w:rPr>
          <w:rFonts w:ascii="SBL Hebrew" w:hAnsi="SBL Hebrew" w:cs="SBL Hebrew"/>
          <w:color w:val="008080"/>
          <w:sz w:val="24"/>
          <w:szCs w:val="28"/>
          <w:rtl/>
        </w:rPr>
        <w:t xml:space="preserve"> הִתְנַבִּי </w:t>
      </w:r>
      <w:proofErr w:type="gramStart"/>
      <w:r w:rsidRPr="00AF4B40">
        <w:rPr>
          <w:rFonts w:ascii="Times New Roman" w:hAnsi="Times New Roman" w:cs="Times New Roman"/>
          <w:color w:val="000000"/>
          <w:sz w:val="24"/>
          <w:szCs w:val="24"/>
          <w:lang w:val="es-ES"/>
        </w:rPr>
        <w:t>without</w:t>
      </w:r>
      <w:r>
        <w:rPr>
          <w:rFonts w:ascii="SBL Hebrew" w:hAnsi="SBL Hebrew" w:cs="SBL Hebrew"/>
          <w:color w:val="008080"/>
          <w:sz w:val="24"/>
          <w:szCs w:val="28"/>
          <w:rtl/>
        </w:rPr>
        <w:t xml:space="preserve">א </w:t>
      </w:r>
      <w:r w:rsidRPr="00AF4B40">
        <w:rPr>
          <w:rFonts w:ascii="Times New Roman" w:hAnsi="Times New Roman" w:cs="Times New Roman"/>
          <w:color w:val="000000"/>
          <w:sz w:val="24"/>
          <w:szCs w:val="24"/>
          <w:lang w:val="es-ES"/>
        </w:rPr>
        <w:t>,</w:t>
      </w:r>
      <w:proofErr w:type="gramEnd"/>
      <w:r w:rsidRPr="00AF4B40">
        <w:rPr>
          <w:rFonts w:ascii="Times New Roman" w:hAnsi="Times New Roman" w:cs="Times New Roman"/>
          <w:color w:val="000000"/>
          <w:sz w:val="24"/>
          <w:szCs w:val="24"/>
          <w:lang w:val="es-ES"/>
        </w:rPr>
        <w:t xml:space="preserve"> which this word occasionally loses in Hebrew also, comp. 1Sa. 10: 6, 13, Jer. 26: 9. The epithet</w:t>
      </w:r>
      <w:r>
        <w:rPr>
          <w:rFonts w:ascii="SBL Hebrew" w:hAnsi="SBL Hebrew" w:cs="SBL Hebrew"/>
          <w:color w:val="008080"/>
          <w:sz w:val="24"/>
          <w:szCs w:val="28"/>
          <w:rtl/>
        </w:rPr>
        <w:t xml:space="preserve"> נבִיָּאה </w:t>
      </w:r>
      <w:r w:rsidRPr="00AF4B40">
        <w:rPr>
          <w:rFonts w:ascii="Times New Roman" w:hAnsi="Times New Roman" w:cs="Times New Roman"/>
          <w:color w:val="000000"/>
          <w:sz w:val="24"/>
          <w:szCs w:val="24"/>
          <w:lang w:val="es-ES"/>
        </w:rPr>
        <w:t>added to the name of Haggai serves to distinguish him from others of the same name, and as well as</w:t>
      </w:r>
      <w:r>
        <w:rPr>
          <w:rFonts w:ascii="SBL Hebrew" w:hAnsi="SBL Hebrew" w:cs="SBL Hebrew"/>
          <w:color w:val="008080"/>
          <w:sz w:val="24"/>
          <w:szCs w:val="28"/>
          <w:rtl/>
        </w:rPr>
        <w:t>הַנָּבִ</w:t>
      </w:r>
      <w:proofErr w:type="gramStart"/>
      <w:r>
        <w:rPr>
          <w:rFonts w:ascii="SBL Hebrew" w:hAnsi="SBL Hebrew" w:cs="SBL Hebrew"/>
          <w:color w:val="008080"/>
          <w:sz w:val="24"/>
          <w:szCs w:val="28"/>
          <w:rtl/>
        </w:rPr>
        <w:t xml:space="preserve">יא </w:t>
      </w:r>
      <w:r w:rsidRPr="00AF4B40">
        <w:rPr>
          <w:rFonts w:ascii="Times New Roman" w:hAnsi="Times New Roman" w:cs="Times New Roman"/>
          <w:color w:val="000000"/>
          <w:sz w:val="24"/>
          <w:szCs w:val="24"/>
          <w:lang w:val="es-ES"/>
        </w:rPr>
        <w:t>,</w:t>
      </w:r>
      <w:proofErr w:type="gramEnd"/>
      <w:r w:rsidRPr="00AF4B40">
        <w:rPr>
          <w:rFonts w:ascii="Times New Roman" w:hAnsi="Times New Roman" w:cs="Times New Roman"/>
          <w:color w:val="000000"/>
          <w:sz w:val="24"/>
          <w:szCs w:val="24"/>
          <w:lang w:val="es-ES"/>
        </w:rPr>
        <w:t xml:space="preserve"> Hag. 1: 1, 3, 12, and elsewhere, is used instead of the name of his father; hence, after Zechariah is named, the prophets, as designating the position of both, can follow.</w:t>
      </w:r>
      <w:r>
        <w:rPr>
          <w:rFonts w:ascii="SBL Hebrew" w:hAnsi="SBL Hebrew" w:cs="SBL Hebrew"/>
          <w:color w:val="008080"/>
          <w:sz w:val="24"/>
          <w:szCs w:val="28"/>
          <w:rtl/>
        </w:rPr>
        <w:t xml:space="preserve">על־יְהוּדָיא </w:t>
      </w:r>
      <w:r w:rsidRPr="00AF4B40">
        <w:rPr>
          <w:rFonts w:ascii="Times New Roman" w:hAnsi="Times New Roman" w:cs="Times New Roman"/>
          <w:color w:val="000000"/>
          <w:sz w:val="24"/>
          <w:szCs w:val="24"/>
          <w:lang w:val="es-ES"/>
        </w:rPr>
        <w:t>, they prophesied to (not against) the Jews;</w:t>
      </w:r>
      <w:r>
        <w:rPr>
          <w:rFonts w:ascii="SBL Hebrew" w:hAnsi="SBL Hebrew" w:cs="SBL Hebrew"/>
          <w:color w:val="008080"/>
          <w:sz w:val="24"/>
          <w:szCs w:val="28"/>
          <w:rtl/>
        </w:rPr>
        <w:t xml:space="preserve"> על </w:t>
      </w:r>
      <w:r w:rsidRPr="00AF4B40">
        <w:rPr>
          <w:rFonts w:ascii="Times New Roman" w:hAnsi="Times New Roman" w:cs="Times New Roman"/>
          <w:color w:val="000000"/>
          <w:sz w:val="24"/>
          <w:szCs w:val="24"/>
          <w:lang w:val="es-ES"/>
        </w:rPr>
        <w:t>as in Eze. 37: 4, =</w:t>
      </w:r>
      <w:r>
        <w:rPr>
          <w:rFonts w:ascii="SBL Hebrew" w:hAnsi="SBL Hebrew" w:cs="SBL Hebrew"/>
          <w:color w:val="007F7F"/>
          <w:sz w:val="24"/>
          <w:szCs w:val="28"/>
          <w:rtl/>
        </w:rPr>
        <w:t>אֶ</w:t>
      </w:r>
      <w:proofErr w:type="gramStart"/>
      <w:r>
        <w:rPr>
          <w:rFonts w:ascii="SBL Hebrew" w:hAnsi="SBL Hebrew" w:cs="SBL Hebrew"/>
          <w:color w:val="007F7F"/>
          <w:sz w:val="24"/>
          <w:szCs w:val="28"/>
          <w:rtl/>
        </w:rPr>
        <w:t xml:space="preserve">ל </w:t>
      </w:r>
      <w:r w:rsidRPr="00AF4B40">
        <w:rPr>
          <w:rFonts w:ascii="Times New Roman" w:hAnsi="Times New Roman" w:cs="Times New Roman"/>
          <w:color w:val="000000"/>
          <w:sz w:val="24"/>
          <w:szCs w:val="24"/>
          <w:lang w:val="es-ES"/>
        </w:rPr>
        <w:t>,</w:t>
      </w:r>
      <w:proofErr w:type="gramEnd"/>
      <w:r w:rsidRPr="00AF4B40">
        <w:rPr>
          <w:rFonts w:ascii="Times New Roman" w:hAnsi="Times New Roman" w:cs="Times New Roman"/>
          <w:color w:val="000000"/>
          <w:sz w:val="24"/>
          <w:szCs w:val="24"/>
          <w:lang w:val="es-ES"/>
        </w:rPr>
        <w:t xml:space="preserve"> Eze. 37: 9, 36: 1. The Jews </w:t>
      </w:r>
      <w:r w:rsidRPr="00AF4B40">
        <w:rPr>
          <w:rFonts w:ascii="Times New Roman" w:hAnsi="Times New Roman" w:cs="Times New Roman"/>
          <w:i/>
          <w:iCs/>
          <w:color w:val="000000"/>
          <w:sz w:val="24"/>
          <w:szCs w:val="24"/>
          <w:lang w:val="es-ES"/>
        </w:rPr>
        <w:t xml:space="preserve">in Judah and Jerusalem, </w:t>
      </w:r>
      <w:r w:rsidRPr="00AF4B40">
        <w:rPr>
          <w:rFonts w:ascii="Times New Roman" w:hAnsi="Times New Roman" w:cs="Times New Roman"/>
          <w:color w:val="000000"/>
          <w:sz w:val="24"/>
          <w:szCs w:val="24"/>
          <w:lang w:val="es-ES"/>
        </w:rPr>
        <w:t>in contradistinction to Jews dwelling elsewhere, especially to those who had remained in Babylon.</w:t>
      </w:r>
      <w:r>
        <w:rPr>
          <w:rFonts w:ascii="SBL Hebrew" w:hAnsi="SBL Hebrew" w:cs="SBL Hebrew"/>
          <w:color w:val="008080"/>
          <w:sz w:val="24"/>
          <w:szCs w:val="28"/>
          <w:rtl/>
        </w:rPr>
        <w:t xml:space="preserve"> עליהֹון </w:t>
      </w:r>
      <w:r w:rsidRPr="00AF4B40">
        <w:rPr>
          <w:rFonts w:ascii="Times New Roman" w:hAnsi="Times New Roman" w:cs="Times New Roman"/>
          <w:color w:val="000000"/>
          <w:sz w:val="24"/>
          <w:szCs w:val="24"/>
          <w:lang w:val="es-ES"/>
        </w:rPr>
        <w:t>belongs to</w:t>
      </w:r>
      <w:r>
        <w:rPr>
          <w:rFonts w:ascii="SBL Hebrew" w:hAnsi="SBL Hebrew" w:cs="SBL Hebrew"/>
          <w:color w:val="008080"/>
          <w:sz w:val="24"/>
          <w:szCs w:val="28"/>
          <w:rtl/>
        </w:rPr>
        <w:t xml:space="preserve">בּשֻׁם אֱלָהּ </w:t>
      </w:r>
      <w:r w:rsidRPr="00AF4B40">
        <w:rPr>
          <w:rFonts w:ascii="Times New Roman" w:hAnsi="Times New Roman" w:cs="Times New Roman"/>
          <w:color w:val="000000"/>
          <w:sz w:val="24"/>
          <w:szCs w:val="24"/>
          <w:lang w:val="es-ES"/>
        </w:rPr>
        <w:t xml:space="preserve">, in the name of God, who was upon them, who was come upon them, had manifested Himself to them. </w:t>
      </w:r>
      <w:r w:rsidRPr="00B27376">
        <w:rPr>
          <w:rFonts w:ascii="Times New Roman" w:hAnsi="Times New Roman" w:cs="Times New Roman"/>
          <w:color w:val="000000"/>
          <w:sz w:val="24"/>
          <w:szCs w:val="24"/>
        </w:rPr>
        <w:t>Comp. Jer. 15:16.</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5</w:t>
      </w:r>
      <w:r w:rsidRPr="00FF1BE1">
        <w:t>:</w:t>
      </w:r>
      <w:r>
        <w:t>2]]</w:t>
      </w:r>
    </w:p>
    <w:p w:rsidR="0096714C" w:rsidRDefault="00A20F51" w:rsidP="00AF4B40">
      <w:pPr>
        <w:pStyle w:val="Heading5"/>
      </w:pPr>
      <w:r w:rsidRPr="00B27376">
        <w:t xml:space="preserve">Ezr. 5: 2.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“Then rose up Zerubbabel...and Joshua...and began to build the house of God at </w:t>
      </w:r>
      <w:proofErr w:type="gramStart"/>
      <w:r w:rsidRPr="00B27376">
        <w:rPr>
          <w:rFonts w:ascii="Times New Roman" w:hAnsi="Times New Roman" w:cs="Times New Roman"/>
          <w:color w:val="000000"/>
          <w:sz w:val="24"/>
          <w:szCs w:val="24"/>
        </w:rPr>
        <w:t>Jerusalem,</w:t>
      </w:r>
      <w:proofErr w:type="gramEnd"/>
      <w:r w:rsidRPr="00B27376">
        <w:rPr>
          <w:rFonts w:ascii="Times New Roman" w:hAnsi="Times New Roman" w:cs="Times New Roman"/>
          <w:color w:val="000000"/>
          <w:sz w:val="24"/>
          <w:szCs w:val="24"/>
        </w:rPr>
        <w:t xml:space="preserve"> and with them the prophets of God helping them.” The beginning to build is (Ezr. 3: 6, etc.) the commencement of the building properly so called, upon the foundations laid, 3:10; for what was done after this foundation-laying till a stop was put to the work, was so unimportant that no further notice is taken of it. The “prophets of God” are those </w:t>
      </w:r>
      <w:r w:rsidRPr="00B27376">
        <w:rPr>
          <w:rFonts w:ascii="Times New Roman" w:hAnsi="Times New Roman" w:cs="Times New Roman"/>
          <w:color w:val="000000"/>
          <w:sz w:val="24"/>
          <w:szCs w:val="24"/>
        </w:rPr>
        <w:lastRenderedPageBreak/>
        <w:t>mentioned v. 1, viz., Haggai, and Zechariah the son, i.e., grandson, of Iddo, for his father’s</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name was Berechiah (see Introd. to Zechariah). Haggai entered upon his work</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on the first day of the sixth month, in the second year of Darius; and his first address made such an impression, that Zerubbabel and Joshua with the people set about the intermitted work of building as early as the twenty-fourth day of the same month (comp. Hag. 1: 1 and 14f.). Two months later, viz., in the eighth month of the same year, Zechariah began to exhort the people to turn sincerely to the Lord their God, and not to relapse into the sins of their fathers.</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AF4B40">
      <w:pPr>
        <w:pStyle w:val="Heading4"/>
        <w:rPr>
          <w:rFonts w:ascii="Times New Roman" w:hAnsi="Times New Roman" w:cs="Times New Roman"/>
          <w:color w:val="000000"/>
        </w:rPr>
      </w:pPr>
      <w:r w:rsidRPr="00FF1BE1">
        <w:t>[[@Bible</w:t>
      </w:r>
      <w:proofErr w:type="gramStart"/>
      <w:r w:rsidRPr="00FF1BE1">
        <w:t>:</w:t>
      </w:r>
      <w:r>
        <w:t>Ezra</w:t>
      </w:r>
      <w:proofErr w:type="gramEnd"/>
      <w:r>
        <w:t xml:space="preserve"> 5</w:t>
      </w:r>
      <w:r w:rsidRPr="00FF1BE1">
        <w:t>:</w:t>
      </w:r>
      <w:r>
        <w:t>3]]</w:t>
      </w:r>
    </w:p>
    <w:p w:rsidR="0096714C" w:rsidRDefault="00A20F51" w:rsidP="00AF4B40">
      <w:pPr>
        <w:pStyle w:val="Heading4"/>
      </w:pPr>
      <w:r w:rsidRPr="00B27376">
        <w:t xml:space="preserve">Ezr. 5: 3-5. </w:t>
      </w:r>
    </w:p>
    <w:p w:rsidR="00A20F51" w:rsidRPr="00B27376" w:rsidRDefault="00A20F51" w:rsidP="00B35BC8">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When the building was recommenced, the governor on this side Euphrates, and other royal officials, evidently informed of the undertaking by the adversaries of the Jews, made their appearance for the purpose of</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investigating matters on the spot.</w:t>
      </w:r>
      <w:r>
        <w:rPr>
          <w:rFonts w:ascii="SBL Hebrew" w:hAnsi="SBL Hebrew" w:cs="SBL Hebrew"/>
          <w:color w:val="008080"/>
          <w:sz w:val="24"/>
          <w:szCs w:val="28"/>
          <w:rtl/>
        </w:rPr>
        <w:t>אֲתָה עליהוֹ</w:t>
      </w:r>
      <w:proofErr w:type="gramStart"/>
      <w:r>
        <w:rPr>
          <w:rFonts w:ascii="SBL Hebrew" w:hAnsi="SBL Hebrew" w:cs="SBL Hebrew"/>
          <w:color w:val="008080"/>
          <w:sz w:val="24"/>
          <w:szCs w:val="28"/>
          <w:rtl/>
        </w:rPr>
        <w:t xml:space="preserve">ן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came to them, to the two above-named rulers of the community at Jerusalem. Tatnai (LXX </w:t>
      </w:r>
      <w:r>
        <w:rPr>
          <w:rFonts w:ascii="SBL Greek" w:hAnsi="SBL Greek" w:cs="Times New Roman"/>
          <w:color w:val="0000FF"/>
          <w:sz w:val="24"/>
          <w:szCs w:val="24"/>
          <w:lang w:val="el-GR"/>
        </w:rPr>
        <w:t>Θανθαναΐ</w:t>
      </w:r>
      <w:r w:rsidRPr="00B27376">
        <w:rPr>
          <w:rFonts w:ascii="Times New Roman" w:hAnsi="Times New Roman" w:cs="Times New Roman"/>
          <w:color w:val="000000"/>
          <w:sz w:val="24"/>
          <w:szCs w:val="24"/>
        </w:rPr>
        <w:t>) was</w:t>
      </w:r>
      <w:r>
        <w:rPr>
          <w:rFonts w:ascii="SBL Hebrew" w:hAnsi="SBL Hebrew" w:cs="SBL Hebrew"/>
          <w:color w:val="008080"/>
          <w:sz w:val="24"/>
          <w:szCs w:val="28"/>
          <w:rtl/>
        </w:rPr>
        <w:t>פֶּחָ</w:t>
      </w:r>
      <w:proofErr w:type="gramStart"/>
      <w:r>
        <w:rPr>
          <w:rFonts w:ascii="SBL Hebrew" w:hAnsi="SBL Hebrew" w:cs="SBL Hebrew"/>
          <w:color w:val="008080"/>
          <w:sz w:val="24"/>
          <w:szCs w:val="28"/>
          <w:rtl/>
        </w:rPr>
        <w:t xml:space="preserve">ה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viceroy, in the provinces west of Euphrates, i.e., as correctly expanded in 1 Esdras, of Syria and Phoenicia, to which Judaea with its </w:t>
      </w:r>
      <w:r w:rsidRPr="00B27376">
        <w:rPr>
          <w:rFonts w:ascii="Times New Roman" w:hAnsi="Times New Roman" w:cs="Times New Roman"/>
          <w:i/>
          <w:iCs/>
          <w:color w:val="000000"/>
          <w:sz w:val="24"/>
          <w:szCs w:val="24"/>
        </w:rPr>
        <w:t xml:space="preserve">Pecha </w:t>
      </w:r>
      <w:r w:rsidRPr="00B27376">
        <w:rPr>
          <w:rFonts w:ascii="Times New Roman" w:hAnsi="Times New Roman" w:cs="Times New Roman"/>
          <w:color w:val="000000"/>
          <w:sz w:val="24"/>
          <w:szCs w:val="24"/>
        </w:rPr>
        <w:t>Zerubbabel was subordinate. With him came Shethar-Boznai, perhaps his secretary, and their companions, their subordinates. The royal officials inquired: “Who has commanded you to build this house, and to finish this wall?”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form</w:t>
      </w:r>
      <w:r>
        <w:rPr>
          <w:rFonts w:ascii="SBL Hebrew" w:hAnsi="SBL Hebrew" w:cs="SBL Hebrew"/>
          <w:color w:val="008080"/>
          <w:sz w:val="24"/>
          <w:szCs w:val="28"/>
          <w:rtl/>
        </w:rPr>
        <w:t xml:space="preserve"> לבְנא </w:t>
      </w:r>
      <w:r w:rsidRPr="00B27376">
        <w:rPr>
          <w:rFonts w:ascii="Times New Roman" w:hAnsi="Times New Roman" w:cs="Times New Roman"/>
          <w:color w:val="000000"/>
          <w:sz w:val="24"/>
          <w:szCs w:val="24"/>
        </w:rPr>
        <w:t>here and v. 13 is remarkable, the infinitive in Chaldee being not</w:t>
      </w:r>
      <w:r>
        <w:rPr>
          <w:rFonts w:ascii="SBL Hebrew" w:hAnsi="SBL Hebrew" w:cs="SBL Hebrew"/>
          <w:color w:val="008080"/>
          <w:sz w:val="24"/>
          <w:szCs w:val="28"/>
          <w:rtl/>
        </w:rPr>
        <w:t>בְ</w:t>
      </w:r>
      <w:proofErr w:type="gramStart"/>
      <w:r>
        <w:rPr>
          <w:rFonts w:ascii="SBL Hebrew" w:hAnsi="SBL Hebrew" w:cs="SBL Hebrew"/>
          <w:color w:val="008080"/>
          <w:sz w:val="24"/>
          <w:szCs w:val="28"/>
          <w:rtl/>
        </w:rPr>
        <w:t xml:space="preserve">נא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but</w:t>
      </w:r>
      <w:r>
        <w:rPr>
          <w:rFonts w:ascii="SBL Hebrew" w:hAnsi="SBL Hebrew" w:cs="SBL Hebrew"/>
          <w:color w:val="008080"/>
          <w:sz w:val="24"/>
          <w:szCs w:val="28"/>
          <w:rtl/>
        </w:rPr>
        <w:t xml:space="preserve">מִבְנא </w:t>
      </w:r>
      <w:r w:rsidRPr="00B27376">
        <w:rPr>
          <w:rFonts w:ascii="Times New Roman" w:hAnsi="Times New Roman" w:cs="Times New Roman"/>
          <w:color w:val="000000"/>
          <w:sz w:val="24"/>
          <w:szCs w:val="24"/>
        </w:rPr>
        <w:t xml:space="preserve">; compare vv. 2, 17, and Ezr. 6: 8. Norzi has both </w:t>
      </w:r>
      <w:r w:rsidRPr="00185AFB">
        <w:rPr>
          <w:rFonts w:ascii="Times New Roman" w:hAnsi="Times New Roman" w:cs="Times New Roman"/>
          <w:color w:val="000000"/>
          <w:sz w:val="24"/>
          <w:szCs w:val="24"/>
        </w:rPr>
        <w:t>times</w:t>
      </w:r>
      <w:r w:rsidRPr="00185AFB">
        <w:rPr>
          <w:rFonts w:ascii="SBL Hebrew" w:hAnsi="SBL Hebrew" w:cs="SBL Hebrew"/>
          <w:color w:val="007F7F"/>
          <w:sz w:val="24"/>
          <w:szCs w:val="28"/>
          <w:rtl/>
        </w:rPr>
        <w:t>לבְּ</w:t>
      </w:r>
      <w:proofErr w:type="gramStart"/>
      <w:r w:rsidRPr="00185AFB">
        <w:rPr>
          <w:rFonts w:ascii="SBL Hebrew" w:hAnsi="SBL Hebrew" w:cs="SBL Hebrew"/>
          <w:color w:val="007F7F"/>
          <w:sz w:val="24"/>
          <w:szCs w:val="28"/>
          <w:rtl/>
        </w:rPr>
        <w:t>נא</w:t>
      </w:r>
      <w:r>
        <w:rPr>
          <w:rFonts w:ascii="SBL Hebrew" w:hAnsi="SBL Hebrew" w:cs="SBL Hebrew"/>
          <w:bCs/>
          <w:color w:val="007F7F"/>
          <w:sz w:val="24"/>
          <w:szCs w:val="28"/>
          <w:rtl/>
        </w:rPr>
        <w:t xml:space="preserve">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as through the Dagesh </w:t>
      </w:r>
      <w:r w:rsidRPr="00B27376">
        <w:rPr>
          <w:rFonts w:ascii="Times New Roman" w:hAnsi="Times New Roman" w:cs="Times New Roman"/>
          <w:i/>
          <w:iCs/>
          <w:color w:val="000000"/>
          <w:sz w:val="24"/>
          <w:szCs w:val="24"/>
        </w:rPr>
        <w:t xml:space="preserve">forte </w:t>
      </w:r>
      <w:r w:rsidRPr="00B27376">
        <w:rPr>
          <w:rFonts w:ascii="Times New Roman" w:hAnsi="Times New Roman" w:cs="Times New Roman"/>
          <w:color w:val="000000"/>
          <w:sz w:val="24"/>
          <w:szCs w:val="24"/>
        </w:rPr>
        <w:t>were compensating for an omitted</w:t>
      </w:r>
      <w:r>
        <w:rPr>
          <w:rFonts w:ascii="SBL Hebrew" w:hAnsi="SBL Hebrew" w:cs="SBL Hebrew"/>
          <w:color w:val="008080"/>
          <w:sz w:val="24"/>
          <w:szCs w:val="28"/>
          <w:rtl/>
        </w:rPr>
        <w:t xml:space="preserve">מ </w:t>
      </w:r>
      <w:r w:rsidRPr="00B27376">
        <w:rPr>
          <w:rFonts w:ascii="Times New Roman" w:hAnsi="Times New Roman" w:cs="Times New Roman"/>
          <w:color w:val="000000"/>
          <w:sz w:val="24"/>
          <w:szCs w:val="24"/>
        </w:rPr>
        <w:t>.</w:t>
      </w:r>
      <w:r>
        <w:rPr>
          <w:rFonts w:ascii="SBL Hebrew" w:hAnsi="SBL Hebrew" w:cs="SBL Hebrew"/>
          <w:color w:val="008080"/>
          <w:sz w:val="24"/>
          <w:szCs w:val="28"/>
          <w:rtl/>
        </w:rPr>
        <w:t xml:space="preserve"> אֻשַּׁרְנָא </w:t>
      </w:r>
      <w:r w:rsidRPr="00B27376">
        <w:rPr>
          <w:rFonts w:ascii="Times New Roman" w:hAnsi="Times New Roman" w:cs="Times New Roman"/>
          <w:color w:val="000000"/>
          <w:sz w:val="24"/>
          <w:szCs w:val="24"/>
        </w:rPr>
        <w:t>which occurs only here and v. 9, is variously explained. The Vulgate, the Syriac, and also the Rabbins, translate: these walls. This meaning best answers to the context, and is also linguistically the most correct. It can hardly, however, be derived (Gesenius) from</w:t>
      </w:r>
      <w:r>
        <w:rPr>
          <w:rFonts w:ascii="SBL Hebrew" w:hAnsi="SBL Hebrew" w:cs="SBL Hebrew"/>
          <w:color w:val="008080"/>
          <w:sz w:val="24"/>
          <w:szCs w:val="28"/>
          <w:rtl/>
        </w:rPr>
        <w:t>אָשַׁ</w:t>
      </w:r>
      <w:proofErr w:type="gramStart"/>
      <w:r>
        <w:rPr>
          <w:rFonts w:ascii="SBL Hebrew" w:hAnsi="SBL Hebrew" w:cs="SBL Hebrew"/>
          <w:color w:val="008080"/>
          <w:sz w:val="24"/>
          <w:szCs w:val="28"/>
          <w:rtl/>
        </w:rPr>
        <w:t xml:space="preserve">ר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but rather from</w:t>
      </w:r>
      <w:r>
        <w:rPr>
          <w:rFonts w:ascii="SBL Hebrew" w:hAnsi="SBL Hebrew" w:cs="SBL Hebrew"/>
          <w:color w:val="008080"/>
          <w:sz w:val="24"/>
          <w:szCs w:val="28"/>
          <w:rtl/>
        </w:rPr>
        <w:t xml:space="preserve">אָשַׁן </w:t>
      </w:r>
      <w:r w:rsidRPr="00B27376">
        <w:rPr>
          <w:rFonts w:ascii="Times New Roman" w:hAnsi="Times New Roman" w:cs="Times New Roman"/>
          <w:color w:val="000000"/>
          <w:sz w:val="24"/>
          <w:szCs w:val="24"/>
        </w:rPr>
        <w:t>, in Chaldee</w:t>
      </w:r>
      <w:r>
        <w:rPr>
          <w:rFonts w:ascii="SBL Hebrew" w:hAnsi="SBL Hebrew" w:cs="SBL Hebrew"/>
          <w:color w:val="008080"/>
          <w:sz w:val="24"/>
          <w:szCs w:val="28"/>
          <w:rtl/>
        </w:rPr>
        <w:t xml:space="preserve">אָשׁוּן </w:t>
      </w:r>
      <w:r w:rsidRPr="00B27376">
        <w:rPr>
          <w:rFonts w:ascii="Times New Roman" w:hAnsi="Times New Roman" w:cs="Times New Roman"/>
          <w:color w:val="000000"/>
          <w:sz w:val="24"/>
          <w:szCs w:val="24"/>
        </w:rPr>
        <w:t>, firm, strong — walls as the strength or firmness of the building.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form</w:t>
      </w:r>
      <w:r>
        <w:rPr>
          <w:rFonts w:ascii="SBL Hebrew" w:hAnsi="SBL Hebrew" w:cs="SBL Hebrew"/>
          <w:color w:val="008080"/>
          <w:sz w:val="24"/>
          <w:szCs w:val="28"/>
          <w:rtl/>
        </w:rPr>
        <w:t xml:space="preserve"> אֻשַּׁרְנָא </w:t>
      </w:r>
      <w:r w:rsidRPr="00B27376">
        <w:rPr>
          <w:rFonts w:ascii="Times New Roman" w:hAnsi="Times New Roman" w:cs="Times New Roman"/>
          <w:color w:val="000000"/>
          <w:sz w:val="24"/>
          <w:szCs w:val="24"/>
        </w:rPr>
        <w:t>has arisen from</w:t>
      </w:r>
      <w:r>
        <w:rPr>
          <w:rFonts w:ascii="SBL Hebrew" w:hAnsi="SBL Hebrew" w:cs="SBL Hebrew"/>
          <w:color w:val="008080"/>
          <w:sz w:val="24"/>
          <w:szCs w:val="28"/>
          <w:rtl/>
        </w:rPr>
        <w:t>אֻשַׁנּ</w:t>
      </w:r>
      <w:proofErr w:type="gramStart"/>
      <w:r>
        <w:rPr>
          <w:rFonts w:ascii="SBL Hebrew" w:hAnsi="SBL Hebrew" w:cs="SBL Hebrew"/>
          <w:color w:val="008080"/>
          <w:sz w:val="24"/>
          <w:szCs w:val="28"/>
          <w:rtl/>
        </w:rPr>
        <w:t xml:space="preserve">א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and is analogous to the form</w:t>
      </w:r>
      <w:r>
        <w:rPr>
          <w:rFonts w:ascii="SBL Hebrew" w:hAnsi="SBL Hebrew" w:cs="SBL Hebrew"/>
          <w:color w:val="008080"/>
          <w:sz w:val="24"/>
          <w:szCs w:val="28"/>
          <w:rtl/>
        </w:rPr>
        <w:t xml:space="preserve">כָּשְׁנה </w:t>
      </w:r>
      <w:r w:rsidRPr="00B27376">
        <w:rPr>
          <w:rFonts w:ascii="Times New Roman" w:hAnsi="Times New Roman" w:cs="Times New Roman"/>
          <w:color w:val="000000"/>
          <w:sz w:val="24"/>
          <w:szCs w:val="24"/>
        </w:rPr>
        <w:t>.</w:t>
      </w:r>
      <w:r w:rsidR="00B35BC8">
        <w:rPr>
          <w:rStyle w:val="FootnoteReference"/>
          <w:rFonts w:ascii="Times New Roman" w:hAnsi="Times New Roman" w:cs="Times New Roman"/>
          <w:color w:val="000000"/>
          <w:sz w:val="24"/>
          <w:szCs w:val="24"/>
        </w:rPr>
        <w:footnoteReference w:id="15"/>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AF4B40">
      <w:pPr>
        <w:pStyle w:val="Heading5"/>
        <w:rPr>
          <w:rFonts w:ascii="Times New Roman" w:hAnsi="Times New Roman" w:cs="Times New Roman"/>
          <w:color w:val="000000"/>
        </w:rPr>
      </w:pPr>
      <w:r w:rsidRPr="00FF1BE1">
        <w:t>[[@Bible</w:t>
      </w:r>
      <w:proofErr w:type="gramStart"/>
      <w:r w:rsidRPr="00FF1BE1">
        <w:t>:</w:t>
      </w:r>
      <w:r>
        <w:t>Ezra</w:t>
      </w:r>
      <w:proofErr w:type="gramEnd"/>
      <w:r>
        <w:t xml:space="preserve"> 5</w:t>
      </w:r>
      <w:r w:rsidRPr="00FF1BE1">
        <w:t>:</w:t>
      </w:r>
      <w:r>
        <w:t>4]]</w:t>
      </w:r>
    </w:p>
    <w:p w:rsidR="0096714C" w:rsidRDefault="00A20F51" w:rsidP="00AF4B40">
      <w:pPr>
        <w:pStyle w:val="Heading5"/>
      </w:pPr>
      <w:r w:rsidRPr="00B27376">
        <w:t xml:space="preserve">Ezr. 5: 4.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Then told we them after this manner </w:t>
      </w:r>
      <w:r>
        <w:rPr>
          <w:rFonts w:ascii="Times New Roman" w:hAnsi="Times New Roman" w:cs="Times New Roman"/>
          <w:color w:val="000000"/>
          <w:sz w:val="24"/>
          <w:szCs w:val="24"/>
        </w:rPr>
        <w:t>(</w:t>
      </w:r>
      <w:r>
        <w:rPr>
          <w:rFonts w:ascii="SBL Hebrew" w:hAnsi="SBL Hebrew" w:cs="SBL Hebrew"/>
          <w:color w:val="008080"/>
          <w:sz w:val="24"/>
          <w:szCs w:val="28"/>
          <w:rtl/>
        </w:rPr>
        <w:t>כְּנמָא</w:t>
      </w:r>
      <w:r w:rsidRPr="00B27376">
        <w:rPr>
          <w:rFonts w:ascii="Times New Roman" w:hAnsi="Times New Roman" w:cs="Times New Roman"/>
          <w:color w:val="000000"/>
          <w:sz w:val="24"/>
          <w:szCs w:val="24"/>
        </w:rPr>
        <w:t>, 4: 8), what were the names of the men who were building this building. From</w:t>
      </w:r>
      <w:r>
        <w:rPr>
          <w:rFonts w:ascii="SBL Hebrew" w:hAnsi="SBL Hebrew" w:cs="SBL Hebrew"/>
          <w:color w:val="008080"/>
          <w:sz w:val="24"/>
          <w:szCs w:val="28"/>
          <w:rtl/>
        </w:rPr>
        <w:t>אֲמַרְנָ</w:t>
      </w:r>
      <w:proofErr w:type="gramStart"/>
      <w:r>
        <w:rPr>
          <w:rFonts w:ascii="SBL Hebrew" w:hAnsi="SBL Hebrew" w:cs="SBL Hebrew"/>
          <w:color w:val="008080"/>
          <w:sz w:val="24"/>
          <w:szCs w:val="28"/>
          <w:rtl/>
        </w:rPr>
        <w:t xml:space="preserve">א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w:t>
      </w:r>
      <w:r w:rsidRPr="00B27376">
        <w:rPr>
          <w:rFonts w:ascii="Times New Roman" w:hAnsi="Times New Roman" w:cs="Times New Roman"/>
          <w:i/>
          <w:iCs/>
          <w:color w:val="000000"/>
          <w:sz w:val="24"/>
          <w:szCs w:val="24"/>
        </w:rPr>
        <w:t xml:space="preserve">we </w:t>
      </w:r>
      <w:r w:rsidRPr="00B27376">
        <w:rPr>
          <w:rFonts w:ascii="Times New Roman" w:hAnsi="Times New Roman" w:cs="Times New Roman"/>
          <w:color w:val="000000"/>
          <w:sz w:val="24"/>
          <w:szCs w:val="24"/>
        </w:rPr>
        <w:t>said, it is obvious that the author of this account was an eye-witness of, and sharer in, the work of building. These is not a shadow of reason for altering</w:t>
      </w:r>
      <w:r>
        <w:rPr>
          <w:rFonts w:ascii="SBL Hebrew" w:hAnsi="SBL Hebrew" w:cs="SBL Hebrew"/>
          <w:color w:val="008080"/>
          <w:sz w:val="24"/>
          <w:szCs w:val="28"/>
          <w:rtl/>
        </w:rPr>
        <w:t xml:space="preserve"> אֲמַרְנָא </w:t>
      </w:r>
      <w:r w:rsidRPr="00B27376">
        <w:rPr>
          <w:rFonts w:ascii="Times New Roman" w:hAnsi="Times New Roman" w:cs="Times New Roman"/>
          <w:color w:val="000000"/>
          <w:sz w:val="24"/>
          <w:szCs w:val="24"/>
        </w:rPr>
        <w:t>into</w:t>
      </w:r>
      <w:r>
        <w:rPr>
          <w:rFonts w:ascii="SBL Hebrew" w:hAnsi="SBL Hebrew" w:cs="SBL Hebrew"/>
          <w:color w:val="008080"/>
          <w:sz w:val="24"/>
          <w:szCs w:val="28"/>
          <w:rtl/>
        </w:rPr>
        <w:t>אֲמַרו</w:t>
      </w:r>
      <w:proofErr w:type="gramStart"/>
      <w:r>
        <w:rPr>
          <w:rFonts w:ascii="SBL Hebrew" w:hAnsi="SBL Hebrew" w:cs="SBL Hebrew"/>
          <w:color w:val="008080"/>
          <w:sz w:val="24"/>
          <w:szCs w:val="28"/>
          <w:rtl/>
        </w:rPr>
        <w:t xml:space="preserve">ּ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or into the participle</w:t>
      </w:r>
      <w:r>
        <w:rPr>
          <w:rFonts w:ascii="SBL Hebrew" w:hAnsi="SBL Hebrew" w:cs="SBL Hebrew"/>
          <w:color w:val="008080"/>
          <w:sz w:val="24"/>
          <w:szCs w:val="28"/>
          <w:rtl/>
        </w:rPr>
        <w:t xml:space="preserve"> אַמְרִין </w:t>
      </w:r>
      <w:r w:rsidRPr="00B27376">
        <w:rPr>
          <w:rFonts w:ascii="Times New Roman" w:hAnsi="Times New Roman" w:cs="Times New Roman"/>
          <w:color w:val="000000"/>
          <w:sz w:val="24"/>
          <w:szCs w:val="24"/>
        </w:rPr>
        <w:t xml:space="preserve">(Ew., Berth., and others); the </w:t>
      </w:r>
      <w:r>
        <w:rPr>
          <w:rFonts w:ascii="SBL Greek" w:hAnsi="SBL Greek" w:cs="Times New Roman"/>
          <w:color w:val="0000FF"/>
          <w:sz w:val="24"/>
          <w:szCs w:val="24"/>
          <w:lang w:val="el-GR"/>
        </w:rPr>
        <w:t>εἴποσαν</w:t>
      </w:r>
      <w:r w:rsidRPr="00A6249B">
        <w:rPr>
          <w:rFonts w:ascii="SBL Greek" w:hAnsi="SBL Greek" w:cs="Times New Roman"/>
          <w:color w:val="0000FF"/>
          <w:sz w:val="24"/>
          <w:szCs w:val="24"/>
        </w:rPr>
        <w:t xml:space="preserve"> </w:t>
      </w:r>
      <w:r w:rsidRPr="00B27376">
        <w:rPr>
          <w:rFonts w:ascii="Times New Roman" w:hAnsi="Times New Roman" w:cs="Times New Roman"/>
          <w:color w:val="000000"/>
          <w:sz w:val="24"/>
          <w:szCs w:val="24"/>
        </w:rPr>
        <w:t>of</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the LXX being no critical authority for so doing. The answer in v. 4 seems not to correspond with the question in v. 3. The royal officials asked, </w:t>
      </w:r>
      <w:proofErr w:type="gramStart"/>
      <w:r w:rsidRPr="00B27376">
        <w:rPr>
          <w:rFonts w:ascii="Times New Roman" w:hAnsi="Times New Roman" w:cs="Times New Roman"/>
          <w:color w:val="000000"/>
          <w:sz w:val="24"/>
          <w:szCs w:val="24"/>
        </w:rPr>
        <w:t>Who</w:t>
      </w:r>
      <w:proofErr w:type="gramEnd"/>
      <w:r w:rsidRPr="00B27376">
        <w:rPr>
          <w:rFonts w:ascii="Times New Roman" w:hAnsi="Times New Roman" w:cs="Times New Roman"/>
          <w:color w:val="000000"/>
          <w:sz w:val="24"/>
          <w:szCs w:val="24"/>
        </w:rPr>
        <w:t xml:space="preserve"> had commanded them to build? The Jews told them the names of those who had undertaken and were conducting the building. But this incongruity between the question and answer is merely caused by the fact that the discussion is reported only by a short extract restricted to the principal subjects. We learn that this is the case from the contents of the letter sent by the officials to the king. According to these, the royal functionary inquired not merely concerning the author of the command to build, but asked also the names of those who were undertaking the work (comp. vv. 9 and 10); while the rulers of the Jews gave a circumstantial answer to both questions (vv. 11-15).</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5</w:t>
      </w:r>
      <w:r w:rsidRPr="00FF1BE1">
        <w:t>:</w:t>
      </w:r>
      <w:r>
        <w:t>5]]</w:t>
      </w:r>
    </w:p>
    <w:p w:rsidR="0096714C" w:rsidRDefault="00A20F51" w:rsidP="000A4823">
      <w:pPr>
        <w:autoSpaceDE w:val="0"/>
        <w:autoSpaceDN w:val="0"/>
        <w:adjustRightInd w:val="0"/>
        <w:spacing w:after="0" w:line="240" w:lineRule="auto"/>
        <w:jc w:val="both"/>
        <w:rPr>
          <w:rFonts w:ascii="Times New Roman" w:hAnsi="Times New Roman" w:cs="Times New Roman"/>
          <w:i/>
          <w:iCs/>
          <w:color w:val="00007F"/>
          <w:sz w:val="24"/>
          <w:szCs w:val="24"/>
        </w:rPr>
      </w:pPr>
      <w:r w:rsidRPr="00323EEA">
        <w:rPr>
          <w:rStyle w:val="Heading5Char"/>
        </w:rPr>
        <w:t>Ezr. 5: 5</w:t>
      </w:r>
      <w:r w:rsidRPr="00B27376">
        <w:rPr>
          <w:rFonts w:ascii="Times New Roman" w:hAnsi="Times New Roman" w:cs="Times New Roman"/>
          <w:i/>
          <w:iCs/>
          <w:color w:val="00007F"/>
          <w:sz w:val="24"/>
          <w:szCs w:val="24"/>
        </w:rPr>
        <w:t xml:space="preserve">.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lastRenderedPageBreak/>
        <w:t>Tatnai and Shethar-Boznai had power to prohibit them from proceeding; they allowed them, however, to go on with their work till the arrival of an answer from the king, to whom they had furnished a written report of the matter. In these dealings, the historian sees a proof of the divine protection which was watching over the building. “The eye of their God was over the elders of the Jews, that they should not restrain them (from building)</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till the matter came to Darius; and they should then receive a letter concerning this matter.” Bertheau incorrectly translates</w:t>
      </w:r>
      <w:r>
        <w:rPr>
          <w:rFonts w:ascii="SBL Hebrew" w:hAnsi="SBL Hebrew" w:cs="SBL Hebrew"/>
          <w:color w:val="008080"/>
          <w:sz w:val="24"/>
          <w:szCs w:val="28"/>
          <w:rtl/>
        </w:rPr>
        <w:t>עד־טַעְמָא לדי יהָך</w:t>
      </w:r>
      <w:proofErr w:type="gramStart"/>
      <w:r>
        <w:rPr>
          <w:rFonts w:ascii="SBL Hebrew" w:hAnsi="SBL Hebrew" w:cs="SBL Hebrew"/>
          <w:color w:val="008080"/>
          <w:sz w:val="24"/>
          <w:szCs w:val="28"/>
          <w:rtl/>
        </w:rPr>
        <w:t xml:space="preserve">ְ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until the command of King Darius should arrive.</w:t>
      </w:r>
      <w:r>
        <w:rPr>
          <w:rFonts w:ascii="SBL Hebrew" w:hAnsi="SBL Hebrew" w:cs="SBL Hebrew"/>
          <w:color w:val="008080"/>
          <w:sz w:val="24"/>
          <w:szCs w:val="28"/>
          <w:rtl/>
        </w:rPr>
        <w:t xml:space="preserve"> ל </w:t>
      </w:r>
      <w:r w:rsidRPr="00B27376">
        <w:rPr>
          <w:rFonts w:ascii="Times New Roman" w:hAnsi="Times New Roman" w:cs="Times New Roman"/>
          <w:color w:val="000000"/>
          <w:sz w:val="24"/>
          <w:szCs w:val="24"/>
        </w:rPr>
        <w:t xml:space="preserve">is only used as a paraphrase of the genitive in statements of time; otherwise the genitive, if not expressed by the </w:t>
      </w:r>
      <w:r w:rsidRPr="00B27376">
        <w:rPr>
          <w:rFonts w:ascii="Times New Roman" w:hAnsi="Times New Roman" w:cs="Times New Roman"/>
          <w:i/>
          <w:iCs/>
          <w:color w:val="000000"/>
          <w:sz w:val="24"/>
          <w:szCs w:val="24"/>
        </w:rPr>
        <w:t xml:space="preserve">status construc., </w:t>
      </w:r>
      <w:r w:rsidRPr="00B27376">
        <w:rPr>
          <w:rFonts w:ascii="Times New Roman" w:hAnsi="Times New Roman" w:cs="Times New Roman"/>
          <w:color w:val="000000"/>
          <w:sz w:val="24"/>
          <w:szCs w:val="24"/>
        </w:rPr>
        <w:t>is designated by</w:t>
      </w:r>
      <w:r>
        <w:rPr>
          <w:rFonts w:ascii="SBL Hebrew" w:hAnsi="SBL Hebrew" w:cs="SBL Hebrew"/>
          <w:color w:val="008080"/>
          <w:sz w:val="24"/>
          <w:szCs w:val="28"/>
          <w:rtl/>
        </w:rPr>
        <w:t xml:space="preserve"> דְּ </w:t>
      </w:r>
      <w:r w:rsidRPr="00185AFB">
        <w:rPr>
          <w:rFonts w:ascii="Times New Roman" w:hAnsi="Times New Roman" w:cs="Times New Roman"/>
          <w:color w:val="000000"/>
          <w:sz w:val="24"/>
          <w:szCs w:val="24"/>
        </w:rPr>
        <w:t>or</w:t>
      </w:r>
      <w:r w:rsidRPr="00185AFB">
        <w:rPr>
          <w:rFonts w:ascii="SBL Hebrew" w:hAnsi="SBL Hebrew" w:cs="SBL Hebrew"/>
          <w:color w:val="007F7F"/>
          <w:sz w:val="24"/>
          <w:szCs w:val="28"/>
          <w:rtl/>
        </w:rPr>
        <w:t>דִּי</w:t>
      </w:r>
      <w:r>
        <w:rPr>
          <w:rFonts w:ascii="SBL Hebrew" w:hAnsi="SBL Hebrew" w:cs="SBL Hebrew"/>
          <w:bCs/>
          <w:color w:val="007F7F"/>
          <w:sz w:val="24"/>
          <w:szCs w:val="28"/>
          <w:rtl/>
        </w:rPr>
        <w:t xml:space="preserve"> </w:t>
      </w:r>
      <w:r w:rsidRPr="00B27376">
        <w:rPr>
          <w:rFonts w:ascii="Times New Roman" w:hAnsi="Times New Roman" w:cs="Times New Roman"/>
          <w:color w:val="000000"/>
          <w:sz w:val="24"/>
          <w:szCs w:val="24"/>
        </w:rPr>
        <w:t>.</w:t>
      </w:r>
      <w:r>
        <w:rPr>
          <w:rFonts w:ascii="SBL Hebrew" w:hAnsi="SBL Hebrew" w:cs="SBL Hebrew"/>
          <w:color w:val="008080"/>
          <w:sz w:val="24"/>
          <w:szCs w:val="28"/>
          <w:rtl/>
        </w:rPr>
        <w:t>יהָך</w:t>
      </w:r>
      <w:proofErr w:type="gramStart"/>
      <w:r>
        <w:rPr>
          <w:rFonts w:ascii="SBL Hebrew" w:hAnsi="SBL Hebrew" w:cs="SBL Hebrew"/>
          <w:color w:val="008080"/>
          <w:sz w:val="24"/>
          <w:szCs w:val="28"/>
          <w:rtl/>
        </w:rPr>
        <w:t xml:space="preserve">ְ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fut. Peal of</w:t>
      </w:r>
      <w:r>
        <w:rPr>
          <w:rFonts w:ascii="SBL Hebrew" w:hAnsi="SBL Hebrew" w:cs="SBL Hebrew"/>
          <w:color w:val="008080"/>
          <w:sz w:val="24"/>
          <w:szCs w:val="28"/>
          <w:rtl/>
        </w:rPr>
        <w:t xml:space="preserve">הֲלַךְ </w:t>
      </w:r>
      <w:r w:rsidRPr="00B27376">
        <w:rPr>
          <w:rFonts w:ascii="Times New Roman" w:hAnsi="Times New Roman" w:cs="Times New Roman"/>
          <w:color w:val="000000"/>
          <w:sz w:val="24"/>
          <w:szCs w:val="24"/>
        </w:rPr>
        <w:t>, formed by the rejection of</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ל </w:t>
      </w:r>
      <w:r w:rsidRPr="00B27376">
        <w:rPr>
          <w:rFonts w:ascii="Times New Roman" w:hAnsi="Times New Roman" w:cs="Times New Roman"/>
          <w:color w:val="000000"/>
          <w:sz w:val="24"/>
          <w:szCs w:val="24"/>
        </w:rPr>
        <w:t>, construed with</w:t>
      </w:r>
      <w:r>
        <w:rPr>
          <w:rFonts w:ascii="SBL Hebrew" w:hAnsi="SBL Hebrew" w:cs="SBL Hebrew"/>
          <w:color w:val="008080"/>
          <w:sz w:val="24"/>
          <w:szCs w:val="28"/>
          <w:rtl/>
        </w:rPr>
        <w:t xml:space="preserve">ל </w:t>
      </w:r>
      <w:r w:rsidRPr="00B27376">
        <w:rPr>
          <w:rFonts w:ascii="Times New Roman" w:hAnsi="Times New Roman" w:cs="Times New Roman"/>
          <w:color w:val="000000"/>
          <w:sz w:val="24"/>
          <w:szCs w:val="24"/>
        </w:rPr>
        <w:t>, signifies to go to a place (comp. 7:13), or to come to a person.</w:t>
      </w:r>
      <w:r>
        <w:rPr>
          <w:rFonts w:ascii="SBL Hebrew" w:hAnsi="SBL Hebrew" w:cs="SBL Hebrew"/>
          <w:color w:val="008080"/>
          <w:sz w:val="24"/>
          <w:szCs w:val="28"/>
          <w:rtl/>
        </w:rPr>
        <w:t xml:space="preserve">(טְעַם) טַעְמָא </w:t>
      </w:r>
      <w:r w:rsidRPr="00B27376">
        <w:rPr>
          <w:rFonts w:ascii="Times New Roman" w:hAnsi="Times New Roman" w:cs="Times New Roman"/>
          <w:color w:val="000000"/>
          <w:sz w:val="24"/>
          <w:szCs w:val="24"/>
        </w:rPr>
        <w:t xml:space="preserve">does not here mean commandment, but the matter, </w:t>
      </w:r>
      <w:r w:rsidRPr="00B27376">
        <w:rPr>
          <w:rFonts w:ascii="Times New Roman" w:hAnsi="Times New Roman" w:cs="Times New Roman"/>
          <w:i/>
          <w:iCs/>
          <w:color w:val="000000"/>
          <w:sz w:val="24"/>
          <w:szCs w:val="24"/>
        </w:rPr>
        <w:t xml:space="preserve">causa, </w:t>
      </w:r>
      <w:r w:rsidRPr="00B27376">
        <w:rPr>
          <w:rFonts w:ascii="Times New Roman" w:hAnsi="Times New Roman" w:cs="Times New Roman"/>
          <w:color w:val="000000"/>
          <w:sz w:val="24"/>
          <w:szCs w:val="24"/>
        </w:rPr>
        <w:t>which the king is to decide; just as</w:t>
      </w:r>
      <w:r>
        <w:rPr>
          <w:rFonts w:ascii="SBL Hebrew" w:hAnsi="SBL Hebrew" w:cs="SBL Hebrew"/>
          <w:color w:val="008080"/>
          <w:sz w:val="24"/>
          <w:szCs w:val="28"/>
          <w:rtl/>
        </w:rPr>
        <w:t xml:space="preserve">פִּתְגָּם </w:t>
      </w:r>
      <w:r w:rsidRPr="00B27376">
        <w:rPr>
          <w:rFonts w:ascii="Times New Roman" w:hAnsi="Times New Roman" w:cs="Times New Roman"/>
          <w:color w:val="000000"/>
          <w:sz w:val="24"/>
          <w:szCs w:val="24"/>
        </w:rPr>
        <w:t xml:space="preserve">, 6:11, means thing, </w:t>
      </w:r>
      <w:r w:rsidRPr="00B27376">
        <w:rPr>
          <w:rFonts w:ascii="Times New Roman" w:hAnsi="Times New Roman" w:cs="Times New Roman"/>
          <w:i/>
          <w:iCs/>
          <w:color w:val="000000"/>
          <w:sz w:val="24"/>
          <w:szCs w:val="24"/>
        </w:rPr>
        <w:t xml:space="preserve">res. </w:t>
      </w:r>
      <w:r w:rsidRPr="00B27376">
        <w:rPr>
          <w:rFonts w:ascii="Times New Roman" w:hAnsi="Times New Roman" w:cs="Times New Roman"/>
          <w:color w:val="000000"/>
          <w:sz w:val="24"/>
          <w:szCs w:val="24"/>
        </w:rPr>
        <w:t>The clause</w:t>
      </w:r>
      <w:r>
        <w:rPr>
          <w:rFonts w:ascii="SBL Hebrew" w:hAnsi="SBL Hebrew" w:cs="SBL Hebrew"/>
          <w:color w:val="008080"/>
          <w:sz w:val="24"/>
          <w:szCs w:val="28"/>
          <w:rtl/>
        </w:rPr>
        <w:t xml:space="preserve"> ואֱדַיִן יתִיבוּן </w:t>
      </w:r>
      <w:r w:rsidRPr="00B27376">
        <w:rPr>
          <w:rFonts w:ascii="Times New Roman" w:hAnsi="Times New Roman" w:cs="Times New Roman"/>
          <w:color w:val="000000"/>
          <w:sz w:val="24"/>
          <w:szCs w:val="24"/>
        </w:rPr>
        <w:t xml:space="preserve">still depends </w:t>
      </w:r>
      <w:proofErr w:type="gramStart"/>
      <w:r w:rsidRPr="00B27376">
        <w:rPr>
          <w:rFonts w:ascii="Times New Roman" w:hAnsi="Times New Roman" w:cs="Times New Roman"/>
          <w:color w:val="000000"/>
          <w:sz w:val="24"/>
          <w:szCs w:val="24"/>
        </w:rPr>
        <w:t>upon</w:t>
      </w:r>
      <w:r>
        <w:rPr>
          <w:rFonts w:ascii="SBL Hebrew" w:hAnsi="SBL Hebrew" w:cs="SBL Hebrew"/>
          <w:color w:val="008080"/>
          <w:sz w:val="24"/>
          <w:szCs w:val="28"/>
          <w:rtl/>
        </w:rPr>
        <w:t xml:space="preserve">עד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and till they (the royal</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officials) then receive a letter, i.e., obtain a decision.</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5</w:t>
      </w:r>
      <w:r w:rsidRPr="00FF1BE1">
        <w:t>:</w:t>
      </w:r>
      <w:r>
        <w:t>6]]</w:t>
      </w:r>
    </w:p>
    <w:p w:rsidR="0096714C" w:rsidRDefault="00A20F51" w:rsidP="00AF4B40">
      <w:pPr>
        <w:pStyle w:val="Heading4"/>
      </w:pPr>
      <w:r w:rsidRPr="00B27376">
        <w:t xml:space="preserve">Ezr. 5: 6-17.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In vv. 6-17 follows the letter which the royal officials sent to the king. Vv. 6 and 7</w:t>
      </w:r>
      <w:r w:rsidRPr="00B27376">
        <w:rPr>
          <w:rFonts w:ascii="Times New Roman" w:hAnsi="Times New Roman" w:cs="Times New Roman"/>
          <w:i/>
          <w:iCs/>
          <w:color w:val="000000"/>
          <w:sz w:val="24"/>
          <w:szCs w:val="24"/>
        </w:rPr>
        <w:t xml:space="preserve">a </w:t>
      </w:r>
      <w:r w:rsidRPr="00B27376">
        <w:rPr>
          <w:rFonts w:ascii="Times New Roman" w:hAnsi="Times New Roman" w:cs="Times New Roman"/>
          <w:color w:val="000000"/>
          <w:sz w:val="24"/>
          <w:szCs w:val="24"/>
        </w:rPr>
        <w:t xml:space="preserve">form the introduction to this document, and correspond with vv. 8-11 in Ezr. 4. </w:t>
      </w:r>
      <w:proofErr w:type="gramStart"/>
      <w:r w:rsidRPr="00B27376">
        <w:rPr>
          <w:rFonts w:ascii="Times New Roman" w:hAnsi="Times New Roman" w:cs="Times New Roman"/>
          <w:color w:val="000000"/>
          <w:sz w:val="24"/>
          <w:szCs w:val="24"/>
        </w:rPr>
        <w:t>Copy of the letter (comp. 4:11) which Tatnai, etc., sent.</w:t>
      </w:r>
      <w:proofErr w:type="gramEnd"/>
      <w:r w:rsidRPr="00B27376">
        <w:rPr>
          <w:rFonts w:ascii="Times New Roman" w:hAnsi="Times New Roman" w:cs="Times New Roman"/>
          <w:color w:val="000000"/>
          <w:sz w:val="24"/>
          <w:szCs w:val="24"/>
        </w:rPr>
        <w:t xml:space="preserve"> The senders of the letter are, besides Tatnai, Shethar-Boznai and his companions the Apharsachites, the same called 4: 9 the Apharsathchites, who perhaps, as a race </w:t>
      </w:r>
      <w:proofErr w:type="gramStart"/>
      <w:r w:rsidRPr="00B27376">
        <w:rPr>
          <w:rFonts w:ascii="Times New Roman" w:hAnsi="Times New Roman" w:cs="Times New Roman"/>
          <w:color w:val="000000"/>
          <w:sz w:val="24"/>
          <w:szCs w:val="24"/>
        </w:rPr>
        <w:t>specially</w:t>
      </w:r>
      <w:proofErr w:type="gramEnd"/>
      <w:r w:rsidRPr="00B27376">
        <w:rPr>
          <w:rFonts w:ascii="Times New Roman" w:hAnsi="Times New Roman" w:cs="Times New Roman"/>
          <w:color w:val="000000"/>
          <w:sz w:val="24"/>
          <w:szCs w:val="24"/>
        </w:rPr>
        <w:t xml:space="preserve"> devoted to the Persian king, took a prominent position among the settlers in Syria, and may have formed the royal garrison. After this general announcement of the letter, follows the more precise statement: They sent the matter to him; and in it was written, To King Darius, much peace.</w:t>
      </w:r>
      <w:r>
        <w:rPr>
          <w:rFonts w:ascii="SBL Hebrew" w:hAnsi="SBL Hebrew" w:cs="SBL Hebrew"/>
          <w:color w:val="008080"/>
          <w:sz w:val="24"/>
          <w:szCs w:val="28"/>
          <w:rtl/>
        </w:rPr>
        <w:t xml:space="preserve"> פִּתְגָּם </w:t>
      </w:r>
      <w:r w:rsidRPr="00B27376">
        <w:rPr>
          <w:rFonts w:ascii="Times New Roman" w:hAnsi="Times New Roman" w:cs="Times New Roman"/>
          <w:color w:val="000000"/>
          <w:sz w:val="24"/>
          <w:szCs w:val="24"/>
        </w:rPr>
        <w:t>here is not command, but matter; see above.</w:t>
      </w:r>
      <w:r>
        <w:rPr>
          <w:rFonts w:ascii="SBL Hebrew" w:hAnsi="SBL Hebrew" w:cs="SBL Hebrew"/>
          <w:color w:val="008080"/>
          <w:sz w:val="24"/>
          <w:szCs w:val="28"/>
          <w:rtl/>
        </w:rPr>
        <w:t xml:space="preserve">כֹלָּא </w:t>
      </w:r>
      <w:r w:rsidRPr="00B27376">
        <w:rPr>
          <w:rFonts w:ascii="Times New Roman" w:hAnsi="Times New Roman" w:cs="Times New Roman"/>
          <w:color w:val="000000"/>
          <w:sz w:val="24"/>
          <w:szCs w:val="24"/>
        </w:rPr>
        <w:t>, its totality, is unconnected with, yet dependent on</w:t>
      </w:r>
      <w:r>
        <w:rPr>
          <w:rFonts w:ascii="SBL Hebrew" w:hAnsi="SBL Hebrew" w:cs="SBL Hebrew"/>
          <w:color w:val="008080"/>
          <w:sz w:val="24"/>
          <w:szCs w:val="28"/>
          <w:rtl/>
        </w:rPr>
        <w:t xml:space="preserve">שׁלמָא </w:t>
      </w:r>
      <w:r w:rsidRPr="00B27376">
        <w:rPr>
          <w:rFonts w:ascii="Times New Roman" w:hAnsi="Times New Roman" w:cs="Times New Roman"/>
          <w:color w:val="000000"/>
          <w:sz w:val="24"/>
          <w:szCs w:val="24"/>
        </w:rPr>
        <w:t>: peace in all things, in every respect. The letter itself</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begins with a simple representation of the state of affairs (v. 8): “We went into</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the province of Judaea, to the house of the great God (for so might Persian officials speak of the God of Israel, after what they had learned from the elders of Judah of the edict of Cyrus), and it is being built with freestone, and timber is laid in the walls; and this work is being diligently carried on, and is prospering under their hands.” The placing of wood in the walls refers to building beams into the wall for flooring; for the building was not so far advanced as to make it possible that this should be said of covering the walls with wainscotting. The word</w:t>
      </w:r>
      <w:r>
        <w:rPr>
          <w:rFonts w:ascii="SBL Hebrew" w:hAnsi="SBL Hebrew" w:cs="SBL Hebrew"/>
          <w:color w:val="008080"/>
          <w:sz w:val="24"/>
          <w:szCs w:val="28"/>
          <w:rtl/>
        </w:rPr>
        <w:t xml:space="preserve"> אָסְפַּרְנָא </w:t>
      </w:r>
      <w:r w:rsidRPr="00B27376">
        <w:rPr>
          <w:rFonts w:ascii="Times New Roman" w:hAnsi="Times New Roman" w:cs="Times New Roman"/>
          <w:color w:val="000000"/>
          <w:sz w:val="24"/>
          <w:szCs w:val="24"/>
        </w:rPr>
        <w:t xml:space="preserve">here, and Ezr. 6: 8, 12, 13, 7:17, 21, 26, is of Aryan origin, and is explained by Haug in </w:t>
      </w:r>
      <w:proofErr w:type="gramStart"/>
      <w:r w:rsidRPr="00B27376">
        <w:rPr>
          <w:rFonts w:ascii="Times New Roman" w:hAnsi="Times New Roman" w:cs="Times New Roman"/>
          <w:i/>
          <w:iCs/>
          <w:color w:val="000000"/>
          <w:sz w:val="24"/>
          <w:szCs w:val="24"/>
        </w:rPr>
        <w:t>Ew</w:t>
      </w:r>
      <w:proofErr w:type="gramEnd"/>
      <w:r w:rsidRPr="00B27376">
        <w:rPr>
          <w:rFonts w:ascii="Times New Roman" w:hAnsi="Times New Roman" w:cs="Times New Roman"/>
          <w:i/>
          <w:iCs/>
          <w:color w:val="000000"/>
          <w:sz w:val="24"/>
          <w:szCs w:val="24"/>
        </w:rPr>
        <w:t xml:space="preserve">. </w:t>
      </w:r>
      <w:proofErr w:type="gramStart"/>
      <w:r w:rsidRPr="00B27376">
        <w:rPr>
          <w:rFonts w:ascii="Times New Roman" w:hAnsi="Times New Roman" w:cs="Times New Roman"/>
          <w:i/>
          <w:iCs/>
          <w:color w:val="000000"/>
          <w:sz w:val="24"/>
          <w:szCs w:val="24"/>
        </w:rPr>
        <w:t>Janro.</w:t>
      </w:r>
      <w:proofErr w:type="gramEnd"/>
      <w:r w:rsidRPr="00B27376">
        <w:rPr>
          <w:rFonts w:ascii="Times New Roman" w:hAnsi="Times New Roman" w:cs="Times New Roman"/>
          <w:i/>
          <w:iCs/>
          <w:color w:val="000000"/>
          <w:sz w:val="24"/>
          <w:szCs w:val="24"/>
        </w:rPr>
        <w:t xml:space="preserve"> </w:t>
      </w:r>
      <w:proofErr w:type="gramStart"/>
      <w:r w:rsidRPr="00B27376">
        <w:rPr>
          <w:rFonts w:ascii="Times New Roman" w:hAnsi="Times New Roman" w:cs="Times New Roman"/>
          <w:color w:val="000000"/>
          <w:sz w:val="24"/>
          <w:szCs w:val="24"/>
        </w:rPr>
        <w:t>v</w:t>
      </w:r>
      <w:proofErr w:type="gramEnd"/>
      <w:r w:rsidRPr="00B27376">
        <w:rPr>
          <w:rFonts w:ascii="Times New Roman" w:hAnsi="Times New Roman" w:cs="Times New Roman"/>
          <w:color w:val="000000"/>
          <w:sz w:val="24"/>
          <w:szCs w:val="24"/>
        </w:rPr>
        <w:t xml:space="preserve">. p. 154, from the Old-Persian </w:t>
      </w:r>
      <w:r w:rsidRPr="00B27376">
        <w:rPr>
          <w:rFonts w:ascii="Times New Roman" w:hAnsi="Times New Roman" w:cs="Times New Roman"/>
          <w:i/>
          <w:iCs/>
          <w:color w:val="000000"/>
          <w:sz w:val="24"/>
          <w:szCs w:val="24"/>
        </w:rPr>
        <w:t xml:space="preserve">us-parna, </w:t>
      </w:r>
      <w:r w:rsidRPr="00B27376">
        <w:rPr>
          <w:rFonts w:ascii="Times New Roman" w:hAnsi="Times New Roman" w:cs="Times New Roman"/>
          <w:color w:val="000000"/>
          <w:sz w:val="24"/>
          <w:szCs w:val="24"/>
        </w:rPr>
        <w:t>to mean: carefully or exactly finished, — a meaning which suits all these passages.</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5</w:t>
      </w:r>
      <w:r w:rsidRPr="00FF1BE1">
        <w:t>:</w:t>
      </w:r>
      <w:r>
        <w:t>9]]</w:t>
      </w:r>
    </w:p>
    <w:p w:rsidR="0096714C" w:rsidRDefault="00A20F51" w:rsidP="00AF4B40">
      <w:pPr>
        <w:pStyle w:val="Heading5"/>
      </w:pPr>
      <w:r w:rsidRPr="00B27376">
        <w:t xml:space="preserve">Ezr. 5: 9. </w:t>
      </w:r>
    </w:p>
    <w:p w:rsidR="00A20F51"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Hereupon the royal officials asked the elders of the Jews who had commanded them to build, and inquired concerning their names, that they might write to the king the names of the leading men (see the remark on 3 and 41).</w:t>
      </w:r>
      <w:r>
        <w:rPr>
          <w:rFonts w:ascii="SBL Hebrew" w:hAnsi="SBL Hebrew" w:cs="SBL Hebrew"/>
          <w:color w:val="008080"/>
          <w:sz w:val="24"/>
          <w:szCs w:val="28"/>
          <w:rtl/>
        </w:rPr>
        <w:t xml:space="preserve"> דִּי בְרָאשׁהֹם </w:t>
      </w:r>
      <w:r w:rsidRPr="00B27376">
        <w:rPr>
          <w:rFonts w:ascii="Times New Roman" w:hAnsi="Times New Roman" w:cs="Times New Roman"/>
          <w:color w:val="000000"/>
          <w:sz w:val="24"/>
          <w:szCs w:val="24"/>
        </w:rPr>
        <w:t>does not mean, who are at the head of them: but, who act in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capacity of heads.</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r w:rsidRPr="00FF1BE1">
        <w:t>[[@Bible</w:t>
      </w:r>
      <w:proofErr w:type="gramStart"/>
      <w:r w:rsidRPr="00FF1BE1">
        <w:t>:</w:t>
      </w:r>
      <w:r>
        <w:t>Ezra</w:t>
      </w:r>
      <w:proofErr w:type="gramEnd"/>
      <w:r>
        <w:t xml:space="preserve"> 5</w:t>
      </w:r>
      <w:r w:rsidRPr="00FF1BE1">
        <w:t>:</w:t>
      </w:r>
      <w:r>
        <w:t>11]]</w:t>
      </w:r>
    </w:p>
    <w:p w:rsidR="0096714C" w:rsidRDefault="00A20F51" w:rsidP="00AF4B40">
      <w:pPr>
        <w:pStyle w:val="Heading5"/>
      </w:pPr>
      <w:r w:rsidRPr="00B27376">
        <w:t xml:space="preserve">Ezr. 5:11.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B27376">
        <w:rPr>
          <w:rFonts w:ascii="Times New Roman" w:hAnsi="Times New Roman" w:cs="Times New Roman"/>
          <w:color w:val="000000"/>
          <w:sz w:val="24"/>
          <w:szCs w:val="24"/>
        </w:rPr>
        <w:t>The answer of the elders of the Jews.</w:t>
      </w:r>
      <w:proofErr w:type="gramEnd"/>
      <w:r w:rsidRPr="00B27376">
        <w:rPr>
          <w:rFonts w:ascii="Times New Roman" w:hAnsi="Times New Roman" w:cs="Times New Roman"/>
          <w:color w:val="000000"/>
          <w:sz w:val="24"/>
          <w:szCs w:val="24"/>
        </w:rPr>
        <w:t xml:space="preserve"> They returned us answer in the following manner </w:t>
      </w:r>
      <w:r>
        <w:rPr>
          <w:rFonts w:ascii="Times New Roman" w:hAnsi="Times New Roman" w:cs="Times New Roman"/>
          <w:color w:val="000000"/>
          <w:sz w:val="24"/>
          <w:szCs w:val="24"/>
        </w:rPr>
        <w:t>(</w:t>
      </w:r>
      <w:r>
        <w:rPr>
          <w:rFonts w:ascii="SBL Hebrew" w:hAnsi="SBL Hebrew" w:cs="SBL Hebrew"/>
          <w:color w:val="008080"/>
          <w:sz w:val="24"/>
          <w:szCs w:val="28"/>
          <w:rtl/>
        </w:rPr>
        <w:t xml:space="preserve"> לממַר</w:t>
      </w:r>
      <w:r w:rsidRPr="00B27376">
        <w:rPr>
          <w:rFonts w:ascii="Times New Roman" w:hAnsi="Times New Roman" w:cs="Times New Roman"/>
          <w:color w:val="000000"/>
          <w:sz w:val="24"/>
          <w:szCs w:val="24"/>
        </w:rPr>
        <w:t>=</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לאמֹר </w:t>
      </w:r>
      <w:r w:rsidRPr="00B27376">
        <w:rPr>
          <w:rFonts w:ascii="Times New Roman" w:hAnsi="Times New Roman" w:cs="Times New Roman"/>
          <w:color w:val="000000"/>
          <w:sz w:val="24"/>
          <w:szCs w:val="24"/>
        </w:rPr>
        <w:t>): “We are His, the servants of the God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of heaven and earth, and build the house which was built many years ago; and a great king of Israel built and completed it.”</w:t>
      </w:r>
      <w:r>
        <w:rPr>
          <w:rFonts w:ascii="SBL Hebrew" w:hAnsi="SBL Hebrew" w:cs="SBL Hebrew"/>
          <w:color w:val="008080"/>
          <w:sz w:val="24"/>
          <w:szCs w:val="28"/>
          <w:rtl/>
        </w:rPr>
        <w:t xml:space="preserve">מִקַּדְמַת דְּנָה </w:t>
      </w:r>
      <w:r w:rsidRPr="00B27376">
        <w:rPr>
          <w:rFonts w:ascii="Times New Roman" w:hAnsi="Times New Roman" w:cs="Times New Roman"/>
          <w:color w:val="000000"/>
          <w:sz w:val="24"/>
          <w:szCs w:val="24"/>
        </w:rPr>
        <w:t xml:space="preserve">, of before this, i.e., </w:t>
      </w:r>
      <w:proofErr w:type="gramStart"/>
      <w:r w:rsidRPr="00B27376">
        <w:rPr>
          <w:rFonts w:ascii="Times New Roman" w:hAnsi="Times New Roman" w:cs="Times New Roman"/>
          <w:color w:val="000000"/>
          <w:sz w:val="24"/>
          <w:szCs w:val="24"/>
        </w:rPr>
        <w:t>before</w:t>
      </w:r>
      <w:proofErr w:type="gramEnd"/>
      <w:r w:rsidRPr="00B27376">
        <w:rPr>
          <w:rFonts w:ascii="Times New Roman" w:hAnsi="Times New Roman" w:cs="Times New Roman"/>
          <w:color w:val="000000"/>
          <w:sz w:val="24"/>
          <w:szCs w:val="24"/>
        </w:rPr>
        <w:t xml:space="preserve"> the present; to which is added the more precise definition: many years (accusative of time), i.e., many years before the present time.</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5</w:t>
      </w:r>
      <w:r w:rsidRPr="00FF1BE1">
        <w:t>:</w:t>
      </w:r>
      <w:r>
        <w:t>12]]</w:t>
      </w:r>
    </w:p>
    <w:p w:rsidR="0096714C" w:rsidRDefault="00A20F51" w:rsidP="00AF4B40">
      <w:pPr>
        <w:pStyle w:val="Heading5"/>
      </w:pPr>
      <w:r w:rsidRPr="00B27376">
        <w:lastRenderedPageBreak/>
        <w:t xml:space="preserve">Ezr. 5:12.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For this reason </w:t>
      </w:r>
      <w:r>
        <w:rPr>
          <w:rFonts w:ascii="Times New Roman" w:hAnsi="Times New Roman" w:cs="Times New Roman"/>
          <w:color w:val="000000"/>
          <w:sz w:val="24"/>
          <w:szCs w:val="24"/>
        </w:rPr>
        <w:t>(</w:t>
      </w:r>
      <w:r>
        <w:rPr>
          <w:rFonts w:ascii="SBL Hebrew" w:hAnsi="SBL Hebrew" w:cs="SBL Hebrew"/>
          <w:color w:val="008080"/>
          <w:sz w:val="24"/>
          <w:szCs w:val="28"/>
          <w:rtl/>
        </w:rPr>
        <w:t>להן</w:t>
      </w:r>
      <w:r w:rsidRPr="00B27376">
        <w:rPr>
          <w:rFonts w:ascii="Times New Roman" w:hAnsi="Times New Roman" w:cs="Times New Roman"/>
          <w:color w:val="000000"/>
          <w:sz w:val="24"/>
          <w:szCs w:val="24"/>
        </w:rPr>
        <w:t xml:space="preserve">), because </w:t>
      </w:r>
      <w:proofErr w:type="gramStart"/>
      <w:r>
        <w:rPr>
          <w:rFonts w:ascii="Times New Roman" w:hAnsi="Times New Roman" w:cs="Times New Roman"/>
          <w:color w:val="000000"/>
          <w:sz w:val="24"/>
          <w:szCs w:val="24"/>
        </w:rPr>
        <w:t>(</w:t>
      </w:r>
      <w:r>
        <w:rPr>
          <w:rFonts w:ascii="SBL Hebrew" w:hAnsi="SBL Hebrew" w:cs="SBL Hebrew"/>
          <w:color w:val="008080"/>
          <w:sz w:val="24"/>
          <w:szCs w:val="28"/>
          <w:rtl/>
        </w:rPr>
        <w:t xml:space="preserve"> מ</w:t>
      </w:r>
      <w:proofErr w:type="gramEnd"/>
      <w:r>
        <w:rPr>
          <w:rFonts w:ascii="SBL Hebrew" w:hAnsi="SBL Hebrew" w:cs="SBL Hebrew"/>
          <w:color w:val="008080"/>
          <w:sz w:val="24"/>
          <w:szCs w:val="28"/>
          <w:rtl/>
        </w:rPr>
        <w:t>ִנ־דִּי</w:t>
      </w:r>
      <w:r w:rsidRPr="00B27376">
        <w:rPr>
          <w:rFonts w:ascii="Times New Roman" w:hAnsi="Times New Roman" w:cs="Times New Roman"/>
          <w:color w:val="000000"/>
          <w:sz w:val="24"/>
          <w:szCs w:val="24"/>
        </w:rPr>
        <w:t>=</w:t>
      </w:r>
      <w:r>
        <w:rPr>
          <w:rFonts w:ascii="SBL Hebrew" w:hAnsi="SBL Hebrew" w:cs="SBL Hebrew"/>
          <w:color w:val="008080"/>
          <w:sz w:val="24"/>
          <w:szCs w:val="28"/>
          <w:rtl/>
        </w:rPr>
        <w:t xml:space="preserve">מאֲשֶׁר </w:t>
      </w:r>
      <w:r w:rsidRPr="00B27376">
        <w:rPr>
          <w:rFonts w:ascii="Times New Roman" w:hAnsi="Times New Roman" w:cs="Times New Roman"/>
          <w:color w:val="000000"/>
          <w:sz w:val="24"/>
          <w:szCs w:val="24"/>
        </w:rPr>
        <w:t>, e.g., Isa. 43: 4) our fathers provoked the God of heaven, He gave them into the hand of Nebuchadnezzar king of Babylon, the Chaldean, and he (Nebuch.) destroyed this house, and carried the people away into Babylon. For</w:t>
      </w:r>
      <w:r>
        <w:rPr>
          <w:rFonts w:ascii="SBL Hebrew" w:hAnsi="SBL Hebrew" w:cs="SBL Hebrew"/>
          <w:color w:val="008080"/>
          <w:sz w:val="24"/>
          <w:szCs w:val="28"/>
          <w:rtl/>
        </w:rPr>
        <w:t xml:space="preserve"> כַּסְדָּיָא </w:t>
      </w:r>
      <w:r w:rsidRPr="00B27376">
        <w:rPr>
          <w:rFonts w:ascii="Times New Roman" w:hAnsi="Times New Roman" w:cs="Times New Roman"/>
          <w:color w:val="000000"/>
          <w:sz w:val="24"/>
          <w:szCs w:val="24"/>
        </w:rPr>
        <w:t>the Keri requires</w:t>
      </w:r>
      <w:r>
        <w:rPr>
          <w:rFonts w:ascii="SBL Hebrew" w:hAnsi="SBL Hebrew" w:cs="SBL Hebrew"/>
          <w:color w:val="008080"/>
          <w:sz w:val="24"/>
          <w:szCs w:val="28"/>
          <w:rtl/>
        </w:rPr>
        <w:t>כַּסְדָּאָ</w:t>
      </w:r>
      <w:proofErr w:type="gramStart"/>
      <w:r>
        <w:rPr>
          <w:rFonts w:ascii="SBL Hebrew" w:hAnsi="SBL Hebrew" w:cs="SBL Hebrew"/>
          <w:color w:val="008080"/>
          <w:sz w:val="24"/>
          <w:szCs w:val="28"/>
          <w:rtl/>
        </w:rPr>
        <w:t xml:space="preserve">ה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the ordinary form of the </w:t>
      </w:r>
      <w:r w:rsidRPr="00B27376">
        <w:rPr>
          <w:rFonts w:ascii="Times New Roman" w:hAnsi="Times New Roman" w:cs="Times New Roman"/>
          <w:i/>
          <w:iCs/>
          <w:color w:val="000000"/>
          <w:sz w:val="24"/>
          <w:szCs w:val="24"/>
        </w:rPr>
        <w:t xml:space="preserve">absolute state </w:t>
      </w:r>
      <w:r w:rsidRPr="00B27376">
        <w:rPr>
          <w:rFonts w:ascii="Times New Roman" w:hAnsi="Times New Roman" w:cs="Times New Roman"/>
          <w:color w:val="000000"/>
          <w:sz w:val="24"/>
          <w:szCs w:val="24"/>
        </w:rPr>
        <w:t xml:space="preserve">of the noun in </w:t>
      </w:r>
      <w:r w:rsidRPr="00B27376">
        <w:rPr>
          <w:rFonts w:ascii="Times New Roman" w:hAnsi="Times New Roman" w:cs="Times New Roman"/>
          <w:i/>
          <w:iCs/>
          <w:color w:val="000000"/>
          <w:sz w:val="24"/>
          <w:szCs w:val="24"/>
        </w:rPr>
        <w:t>ai.</w:t>
      </w:r>
      <w:r>
        <w:rPr>
          <w:rFonts w:ascii="SBL Hebrew" w:hAnsi="SBL Hebrew" w:cs="SBL Hebrew"/>
          <w:color w:val="008080"/>
          <w:sz w:val="24"/>
          <w:szCs w:val="28"/>
          <w:rtl/>
        </w:rPr>
        <w:t xml:space="preserve">סְתַר </w:t>
      </w:r>
      <w:r w:rsidRPr="00B27376">
        <w:rPr>
          <w:rFonts w:ascii="Times New Roman" w:hAnsi="Times New Roman" w:cs="Times New Roman"/>
          <w:color w:val="000000"/>
          <w:sz w:val="24"/>
          <w:szCs w:val="24"/>
        </w:rPr>
        <w:t>, Pael, in the sense of destroy, appears only here in biblical Chaldee, but more frequently in the Targums.</w:t>
      </w:r>
      <w:r>
        <w:rPr>
          <w:rFonts w:ascii="SBL Hebrew" w:hAnsi="SBL Hebrew" w:cs="SBL Hebrew"/>
          <w:color w:val="008080"/>
          <w:sz w:val="24"/>
          <w:szCs w:val="28"/>
          <w:rtl/>
        </w:rPr>
        <w:t xml:space="preserve">עמָּהּ </w:t>
      </w:r>
      <w:r w:rsidRPr="00B27376">
        <w:rPr>
          <w:rFonts w:ascii="Times New Roman" w:hAnsi="Times New Roman" w:cs="Times New Roman"/>
          <w:color w:val="000000"/>
          <w:sz w:val="24"/>
          <w:szCs w:val="24"/>
        </w:rPr>
        <w:t>, its people, would refer to the town of Jerusalem; but Norzi and J. H. Mich. have</w:t>
      </w:r>
      <w:r>
        <w:rPr>
          <w:rFonts w:ascii="SBL Hebrew" w:hAnsi="SBL Hebrew" w:cs="SBL Hebrew"/>
          <w:color w:val="008080"/>
          <w:sz w:val="24"/>
          <w:szCs w:val="28"/>
          <w:rtl/>
        </w:rPr>
        <w:t xml:space="preserve">עמָּה </w:t>
      </w:r>
      <w:r w:rsidRPr="00B27376">
        <w:rPr>
          <w:rFonts w:ascii="Times New Roman" w:hAnsi="Times New Roman" w:cs="Times New Roman"/>
          <w:color w:val="000000"/>
          <w:sz w:val="24"/>
          <w:szCs w:val="24"/>
        </w:rPr>
        <w:t>, and the Masora expressly says</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that the word is to be written without Mappik, and is therefore the </w:t>
      </w:r>
      <w:r w:rsidRPr="00B27376">
        <w:rPr>
          <w:rFonts w:ascii="Times New Roman" w:hAnsi="Times New Roman" w:cs="Times New Roman"/>
          <w:i/>
          <w:iCs/>
          <w:color w:val="000000"/>
          <w:sz w:val="24"/>
          <w:szCs w:val="24"/>
        </w:rPr>
        <w:t>stat. emphat.</w:t>
      </w:r>
      <w:r>
        <w:rPr>
          <w:rFonts w:ascii="Times New Roman" w:hAnsi="Times New Roman" w:cs="Times New Roman"/>
          <w:i/>
          <w:iCs/>
          <w:color w:val="000000"/>
          <w:sz w:val="24"/>
          <w:szCs w:val="24"/>
        </w:rPr>
        <w:t xml:space="preserve"> </w:t>
      </w:r>
      <w:r w:rsidRPr="00B27376">
        <w:rPr>
          <w:rFonts w:ascii="Times New Roman" w:hAnsi="Times New Roman" w:cs="Times New Roman"/>
          <w:color w:val="000000"/>
          <w:sz w:val="24"/>
          <w:szCs w:val="24"/>
        </w:rPr>
        <w:t>for</w:t>
      </w:r>
      <w:r>
        <w:rPr>
          <w:rFonts w:ascii="SBL Hebrew" w:hAnsi="SBL Hebrew" w:cs="SBL Hebrew"/>
          <w:color w:val="008080"/>
          <w:sz w:val="24"/>
          <w:szCs w:val="28"/>
          <w:rtl/>
        </w:rPr>
        <w:t>עמָּ</w:t>
      </w:r>
      <w:proofErr w:type="gramStart"/>
      <w:r>
        <w:rPr>
          <w:rFonts w:ascii="SBL Hebrew" w:hAnsi="SBL Hebrew" w:cs="SBL Hebrew"/>
          <w:color w:val="008080"/>
          <w:sz w:val="24"/>
          <w:szCs w:val="28"/>
          <w:rtl/>
        </w:rPr>
        <w:t xml:space="preserve">א </w:t>
      </w:r>
      <w:r w:rsidRPr="00B27376">
        <w:rPr>
          <w:rFonts w:ascii="Times New Roman" w:hAnsi="Times New Roman" w:cs="Times New Roman"/>
          <w:color w:val="000000"/>
          <w:sz w:val="24"/>
          <w:szCs w:val="24"/>
        </w:rPr>
        <w:t>.</w:t>
      </w:r>
      <w:proofErr w:type="gramEnd"/>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5</w:t>
      </w:r>
      <w:r w:rsidRPr="00FF1BE1">
        <w:t>:</w:t>
      </w:r>
      <w:r>
        <w:t>13]]</w:t>
      </w:r>
    </w:p>
    <w:p w:rsidR="0096714C" w:rsidRDefault="00A20F51" w:rsidP="00AF4B40">
      <w:pPr>
        <w:pStyle w:val="Heading5"/>
      </w:pPr>
      <w:r w:rsidRPr="00B27376">
        <w:t xml:space="preserve">Ezr. 5:13, 14.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In the first year, however, of Cyrus king of Babylon, King</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Cyrus made a decree, etc.; comp. Ezr. 1: 3. The infin.</w:t>
      </w:r>
      <w:r>
        <w:rPr>
          <w:rFonts w:ascii="SBL Hebrew" w:hAnsi="SBL Hebrew" w:cs="SBL Hebrew"/>
          <w:color w:val="008080"/>
          <w:sz w:val="24"/>
          <w:szCs w:val="28"/>
          <w:rtl/>
        </w:rPr>
        <w:t xml:space="preserve"> לבְנא </w:t>
      </w:r>
      <w:r w:rsidRPr="00B27376">
        <w:rPr>
          <w:rFonts w:ascii="Times New Roman" w:hAnsi="Times New Roman" w:cs="Times New Roman"/>
          <w:color w:val="000000"/>
          <w:sz w:val="24"/>
          <w:szCs w:val="24"/>
        </w:rPr>
        <w:t>like v. 3. — On vv.</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14 and 15, comp. Ezr. 1: 7-11.</w:t>
      </w:r>
      <w:r>
        <w:rPr>
          <w:rFonts w:ascii="SBL Hebrew" w:hAnsi="SBL Hebrew" w:cs="SBL Hebrew"/>
          <w:color w:val="008080"/>
          <w:sz w:val="24"/>
          <w:szCs w:val="28"/>
          <w:rtl/>
        </w:rPr>
        <w:t>ויהיבו</w:t>
      </w:r>
      <w:proofErr w:type="gramStart"/>
      <w:r>
        <w:rPr>
          <w:rFonts w:ascii="SBL Hebrew" w:hAnsi="SBL Hebrew" w:cs="SBL Hebrew"/>
          <w:color w:val="008080"/>
          <w:sz w:val="24"/>
          <w:szCs w:val="28"/>
          <w:rtl/>
        </w:rPr>
        <w:t xml:space="preserve">ּ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praeter. </w:t>
      </w:r>
      <w:proofErr w:type="gramStart"/>
      <w:r w:rsidRPr="00B27376">
        <w:rPr>
          <w:rFonts w:ascii="Times New Roman" w:hAnsi="Times New Roman" w:cs="Times New Roman"/>
          <w:color w:val="000000"/>
          <w:sz w:val="24"/>
          <w:szCs w:val="24"/>
        </w:rPr>
        <w:t>pass</w:t>
      </w:r>
      <w:proofErr w:type="gramEnd"/>
      <w:r w:rsidRPr="00B27376">
        <w:rPr>
          <w:rFonts w:ascii="Times New Roman" w:hAnsi="Times New Roman" w:cs="Times New Roman"/>
          <w:color w:val="000000"/>
          <w:sz w:val="24"/>
          <w:szCs w:val="24"/>
        </w:rPr>
        <w:t xml:space="preserve">. </w:t>
      </w:r>
      <w:proofErr w:type="gramStart"/>
      <w:r w:rsidRPr="00B27376">
        <w:rPr>
          <w:rFonts w:ascii="Times New Roman" w:hAnsi="Times New Roman" w:cs="Times New Roman"/>
          <w:color w:val="000000"/>
          <w:sz w:val="24"/>
          <w:szCs w:val="24"/>
        </w:rPr>
        <w:t>of</w:t>
      </w:r>
      <w:proofErr w:type="gramEnd"/>
      <w:r w:rsidRPr="00B27376">
        <w:rPr>
          <w:rFonts w:ascii="Times New Roman" w:hAnsi="Times New Roman" w:cs="Times New Roman"/>
          <w:color w:val="000000"/>
          <w:sz w:val="24"/>
          <w:szCs w:val="24"/>
        </w:rPr>
        <w:t xml:space="preserve"> Peal; they were given to one Sheshbazzar, (is) his name, i.e., to one of the name of Sheshbazzar, whom he had made pechah. Zerubbabel is also called</w:t>
      </w:r>
      <w:r>
        <w:rPr>
          <w:rFonts w:ascii="SBL Hebrew" w:hAnsi="SBL Hebrew" w:cs="SBL Hebrew"/>
          <w:color w:val="008080"/>
          <w:sz w:val="24"/>
          <w:szCs w:val="28"/>
          <w:rtl/>
        </w:rPr>
        <w:t>פֶּחָ</w:t>
      </w:r>
      <w:proofErr w:type="gramStart"/>
      <w:r>
        <w:rPr>
          <w:rFonts w:ascii="SBL Hebrew" w:hAnsi="SBL Hebrew" w:cs="SBL Hebrew"/>
          <w:color w:val="008080"/>
          <w:sz w:val="24"/>
          <w:szCs w:val="28"/>
          <w:rtl/>
        </w:rPr>
        <w:t xml:space="preserve">ה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Hag. 1: 1, 14, and elsewhere.</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5</w:t>
      </w:r>
      <w:r w:rsidRPr="00FF1BE1">
        <w:t>:</w:t>
      </w:r>
      <w:r>
        <w:t>15]]</w:t>
      </w:r>
    </w:p>
    <w:p w:rsidR="0096714C" w:rsidRDefault="00A20F51" w:rsidP="00AF4B40">
      <w:pPr>
        <w:pStyle w:val="Heading5"/>
      </w:pPr>
      <w:r w:rsidRPr="00B27376">
        <w:t xml:space="preserve">Ezr. 5:15.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Take these vessels, go forth, </w:t>
      </w:r>
      <w:proofErr w:type="gramStart"/>
      <w:r w:rsidRPr="00B27376">
        <w:rPr>
          <w:rFonts w:ascii="Times New Roman" w:hAnsi="Times New Roman" w:cs="Times New Roman"/>
          <w:color w:val="000000"/>
          <w:sz w:val="24"/>
          <w:szCs w:val="24"/>
        </w:rPr>
        <w:t>place</w:t>
      </w:r>
      <w:proofErr w:type="gramEnd"/>
      <w:r w:rsidRPr="00B27376">
        <w:rPr>
          <w:rFonts w:ascii="Times New Roman" w:hAnsi="Times New Roman" w:cs="Times New Roman"/>
          <w:color w:val="000000"/>
          <w:sz w:val="24"/>
          <w:szCs w:val="24"/>
        </w:rPr>
        <w:t xml:space="preserve"> them in the temple. For</w:t>
      </w:r>
      <w:r>
        <w:rPr>
          <w:rFonts w:ascii="SBL Hebrew" w:hAnsi="SBL Hebrew" w:cs="SBL Hebrew"/>
          <w:color w:val="008080"/>
          <w:sz w:val="24"/>
          <w:szCs w:val="28"/>
          <w:rtl/>
        </w:rPr>
        <w:t xml:space="preserve"> אלֶּה </w:t>
      </w:r>
      <w:r w:rsidRPr="00B27376">
        <w:rPr>
          <w:rFonts w:ascii="Times New Roman" w:hAnsi="Times New Roman" w:cs="Times New Roman"/>
          <w:color w:val="000000"/>
          <w:sz w:val="24"/>
          <w:szCs w:val="24"/>
        </w:rPr>
        <w:t xml:space="preserve">the Keri </w:t>
      </w:r>
      <w:proofErr w:type="gramStart"/>
      <w:r w:rsidRPr="00B27376">
        <w:rPr>
          <w:rFonts w:ascii="Times New Roman" w:hAnsi="Times New Roman" w:cs="Times New Roman"/>
          <w:color w:val="000000"/>
          <w:sz w:val="24"/>
          <w:szCs w:val="24"/>
        </w:rPr>
        <w:t>reads</w:t>
      </w:r>
      <w:r>
        <w:rPr>
          <w:rFonts w:ascii="SBL Hebrew" w:hAnsi="SBL Hebrew" w:cs="SBL Hebrew"/>
          <w:color w:val="008080"/>
          <w:sz w:val="24"/>
          <w:szCs w:val="28"/>
          <w:rtl/>
        </w:rPr>
        <w:t xml:space="preserve">אל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according to 1Ch. 20: 8.</w:t>
      </w:r>
      <w:r>
        <w:rPr>
          <w:rFonts w:ascii="SBL Hebrew" w:hAnsi="SBL Hebrew" w:cs="SBL Hebrew"/>
          <w:color w:val="008080"/>
          <w:sz w:val="24"/>
          <w:szCs w:val="28"/>
          <w:rtl/>
        </w:rPr>
        <w:t xml:space="preserve"> אֲחַת </w:t>
      </w:r>
      <w:r w:rsidRPr="00B27376">
        <w:rPr>
          <w:rFonts w:ascii="Times New Roman" w:hAnsi="Times New Roman" w:cs="Times New Roman"/>
          <w:color w:val="000000"/>
          <w:sz w:val="24"/>
          <w:szCs w:val="24"/>
        </w:rPr>
        <w:t>is imperat. Aphel of</w:t>
      </w:r>
      <w:r>
        <w:rPr>
          <w:rFonts w:ascii="SBL Hebrew" w:hAnsi="SBL Hebrew" w:cs="SBL Hebrew"/>
          <w:color w:val="008080"/>
          <w:sz w:val="24"/>
          <w:szCs w:val="28"/>
          <w:rtl/>
        </w:rPr>
        <w:t>נחַ</w:t>
      </w:r>
      <w:proofErr w:type="gramStart"/>
      <w:r>
        <w:rPr>
          <w:rFonts w:ascii="SBL Hebrew" w:hAnsi="SBL Hebrew" w:cs="SBL Hebrew"/>
          <w:color w:val="008080"/>
          <w:sz w:val="24"/>
          <w:szCs w:val="28"/>
          <w:rtl/>
        </w:rPr>
        <w:t xml:space="preserve">ת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The three imperatives succeed each other without any copula in this rapid form of expression. The last sentence, “and let the house of God be built in its place,” i.e., be rebuilt in its former place, gives the reason for the command to deposit the vessels in the temple at Jerusalem, i.e., in the house of God, which is to be rebuilt in its former place.</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5</w:t>
      </w:r>
      <w:r w:rsidRPr="00FF1BE1">
        <w:t>:</w:t>
      </w:r>
      <w:r>
        <w:t>16]]</w:t>
      </w:r>
    </w:p>
    <w:p w:rsidR="0096714C" w:rsidRDefault="00A20F51" w:rsidP="00AF4B40">
      <w:pPr>
        <w:pStyle w:val="Heading5"/>
      </w:pPr>
      <w:r w:rsidRPr="00B27376">
        <w:t>Ezr. 5:16.</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i/>
          <w:iCs/>
          <w:color w:val="00007F"/>
          <w:sz w:val="24"/>
          <w:szCs w:val="24"/>
        </w:rPr>
        <w:t xml:space="preserve"> </w:t>
      </w:r>
      <w:r w:rsidRPr="00B27376">
        <w:rPr>
          <w:rFonts w:ascii="Times New Roman" w:hAnsi="Times New Roman" w:cs="Times New Roman"/>
          <w:color w:val="000000"/>
          <w:sz w:val="24"/>
          <w:szCs w:val="24"/>
        </w:rPr>
        <w:t>In virtue of this command of Cyrus, this Sheshbazzar came (from Babylon to Jerusalem), and laid then the foundations of the house of God, and from that time till now it has been building, and is not (yet) finished.</w:t>
      </w:r>
      <w:r>
        <w:rPr>
          <w:rFonts w:ascii="SBL Hebrew" w:hAnsi="SBL Hebrew" w:cs="SBL Hebrew"/>
          <w:color w:val="008080"/>
          <w:sz w:val="24"/>
          <w:szCs w:val="28"/>
          <w:rtl/>
        </w:rPr>
        <w:t xml:space="preserve">שׁלים </w:t>
      </w:r>
      <w:r w:rsidRPr="00B27376">
        <w:rPr>
          <w:rFonts w:ascii="Times New Roman" w:hAnsi="Times New Roman" w:cs="Times New Roman"/>
          <w:color w:val="000000"/>
          <w:sz w:val="24"/>
          <w:szCs w:val="24"/>
        </w:rPr>
        <w:t xml:space="preserve">, part. </w:t>
      </w:r>
      <w:proofErr w:type="gramStart"/>
      <w:r w:rsidRPr="00B27376">
        <w:rPr>
          <w:rFonts w:ascii="Times New Roman" w:hAnsi="Times New Roman" w:cs="Times New Roman"/>
          <w:color w:val="000000"/>
          <w:sz w:val="24"/>
          <w:szCs w:val="24"/>
        </w:rPr>
        <w:t>pass</w:t>
      </w:r>
      <w:proofErr w:type="gramEnd"/>
      <w:r w:rsidRPr="00B27376">
        <w:rPr>
          <w:rFonts w:ascii="Times New Roman" w:hAnsi="Times New Roman" w:cs="Times New Roman"/>
          <w:color w:val="000000"/>
          <w:sz w:val="24"/>
          <w:szCs w:val="24"/>
        </w:rPr>
        <w:t>. of</w:t>
      </w:r>
      <w:r>
        <w:rPr>
          <w:rFonts w:ascii="SBL Hebrew" w:hAnsi="SBL Hebrew" w:cs="SBL Hebrew"/>
          <w:color w:val="008080"/>
          <w:sz w:val="24"/>
          <w:szCs w:val="28"/>
          <w:rtl/>
        </w:rPr>
        <w:t>שׁ</w:t>
      </w:r>
      <w:proofErr w:type="gramStart"/>
      <w:r>
        <w:rPr>
          <w:rFonts w:ascii="SBL Hebrew" w:hAnsi="SBL Hebrew" w:cs="SBL Hebrew"/>
          <w:color w:val="008080"/>
          <w:sz w:val="24"/>
          <w:szCs w:val="28"/>
          <w:rtl/>
        </w:rPr>
        <w:t xml:space="preserve">לם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often used in the Targums and in Syriac for the Hebrew</w:t>
      </w:r>
      <w:r>
        <w:rPr>
          <w:rFonts w:ascii="SBL Hebrew" w:hAnsi="SBL Hebrew" w:cs="SBL Hebrew"/>
          <w:color w:val="008080"/>
          <w:sz w:val="24"/>
          <w:szCs w:val="28"/>
          <w:rtl/>
        </w:rPr>
        <w:t xml:space="preserve">תָּמַם </w:t>
      </w:r>
      <w:r w:rsidRPr="00B27376">
        <w:rPr>
          <w:rFonts w:ascii="Times New Roman" w:hAnsi="Times New Roman" w:cs="Times New Roman"/>
          <w:color w:val="000000"/>
          <w:sz w:val="24"/>
          <w:szCs w:val="24"/>
        </w:rPr>
        <w:t>; hence in Dan. 5:26 the Aphel, in the meaning of to finish, and Eze. 7:19,</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to restore. This statement does not exclude the cessation from building from the last year of Cyrus to the second of Darius, narrated 4 to Ezr. 5:24, as Bertheau</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and others suppose, but only leaves the unmentioned circumstance which had been the cause of the delay. If the section Ezr. 4: 6-23 does not refer to the building of the temple, then neither is a “forcible interruption” of the building spoken of in Ezr. 4; but it is only said that the adversaries frustrated the purpose of the Jews to rebuild the temple till the time of Darius, and weakened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hands of the people, so that the work of the house of God ceased.</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5</w:t>
      </w:r>
      <w:r w:rsidRPr="00FF1BE1">
        <w:t>:</w:t>
      </w:r>
      <w:r>
        <w:t>17]]</w:t>
      </w:r>
    </w:p>
    <w:p w:rsidR="0096714C" w:rsidRDefault="00A20F51" w:rsidP="00AF4B40">
      <w:pPr>
        <w:pStyle w:val="Heading5"/>
      </w:pPr>
      <w:r w:rsidRPr="00B27376">
        <w:t xml:space="preserve">Ezr. 5:17. </w:t>
      </w:r>
    </w:p>
    <w:p w:rsidR="00A20F51" w:rsidRPr="000A4823" w:rsidRDefault="00A20F51" w:rsidP="000A4823">
      <w:pPr>
        <w:autoSpaceDE w:val="0"/>
        <w:autoSpaceDN w:val="0"/>
        <w:adjustRightInd w:val="0"/>
        <w:spacing w:after="0" w:line="240" w:lineRule="auto"/>
        <w:jc w:val="both"/>
        <w:rPr>
          <w:rFonts w:ascii="Times New Roman" w:hAnsi="Times New Roman" w:cs="Times New Roman"/>
          <w:color w:val="000000"/>
          <w:sz w:val="24"/>
          <w:szCs w:val="24"/>
          <w:lang w:val="es-ES"/>
        </w:rPr>
      </w:pPr>
      <w:r w:rsidRPr="00B27376">
        <w:rPr>
          <w:rFonts w:ascii="Times New Roman" w:hAnsi="Times New Roman" w:cs="Times New Roman"/>
          <w:color w:val="000000"/>
          <w:sz w:val="24"/>
          <w:szCs w:val="24"/>
        </w:rPr>
        <w:t xml:space="preserve">After thus representing the state of affairs, the royal officials request Darius to cause a search to be made among the archives of the kingdom, as to whether a decree made by Cyrus for the erection of the temple at Jerusalem was to be found therein, and then to communicate to them his decision concerning the matter. “And if it </w:t>
      </w:r>
      <w:proofErr w:type="gramStart"/>
      <w:r w:rsidRPr="00B27376">
        <w:rPr>
          <w:rFonts w:ascii="Times New Roman" w:hAnsi="Times New Roman" w:cs="Times New Roman"/>
          <w:color w:val="000000"/>
          <w:sz w:val="24"/>
          <w:szCs w:val="24"/>
        </w:rPr>
        <w:t>seem</w:t>
      </w:r>
      <w:proofErr w:type="gramEnd"/>
      <w:r w:rsidRPr="00B27376">
        <w:rPr>
          <w:rFonts w:ascii="Times New Roman" w:hAnsi="Times New Roman" w:cs="Times New Roman"/>
          <w:color w:val="000000"/>
          <w:sz w:val="24"/>
          <w:szCs w:val="24"/>
        </w:rPr>
        <w:t xml:space="preserve"> good to the king, let search be made in the king’s treasure-house there at Babylon, whether it be so, that a decree was made of Cyrus the king.”</w:t>
      </w:r>
      <w:r>
        <w:rPr>
          <w:rFonts w:ascii="SBL Hebrew" w:hAnsi="SBL Hebrew" w:cs="SBL Hebrew"/>
          <w:color w:val="008080"/>
          <w:sz w:val="24"/>
          <w:szCs w:val="28"/>
          <w:rtl/>
        </w:rPr>
        <w:t xml:space="preserve">הן טָב על </w:t>
      </w:r>
      <w:r w:rsidRPr="00B27376">
        <w:rPr>
          <w:rFonts w:ascii="Times New Roman" w:hAnsi="Times New Roman" w:cs="Times New Roman"/>
          <w:color w:val="000000"/>
          <w:sz w:val="24"/>
          <w:szCs w:val="24"/>
        </w:rPr>
        <w:t>, like the Hebrew</w:t>
      </w:r>
      <w:r>
        <w:rPr>
          <w:rFonts w:ascii="SBL Hebrew" w:hAnsi="SBL Hebrew" w:cs="SBL Hebrew"/>
          <w:color w:val="008080"/>
          <w:sz w:val="24"/>
          <w:szCs w:val="28"/>
          <w:rtl/>
        </w:rPr>
        <w:t xml:space="preserve">אִם טוֹב על </w:t>
      </w:r>
      <w:r w:rsidRPr="00B27376">
        <w:rPr>
          <w:rFonts w:ascii="Times New Roman" w:hAnsi="Times New Roman" w:cs="Times New Roman"/>
          <w:color w:val="000000"/>
          <w:sz w:val="24"/>
          <w:szCs w:val="24"/>
        </w:rPr>
        <w:t xml:space="preserve">, Est. 1:19, for which in older </w:t>
      </w:r>
      <w:r w:rsidRPr="00B27376">
        <w:rPr>
          <w:rFonts w:ascii="Times New Roman" w:hAnsi="Times New Roman" w:cs="Times New Roman"/>
          <w:color w:val="000000"/>
          <w:sz w:val="24"/>
          <w:szCs w:val="24"/>
        </w:rPr>
        <w:lastRenderedPageBreak/>
        <w:t>Hebrew</w:t>
      </w:r>
      <w:r>
        <w:rPr>
          <w:rFonts w:ascii="SBL Hebrew" w:hAnsi="SBL Hebrew" w:cs="SBL Hebrew"/>
          <w:color w:val="008080"/>
          <w:sz w:val="24"/>
          <w:szCs w:val="28"/>
          <w:rtl/>
        </w:rPr>
        <w:t xml:space="preserve">טוֹב </w:t>
      </w:r>
      <w:proofErr w:type="gramStart"/>
      <w:r>
        <w:rPr>
          <w:rFonts w:ascii="SBL Hebrew" w:hAnsi="SBL Hebrew" w:cs="SBL Hebrew"/>
          <w:color w:val="008080"/>
          <w:sz w:val="24"/>
          <w:szCs w:val="28"/>
          <w:rtl/>
        </w:rPr>
        <w:t xml:space="preserve">לו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Deu. 23:17, or</w:t>
      </w:r>
      <w:r>
        <w:rPr>
          <w:rFonts w:ascii="SBL Hebrew" w:hAnsi="SBL Hebrew" w:cs="SBL Hebrew"/>
          <w:color w:val="008080"/>
          <w:sz w:val="24"/>
          <w:szCs w:val="28"/>
          <w:rtl/>
        </w:rPr>
        <w:t>טוֹב בְּעינַיִ</w:t>
      </w:r>
      <w:proofErr w:type="gramStart"/>
      <w:r>
        <w:rPr>
          <w:rFonts w:ascii="SBL Hebrew" w:hAnsi="SBL Hebrew" w:cs="SBL Hebrew"/>
          <w:color w:val="008080"/>
          <w:sz w:val="24"/>
          <w:szCs w:val="28"/>
          <w:rtl/>
        </w:rPr>
        <w:t xml:space="preserve">ם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Gen. 19: 8, Jud. 10:15, and elsewhere, is used.</w:t>
      </w:r>
      <w:r>
        <w:rPr>
          <w:rFonts w:ascii="SBL Hebrew" w:hAnsi="SBL Hebrew" w:cs="SBL Hebrew"/>
          <w:color w:val="008080"/>
          <w:sz w:val="24"/>
          <w:szCs w:val="28"/>
          <w:rtl/>
        </w:rPr>
        <w:t xml:space="preserve">בּית גּנְזַיָּא </w:t>
      </w:r>
      <w:r w:rsidRPr="00B27376">
        <w:rPr>
          <w:rFonts w:ascii="Times New Roman" w:hAnsi="Times New Roman" w:cs="Times New Roman"/>
          <w:color w:val="000000"/>
          <w:sz w:val="24"/>
          <w:szCs w:val="24"/>
        </w:rPr>
        <w:t>, house of the treasure, more definitely called, 6: 1, house of the rolls, where also the royal treasures were deposited. Hence it is obvious that important documents and writings were preserved in the royal treasury.</w:t>
      </w:r>
      <w:r>
        <w:rPr>
          <w:rFonts w:ascii="SBL Hebrew" w:hAnsi="SBL Hebrew" w:cs="SBL Hebrew"/>
          <w:color w:val="008080"/>
          <w:sz w:val="24"/>
          <w:szCs w:val="28"/>
          <w:rtl/>
        </w:rPr>
        <w:t>תַּמָּ</w:t>
      </w:r>
      <w:proofErr w:type="gramStart"/>
      <w:r>
        <w:rPr>
          <w:rFonts w:ascii="SBL Hebrew" w:hAnsi="SBL Hebrew" w:cs="SBL Hebrew"/>
          <w:color w:val="008080"/>
          <w:sz w:val="24"/>
          <w:szCs w:val="28"/>
          <w:rtl/>
        </w:rPr>
        <w:t xml:space="preserve">ה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there, is explained by “which at Babylon.”</w:t>
      </w:r>
      <w:r>
        <w:rPr>
          <w:rFonts w:ascii="SBL Hebrew" w:hAnsi="SBL Hebrew" w:cs="SBL Hebrew"/>
          <w:color w:val="008080"/>
          <w:sz w:val="24"/>
          <w:szCs w:val="28"/>
          <w:rtl/>
        </w:rPr>
        <w:t xml:space="preserve">רעוּת </w:t>
      </w:r>
      <w:r w:rsidRPr="00B27376">
        <w:rPr>
          <w:rFonts w:ascii="Times New Roman" w:hAnsi="Times New Roman" w:cs="Times New Roman"/>
          <w:color w:val="000000"/>
          <w:sz w:val="24"/>
          <w:szCs w:val="24"/>
        </w:rPr>
        <w:t xml:space="preserve">, chald. </w:t>
      </w:r>
      <w:proofErr w:type="gramStart"/>
      <w:r w:rsidRPr="00B27376">
        <w:rPr>
          <w:rFonts w:ascii="Times New Roman" w:hAnsi="Times New Roman" w:cs="Times New Roman"/>
          <w:i/>
          <w:iCs/>
          <w:color w:val="000000"/>
          <w:sz w:val="24"/>
          <w:szCs w:val="24"/>
        </w:rPr>
        <w:t>voluntas</w:t>
      </w:r>
      <w:proofErr w:type="gramEnd"/>
      <w:r w:rsidRPr="00B27376">
        <w:rPr>
          <w:rFonts w:ascii="Times New Roman" w:hAnsi="Times New Roman" w:cs="Times New Roman"/>
          <w:i/>
          <w:iCs/>
          <w:color w:val="000000"/>
          <w:sz w:val="24"/>
          <w:szCs w:val="24"/>
        </w:rPr>
        <w:t xml:space="preserve">, </w:t>
      </w:r>
      <w:r w:rsidRPr="00B27376">
        <w:rPr>
          <w:rFonts w:ascii="Times New Roman" w:hAnsi="Times New Roman" w:cs="Times New Roman"/>
          <w:color w:val="000000"/>
          <w:sz w:val="24"/>
          <w:szCs w:val="24"/>
        </w:rPr>
        <w:t xml:space="preserve">comp. 7:18. Concerning the behaviour of these officials Brentius well remarks: </w:t>
      </w:r>
      <w:r w:rsidRPr="00B27376">
        <w:rPr>
          <w:rFonts w:ascii="Times New Roman" w:hAnsi="Times New Roman" w:cs="Times New Roman"/>
          <w:i/>
          <w:iCs/>
          <w:color w:val="000000"/>
          <w:sz w:val="24"/>
          <w:szCs w:val="24"/>
        </w:rPr>
        <w:t xml:space="preserve">vides differentiam inter calumniatores </w:t>
      </w:r>
      <w:proofErr w:type="gramStart"/>
      <w:r w:rsidRPr="00B27376">
        <w:rPr>
          <w:rFonts w:ascii="Times New Roman" w:hAnsi="Times New Roman" w:cs="Times New Roman"/>
          <w:i/>
          <w:iCs/>
          <w:color w:val="000000"/>
          <w:sz w:val="24"/>
          <w:szCs w:val="24"/>
        </w:rPr>
        <w:t>et</w:t>
      </w:r>
      <w:proofErr w:type="gramEnd"/>
      <w:r w:rsidRPr="00B27376">
        <w:rPr>
          <w:rFonts w:ascii="Times New Roman" w:hAnsi="Times New Roman" w:cs="Times New Roman"/>
          <w:i/>
          <w:iCs/>
          <w:color w:val="000000"/>
          <w:sz w:val="24"/>
          <w:szCs w:val="24"/>
        </w:rPr>
        <w:t xml:space="preserve"> bonos ac probos viros. </w:t>
      </w:r>
      <w:r w:rsidRPr="000A4823">
        <w:rPr>
          <w:rFonts w:ascii="Times New Roman" w:hAnsi="Times New Roman" w:cs="Times New Roman"/>
          <w:i/>
          <w:iCs/>
          <w:color w:val="000000"/>
          <w:sz w:val="24"/>
          <w:szCs w:val="24"/>
          <w:lang w:val="es-ES"/>
        </w:rPr>
        <w:t>Una eademque causa erat aedificii templi, unus idemque populus Judaeorum; attamen hujus populi causa aliter refertur ab impiis calumniatoribus, aliter a bonis viris.</w:t>
      </w:r>
    </w:p>
    <w:p w:rsidR="00A20F51" w:rsidRPr="000A4823" w:rsidRDefault="00A20F51" w:rsidP="000A4823">
      <w:pPr>
        <w:autoSpaceDE w:val="0"/>
        <w:autoSpaceDN w:val="0"/>
        <w:adjustRightInd w:val="0"/>
        <w:spacing w:after="0" w:line="240" w:lineRule="auto"/>
        <w:jc w:val="both"/>
        <w:rPr>
          <w:rFonts w:ascii="Times New Roman" w:hAnsi="Times New Roman" w:cs="Times New Roman"/>
          <w:color w:val="000000"/>
          <w:sz w:val="24"/>
          <w:szCs w:val="24"/>
          <w:lang w:val="es-ES"/>
        </w:rPr>
      </w:pPr>
    </w:p>
    <w:p w:rsidR="00A20F51" w:rsidRPr="00B27376" w:rsidRDefault="00A20F51" w:rsidP="000A4823">
      <w:pPr>
        <w:pStyle w:val="Heading3"/>
        <w:rPr>
          <w:color w:val="000000"/>
        </w:rPr>
      </w:pPr>
      <w:r w:rsidRPr="00B27376">
        <w:t>Ch. 6. — The Royal Decree, the Completion and Dedication of the Temple, and the Feast of the Passover.</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AF4B40" w:rsidRDefault="00117E84" w:rsidP="00AF4B40">
      <w:pPr>
        <w:pStyle w:val="Heading4"/>
        <w:rPr>
          <w:rFonts w:ascii="Times New Roman" w:hAnsi="Times New Roman" w:cs="Times New Roman"/>
          <w:color w:val="00007F"/>
        </w:rPr>
      </w:pPr>
      <w:r w:rsidRPr="00AF4B40">
        <w:t>[[@Bible</w:t>
      </w:r>
      <w:proofErr w:type="gramStart"/>
      <w:r w:rsidRPr="00AF4B40">
        <w:t>:Ezra</w:t>
      </w:r>
      <w:proofErr w:type="gramEnd"/>
      <w:r w:rsidRPr="00AF4B40">
        <w:t xml:space="preserve"> 6:1]]</w:t>
      </w:r>
      <w:r w:rsidRPr="00AF4B40">
        <w:rPr>
          <w:rFonts w:ascii="Times New Roman" w:hAnsi="Times New Roman" w:cs="Times New Roman"/>
          <w:color w:val="00007F"/>
        </w:rPr>
        <w:t xml:space="preserve"> </w:t>
      </w:r>
      <w:r w:rsidRPr="00AF4B40">
        <w:t>[[@Bible</w:t>
      </w:r>
      <w:proofErr w:type="gramStart"/>
      <w:r w:rsidRPr="00AF4B40">
        <w:t>:Ezra</w:t>
      </w:r>
      <w:proofErr w:type="gramEnd"/>
      <w:r w:rsidRPr="00AF4B40">
        <w:t xml:space="preserve"> 6]]</w:t>
      </w:r>
    </w:p>
    <w:p w:rsidR="0096714C" w:rsidRPr="00AF4B40" w:rsidRDefault="00A20F51" w:rsidP="00AF4B40">
      <w:pPr>
        <w:pStyle w:val="Heading4"/>
      </w:pPr>
      <w:r w:rsidRPr="00AF4B40">
        <w:t xml:space="preserve">Ezr. 6: 1-12.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B27376">
        <w:rPr>
          <w:rFonts w:ascii="Times New Roman" w:hAnsi="Times New Roman" w:cs="Times New Roman"/>
          <w:i/>
          <w:iCs/>
          <w:color w:val="000000"/>
          <w:sz w:val="24"/>
          <w:szCs w:val="24"/>
        </w:rPr>
        <w:t>The decision of Darius.</w:t>
      </w:r>
      <w:proofErr w:type="gramEnd"/>
      <w:r w:rsidRPr="00B27376">
        <w:rPr>
          <w:rFonts w:ascii="Times New Roman" w:hAnsi="Times New Roman" w:cs="Times New Roman"/>
          <w:i/>
          <w:iCs/>
          <w:color w:val="000000"/>
          <w:sz w:val="24"/>
          <w:szCs w:val="24"/>
        </w:rPr>
        <w:t xml:space="preserve">  </w:t>
      </w:r>
      <w:r w:rsidRPr="00B27376">
        <w:rPr>
          <w:rFonts w:ascii="Times New Roman" w:hAnsi="Times New Roman" w:cs="Times New Roman"/>
          <w:color w:val="000000"/>
          <w:sz w:val="24"/>
          <w:szCs w:val="24"/>
        </w:rPr>
        <w:t>— Vv. 1-5. At the command of Darius, search was made in the archives of the royal treasury; and in the fortress of Achmetha in Media, was found the roll in which was recorded the edict published by Cyrus, concerning the building of the temple at Jerusalem.</w:t>
      </w:r>
    </w:p>
    <w:p w:rsidR="00117E84" w:rsidRDefault="00117E84" w:rsidP="000A4823">
      <w:pPr>
        <w:autoSpaceDE w:val="0"/>
        <w:autoSpaceDN w:val="0"/>
        <w:adjustRightInd w:val="0"/>
        <w:spacing w:after="0" w:line="240" w:lineRule="auto"/>
        <w:jc w:val="both"/>
      </w:pPr>
    </w:p>
    <w:p w:rsidR="0096714C" w:rsidRDefault="00A20F51" w:rsidP="00AF4B40">
      <w:pPr>
        <w:pStyle w:val="Heading5"/>
      </w:pPr>
      <w:r w:rsidRPr="00B27376">
        <w:t xml:space="preserve">Ezr. 6: 1.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Search was made in the house of the books where also the treasures were deposited in Babylon.</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מְהַחֲתִין </w:t>
      </w:r>
      <w:r w:rsidRPr="00B27376">
        <w:rPr>
          <w:rFonts w:ascii="Times New Roman" w:hAnsi="Times New Roman" w:cs="Times New Roman"/>
          <w:color w:val="000000"/>
          <w:sz w:val="24"/>
          <w:szCs w:val="24"/>
        </w:rPr>
        <w:t>, partic. Aphel of</w:t>
      </w:r>
      <w:r>
        <w:rPr>
          <w:rFonts w:ascii="SBL Hebrew" w:hAnsi="SBL Hebrew" w:cs="SBL Hebrew"/>
          <w:color w:val="008080"/>
          <w:sz w:val="24"/>
          <w:szCs w:val="28"/>
          <w:rtl/>
        </w:rPr>
        <w:t>נחָ</w:t>
      </w:r>
      <w:proofErr w:type="gramStart"/>
      <w:r>
        <w:rPr>
          <w:rFonts w:ascii="SBL Hebrew" w:hAnsi="SBL Hebrew" w:cs="SBL Hebrew"/>
          <w:color w:val="008080"/>
          <w:sz w:val="24"/>
          <w:szCs w:val="28"/>
          <w:rtl/>
        </w:rPr>
        <w:t xml:space="preserve">ת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see Ezr. 5:15.</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6</w:t>
      </w:r>
      <w:r w:rsidRPr="00FF1BE1">
        <w:t>:</w:t>
      </w:r>
      <w:r>
        <w:t>2]]</w:t>
      </w:r>
    </w:p>
    <w:p w:rsidR="0096714C" w:rsidRDefault="00A20F51" w:rsidP="00AF4B40">
      <w:pPr>
        <w:pStyle w:val="Heading5"/>
      </w:pPr>
      <w:r w:rsidRPr="00B27376">
        <w:t xml:space="preserve">Ezr. 6: 2. </w:t>
      </w:r>
    </w:p>
    <w:p w:rsidR="00A20F51" w:rsidRPr="00B27376" w:rsidRDefault="00A20F51" w:rsidP="00B35BC8">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“And there was found at Achmetha, in the fortress that is in the land of Media, a roll; and thus was it recorded therein.” In Babylon itself the document sought for was not found; though, probably the search there made, led to the discovery of a statement that documents pertaining to the time of Cyrus were preserved in the fortress of Achmetha, where the record in question was subsequently discovered.</w:t>
      </w:r>
      <w:r>
        <w:rPr>
          <w:rFonts w:ascii="SBL Hebrew" w:hAnsi="SBL Hebrew" w:cs="SBL Hebrew"/>
          <w:color w:val="008080"/>
          <w:sz w:val="24"/>
          <w:szCs w:val="28"/>
          <w:rtl/>
        </w:rPr>
        <w:t xml:space="preserve">אַחְמְתָא </w:t>
      </w:r>
      <w:r w:rsidRPr="00B27376">
        <w:rPr>
          <w:rFonts w:ascii="Times New Roman" w:hAnsi="Times New Roman" w:cs="Times New Roman"/>
          <w:color w:val="000000"/>
          <w:sz w:val="24"/>
          <w:szCs w:val="24"/>
        </w:rPr>
        <w:t xml:space="preserve">, the capital of Great Media — </w:t>
      </w:r>
      <w:r>
        <w:rPr>
          <w:rFonts w:ascii="SBL Greek" w:hAnsi="SBL Greek" w:cs="Times New Roman"/>
          <w:color w:val="0000FF"/>
          <w:sz w:val="24"/>
          <w:szCs w:val="24"/>
          <w:lang w:val="el-GR"/>
        </w:rPr>
        <w:t>τα</w:t>
      </w:r>
      <w:r w:rsidRPr="00A6249B">
        <w:rPr>
          <w:rFonts w:ascii="SBL Greek" w:hAnsi="SBL Greek" w:cs="Times New Roman"/>
          <w:color w:val="0000FF"/>
          <w:sz w:val="24"/>
          <w:szCs w:val="24"/>
        </w:rPr>
        <w:t xml:space="preserve"> </w:t>
      </w:r>
      <w:r>
        <w:rPr>
          <w:rFonts w:ascii="SBL Greek" w:hAnsi="SBL Greek" w:cs="Times New Roman"/>
          <w:color w:val="0000FF"/>
          <w:sz w:val="24"/>
          <w:szCs w:val="24"/>
          <w:lang w:val="el-GR"/>
        </w:rPr>
        <w:t>Ἔκβάτανα</w:t>
      </w:r>
      <w:r w:rsidRPr="00B27376">
        <w:rPr>
          <w:rFonts w:ascii="Times New Roman" w:hAnsi="Times New Roman" w:cs="Times New Roman"/>
          <w:color w:val="000000"/>
          <w:sz w:val="24"/>
          <w:szCs w:val="24"/>
        </w:rPr>
        <w:t xml:space="preserve">, Judith 1: 1, 14, or </w:t>
      </w:r>
      <w:r>
        <w:rPr>
          <w:rFonts w:ascii="SBL Greek" w:hAnsi="SBL Greek" w:cs="Times New Roman"/>
          <w:color w:val="0000FF"/>
          <w:sz w:val="24"/>
          <w:szCs w:val="24"/>
          <w:lang w:val="el-GR"/>
        </w:rPr>
        <w:t>Ἀγβάτανα</w:t>
      </w:r>
      <w:r w:rsidRPr="00A6249B">
        <w:rPr>
          <w:rFonts w:ascii="SBL Greek" w:hAnsi="SBL Greek" w:cs="Times New Roman"/>
          <w:color w:val="0000FF"/>
          <w:sz w:val="24"/>
          <w:szCs w:val="24"/>
        </w:rPr>
        <w:t xml:space="preserve"> </w:t>
      </w:r>
      <w:r w:rsidRPr="00B27376">
        <w:rPr>
          <w:rFonts w:ascii="Times New Roman" w:hAnsi="Times New Roman" w:cs="Times New Roman"/>
          <w:color w:val="000000"/>
          <w:sz w:val="24"/>
          <w:szCs w:val="24"/>
        </w:rPr>
        <w:t>(Herod. i. 98) —  built by Dejokes, was the summer residence of the Persian and Parthian kings, and situate in the neighbourhood of the modern Hamadan. Achmetha is probably the Old-Median or Old-Persian pronunciation of the name, the letters</w:t>
      </w:r>
      <w:r>
        <w:rPr>
          <w:rFonts w:ascii="SBL Hebrew" w:hAnsi="SBL Hebrew" w:cs="SBL Hebrew"/>
          <w:color w:val="008080"/>
          <w:sz w:val="24"/>
          <w:szCs w:val="28"/>
          <w:rtl/>
        </w:rPr>
        <w:t xml:space="preserve"> אחמ </w:t>
      </w:r>
      <w:r w:rsidRPr="00B27376">
        <w:rPr>
          <w:rFonts w:ascii="Times New Roman" w:hAnsi="Times New Roman" w:cs="Times New Roman"/>
          <w:color w:val="000000"/>
          <w:sz w:val="24"/>
          <w:szCs w:val="24"/>
        </w:rPr>
        <w:t xml:space="preserve">on Sassanidian coins being explained as denoting this city (Mordtmann in the </w:t>
      </w:r>
      <w:r w:rsidRPr="00B27376">
        <w:rPr>
          <w:rFonts w:ascii="Times New Roman" w:hAnsi="Times New Roman" w:cs="Times New Roman"/>
          <w:i/>
          <w:iCs/>
          <w:color w:val="000000"/>
          <w:sz w:val="24"/>
          <w:szCs w:val="24"/>
        </w:rPr>
        <w:t xml:space="preserve">Zeitschrift der deutsch morgenl. </w:t>
      </w:r>
      <w:proofErr w:type="gramStart"/>
      <w:r w:rsidRPr="00B27376">
        <w:rPr>
          <w:rFonts w:ascii="Times New Roman" w:hAnsi="Times New Roman" w:cs="Times New Roman"/>
          <w:i/>
          <w:iCs/>
          <w:color w:val="000000"/>
          <w:sz w:val="24"/>
          <w:szCs w:val="24"/>
        </w:rPr>
        <w:t xml:space="preserve">Gesellschaft, </w:t>
      </w:r>
      <w:r w:rsidRPr="00B27376">
        <w:rPr>
          <w:rFonts w:ascii="Times New Roman" w:hAnsi="Times New Roman" w:cs="Times New Roman"/>
          <w:color w:val="000000"/>
          <w:sz w:val="24"/>
          <w:szCs w:val="24"/>
        </w:rPr>
        <w:t>viii.</w:t>
      </w:r>
      <w:proofErr w:type="gramEnd"/>
      <w:r w:rsidRPr="00B27376">
        <w:rPr>
          <w:rFonts w:ascii="Times New Roman" w:hAnsi="Times New Roman" w:cs="Times New Roman"/>
          <w:color w:val="000000"/>
          <w:sz w:val="24"/>
          <w:szCs w:val="24"/>
        </w:rPr>
        <w:t xml:space="preserve"> p. 14). The citadel of Ecbatana probably contained also the royal palace and the official buildings. For</w:t>
      </w:r>
      <w:r>
        <w:rPr>
          <w:rFonts w:ascii="SBL Hebrew" w:hAnsi="SBL Hebrew" w:cs="SBL Hebrew"/>
          <w:color w:val="008080"/>
          <w:sz w:val="24"/>
          <w:szCs w:val="28"/>
          <w:rtl/>
        </w:rPr>
        <w:t xml:space="preserve"> בְּגַוַּהּ </w:t>
      </w:r>
      <w:r w:rsidRPr="00B27376">
        <w:rPr>
          <w:rFonts w:ascii="Times New Roman" w:hAnsi="Times New Roman" w:cs="Times New Roman"/>
          <w:color w:val="000000"/>
          <w:sz w:val="24"/>
          <w:szCs w:val="24"/>
        </w:rPr>
        <w:t>is found in some MSS and editions</w:t>
      </w:r>
      <w:r>
        <w:rPr>
          <w:rFonts w:ascii="SBL Hebrew" w:hAnsi="SBL Hebrew" w:cs="SBL Hebrew"/>
          <w:color w:val="008080"/>
          <w:sz w:val="24"/>
          <w:szCs w:val="28"/>
          <w:rtl/>
        </w:rPr>
        <w:t xml:space="preserve">בְּגַוָּהּ </w:t>
      </w:r>
      <w:r w:rsidRPr="00B27376">
        <w:rPr>
          <w:rFonts w:ascii="Times New Roman" w:hAnsi="Times New Roman" w:cs="Times New Roman"/>
          <w:color w:val="000000"/>
          <w:sz w:val="24"/>
          <w:szCs w:val="24"/>
        </w:rPr>
        <w:t>; but Norzi and J. H. Mich. have Pathach under</w:t>
      </w:r>
      <w:r>
        <w:rPr>
          <w:rFonts w:ascii="SBL Hebrew" w:hAnsi="SBL Hebrew" w:cs="SBL Hebrew"/>
          <w:color w:val="008080"/>
          <w:sz w:val="24"/>
          <w:szCs w:val="28"/>
          <w:rtl/>
        </w:rPr>
        <w:t xml:space="preserve"> ו </w:t>
      </w:r>
      <w:r w:rsidRPr="00B27376">
        <w:rPr>
          <w:rFonts w:ascii="Times New Roman" w:hAnsi="Times New Roman" w:cs="Times New Roman"/>
          <w:color w:val="000000"/>
          <w:sz w:val="24"/>
          <w:szCs w:val="24"/>
        </w:rPr>
        <w:t>as the better authorized reading.</w:t>
      </w:r>
      <w:r>
        <w:rPr>
          <w:rFonts w:ascii="SBL Hebrew" w:hAnsi="SBL Hebrew" w:cs="SBL Hebrew"/>
          <w:color w:val="008080"/>
          <w:sz w:val="24"/>
          <w:szCs w:val="28"/>
          <w:rtl/>
        </w:rPr>
        <w:t xml:space="preserve">דִּכְּרֹונָה </w:t>
      </w:r>
      <w:r w:rsidRPr="00B27376">
        <w:rPr>
          <w:rFonts w:ascii="Times New Roman" w:hAnsi="Times New Roman" w:cs="Times New Roman"/>
          <w:color w:val="000000"/>
          <w:sz w:val="24"/>
          <w:szCs w:val="24"/>
        </w:rPr>
        <w:t xml:space="preserve">, </w:t>
      </w:r>
      <w:r w:rsidRPr="00B27376">
        <w:rPr>
          <w:rFonts w:ascii="Times New Roman" w:hAnsi="Times New Roman" w:cs="Times New Roman"/>
          <w:i/>
          <w:iCs/>
          <w:color w:val="000000"/>
          <w:sz w:val="24"/>
          <w:szCs w:val="24"/>
        </w:rPr>
        <w:t xml:space="preserve">stat. emph. </w:t>
      </w:r>
      <w:r w:rsidRPr="00B27376">
        <w:rPr>
          <w:rFonts w:ascii="Times New Roman" w:hAnsi="Times New Roman" w:cs="Times New Roman"/>
          <w:color w:val="000000"/>
          <w:sz w:val="24"/>
          <w:szCs w:val="24"/>
        </w:rPr>
        <w:t>of</w:t>
      </w:r>
      <w:r>
        <w:rPr>
          <w:rFonts w:ascii="SBL Hebrew" w:hAnsi="SBL Hebrew" w:cs="SBL Hebrew"/>
          <w:color w:val="008080"/>
          <w:sz w:val="24"/>
          <w:szCs w:val="28"/>
          <w:rtl/>
        </w:rPr>
        <w:t>דִּכְּרֹ</w:t>
      </w:r>
      <w:proofErr w:type="gramStart"/>
      <w:r>
        <w:rPr>
          <w:rFonts w:ascii="SBL Hebrew" w:hAnsi="SBL Hebrew" w:cs="SBL Hebrew"/>
          <w:color w:val="008080"/>
          <w:sz w:val="24"/>
          <w:szCs w:val="28"/>
          <w:rtl/>
        </w:rPr>
        <w:t xml:space="preserve">ון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w:t>
      </w:r>
      <w:r w:rsidRPr="00B27376">
        <w:rPr>
          <w:rFonts w:ascii="Times New Roman" w:hAnsi="Times New Roman" w:cs="Times New Roman"/>
          <w:i/>
          <w:iCs/>
          <w:color w:val="000000"/>
          <w:sz w:val="24"/>
          <w:szCs w:val="24"/>
        </w:rPr>
        <w:t xml:space="preserve">memorandum, </w:t>
      </w:r>
      <w:r>
        <w:rPr>
          <w:rFonts w:ascii="SBL Greek" w:hAnsi="SBL Greek" w:cs="Times New Roman"/>
          <w:color w:val="0000FF"/>
          <w:sz w:val="24"/>
          <w:szCs w:val="24"/>
          <w:lang w:val="el-GR"/>
        </w:rPr>
        <w:t>ὑπόμνημα</w:t>
      </w:r>
      <w:r w:rsidRPr="00B2737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a record of anything memorable. The contents of this document </w:t>
      </w:r>
      <w:proofErr w:type="gramStart"/>
      <w:r w:rsidRPr="00B27376">
        <w:rPr>
          <w:rFonts w:ascii="Times New Roman" w:hAnsi="Times New Roman" w:cs="Times New Roman"/>
          <w:color w:val="000000"/>
          <w:sz w:val="24"/>
          <w:szCs w:val="24"/>
        </w:rPr>
        <w:t>follow,</w:t>
      </w:r>
      <w:proofErr w:type="gramEnd"/>
      <w:r w:rsidRPr="00B27376">
        <w:rPr>
          <w:rFonts w:ascii="Times New Roman" w:hAnsi="Times New Roman" w:cs="Times New Roman"/>
          <w:color w:val="000000"/>
          <w:sz w:val="24"/>
          <w:szCs w:val="24"/>
        </w:rPr>
        <w:t xml:space="preserve"> vv. 3-5. First, the proclamation of King Cyrus in the first year of his reign: “The house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of God at </w:t>
      </w:r>
      <w:proofErr w:type="gramStart"/>
      <w:r w:rsidRPr="00B27376">
        <w:rPr>
          <w:rFonts w:ascii="Times New Roman" w:hAnsi="Times New Roman" w:cs="Times New Roman"/>
          <w:color w:val="000000"/>
          <w:sz w:val="24"/>
          <w:szCs w:val="24"/>
        </w:rPr>
        <w:t>Jerusalem,</w:t>
      </w:r>
      <w:proofErr w:type="gramEnd"/>
      <w:r w:rsidRPr="00B27376">
        <w:rPr>
          <w:rFonts w:ascii="Times New Roman" w:hAnsi="Times New Roman" w:cs="Times New Roman"/>
          <w:color w:val="000000"/>
          <w:sz w:val="24"/>
          <w:szCs w:val="24"/>
        </w:rPr>
        <w:t xml:space="preserve"> let this house be built as a place where sacrifices are offered.” The meaning of the words following is doubtful. We translate</w:t>
      </w:r>
      <w:r>
        <w:rPr>
          <w:rFonts w:ascii="SBL Hebrew" w:hAnsi="SBL Hebrew" w:cs="SBL Hebrew"/>
          <w:color w:val="008080"/>
          <w:sz w:val="24"/>
          <w:szCs w:val="28"/>
          <w:rtl/>
        </w:rPr>
        <w:t>ואֻשּׁוֹהִי מְסוֹבְלִ</w:t>
      </w:r>
      <w:proofErr w:type="gramStart"/>
      <w:r>
        <w:rPr>
          <w:rFonts w:ascii="SBL Hebrew" w:hAnsi="SBL Hebrew" w:cs="SBL Hebrew"/>
          <w:color w:val="008080"/>
          <w:sz w:val="24"/>
          <w:szCs w:val="28"/>
          <w:rtl/>
        </w:rPr>
        <w:t xml:space="preserve">ין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and let them raise up its foundations, i.e., its foundations are to be again raised up, restored.</w:t>
      </w:r>
      <w:r>
        <w:rPr>
          <w:rFonts w:ascii="SBL Hebrew" w:hAnsi="SBL Hebrew" w:cs="SBL Hebrew"/>
          <w:color w:val="008080"/>
          <w:sz w:val="24"/>
          <w:szCs w:val="28"/>
          <w:rtl/>
        </w:rPr>
        <w:t xml:space="preserve">אֻשִּׁין </w:t>
      </w:r>
      <w:r w:rsidRPr="00B27376">
        <w:rPr>
          <w:rFonts w:ascii="Times New Roman" w:hAnsi="Times New Roman" w:cs="Times New Roman"/>
          <w:color w:val="000000"/>
          <w:sz w:val="24"/>
          <w:szCs w:val="24"/>
        </w:rPr>
        <w:t>, foundations (Ezr. 4:12);</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מְסֹובְלִין </w:t>
      </w:r>
      <w:r w:rsidRPr="00B27376">
        <w:rPr>
          <w:rFonts w:ascii="Times New Roman" w:hAnsi="Times New Roman" w:cs="Times New Roman"/>
          <w:color w:val="000000"/>
          <w:sz w:val="24"/>
          <w:szCs w:val="24"/>
        </w:rPr>
        <w:t>, part. Poel of</w:t>
      </w:r>
      <w:r>
        <w:rPr>
          <w:rFonts w:ascii="SBL Hebrew" w:hAnsi="SBL Hebrew" w:cs="SBL Hebrew"/>
          <w:color w:val="008080"/>
          <w:sz w:val="24"/>
          <w:szCs w:val="28"/>
          <w:rtl/>
        </w:rPr>
        <w:t>סְבַ</w:t>
      </w:r>
      <w:proofErr w:type="gramStart"/>
      <w:r>
        <w:rPr>
          <w:rFonts w:ascii="SBL Hebrew" w:hAnsi="SBL Hebrew" w:cs="SBL Hebrew"/>
          <w:color w:val="008080"/>
          <w:sz w:val="24"/>
          <w:szCs w:val="28"/>
          <w:rtl/>
        </w:rPr>
        <w:t xml:space="preserve">ל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to carry, to raise (not to be raised).</w:t>
      </w:r>
      <w:r>
        <w:rPr>
          <w:rFonts w:ascii="SBL Hebrew" w:hAnsi="SBL Hebrew" w:cs="SBL Hebrew"/>
          <w:color w:val="008080"/>
          <w:sz w:val="24"/>
          <w:szCs w:val="28"/>
          <w:rtl/>
        </w:rPr>
        <w:t xml:space="preserve"> סְבַל </w:t>
      </w:r>
      <w:r w:rsidRPr="00B27376">
        <w:rPr>
          <w:rFonts w:ascii="Times New Roman" w:hAnsi="Times New Roman" w:cs="Times New Roman"/>
          <w:color w:val="000000"/>
          <w:sz w:val="24"/>
          <w:szCs w:val="24"/>
        </w:rPr>
        <w:t>often stands for the Hebrew</w:t>
      </w:r>
      <w:r>
        <w:rPr>
          <w:rFonts w:ascii="SBL Hebrew" w:hAnsi="SBL Hebrew" w:cs="SBL Hebrew"/>
          <w:color w:val="008080"/>
          <w:sz w:val="24"/>
          <w:szCs w:val="28"/>
          <w:rtl/>
        </w:rPr>
        <w:t xml:space="preserve">נשָׂא </w:t>
      </w:r>
      <w:r w:rsidRPr="00B27376">
        <w:rPr>
          <w:rFonts w:ascii="Times New Roman" w:hAnsi="Times New Roman" w:cs="Times New Roman"/>
          <w:color w:val="000000"/>
          <w:sz w:val="24"/>
          <w:szCs w:val="24"/>
        </w:rPr>
        <w:t>, to carry, to raise up, to erect; compare the Samaritan translation of Gen. 13:10</w:t>
      </w:r>
      <w:proofErr w:type="gramStart"/>
      <w:r w:rsidRPr="00B27376">
        <w:rPr>
          <w:rFonts w:ascii="Times New Roman" w:hAnsi="Times New Roman" w:cs="Times New Roman"/>
          <w:color w:val="000000"/>
          <w:sz w:val="24"/>
          <w:szCs w:val="24"/>
        </w:rPr>
        <w:t>:</w:t>
      </w:r>
      <w:r>
        <w:rPr>
          <w:rFonts w:ascii="SBL Hebrew" w:hAnsi="SBL Hebrew" w:cs="SBL Hebrew"/>
          <w:color w:val="008080"/>
          <w:sz w:val="24"/>
          <w:szCs w:val="28"/>
          <w:rtl/>
        </w:rPr>
        <w:t>וסבל</w:t>
      </w:r>
      <w:proofErr w:type="gramEnd"/>
      <w:r>
        <w:rPr>
          <w:rFonts w:ascii="SBL Hebrew" w:hAnsi="SBL Hebrew" w:cs="SBL Hebrew"/>
          <w:color w:val="008080"/>
          <w:sz w:val="24"/>
          <w:szCs w:val="28"/>
          <w:rtl/>
        </w:rPr>
        <w:t xml:space="preserve"> את ענין </w:t>
      </w:r>
      <w:r w:rsidRPr="00B27376">
        <w:rPr>
          <w:rFonts w:ascii="Times New Roman" w:hAnsi="Times New Roman" w:cs="Times New Roman"/>
          <w:color w:val="000000"/>
          <w:sz w:val="24"/>
          <w:szCs w:val="24"/>
        </w:rPr>
        <w:t>, he lifted up his eyes.</w:t>
      </w:r>
      <w:r>
        <w:rPr>
          <w:rFonts w:ascii="SBL Hebrew" w:hAnsi="SBL Hebrew" w:cs="SBL Hebrew"/>
          <w:color w:val="008080"/>
          <w:sz w:val="24"/>
          <w:szCs w:val="28"/>
          <w:rtl/>
        </w:rPr>
        <w:t xml:space="preserve"> סוֹבל אֻשִּׁין </w:t>
      </w:r>
      <w:r w:rsidRPr="00B27376">
        <w:rPr>
          <w:rFonts w:ascii="Times New Roman" w:hAnsi="Times New Roman" w:cs="Times New Roman"/>
          <w:color w:val="000000"/>
          <w:sz w:val="24"/>
          <w:szCs w:val="24"/>
        </w:rPr>
        <w:t>is analogous with</w:t>
      </w:r>
      <w:r>
        <w:rPr>
          <w:rFonts w:ascii="SBL Hebrew" w:hAnsi="SBL Hebrew" w:cs="SBL Hebrew"/>
          <w:color w:val="008080"/>
          <w:sz w:val="24"/>
          <w:szCs w:val="28"/>
          <w:rtl/>
        </w:rPr>
        <w:t xml:space="preserve">קֹומם מוֹסְדי די </w:t>
      </w:r>
      <w:r w:rsidRPr="00B27376">
        <w:rPr>
          <w:rFonts w:ascii="Times New Roman" w:hAnsi="Times New Roman" w:cs="Times New Roman"/>
          <w:color w:val="000000"/>
          <w:sz w:val="24"/>
          <w:szCs w:val="24"/>
        </w:rPr>
        <w:t>, Isa. 58:12, and signifies to erect buildings upon the foundations.</w:t>
      </w:r>
      <w:r w:rsidR="00B35BC8">
        <w:rPr>
          <w:rStyle w:val="FootnoteReference"/>
          <w:rFonts w:ascii="Times New Roman" w:hAnsi="Times New Roman" w:cs="Times New Roman"/>
          <w:color w:val="000000"/>
          <w:sz w:val="24"/>
          <w:szCs w:val="24"/>
        </w:rPr>
        <w:footnoteReference w:id="16"/>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B35BC8">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Expositors are divided as to the dimensions of the new temple, “its height 60 cubits, and its breadth 60 cubits,” </w:t>
      </w:r>
      <w:r w:rsidRPr="00B27376">
        <w:rPr>
          <w:rFonts w:ascii="Times New Roman" w:hAnsi="Times New Roman" w:cs="Times New Roman"/>
          <w:i/>
          <w:iCs/>
          <w:color w:val="000000"/>
          <w:sz w:val="24"/>
          <w:szCs w:val="24"/>
        </w:rPr>
        <w:t xml:space="preserve">Antiq. </w:t>
      </w:r>
      <w:r w:rsidRPr="00B27376">
        <w:rPr>
          <w:rFonts w:ascii="Times New Roman" w:hAnsi="Times New Roman" w:cs="Times New Roman"/>
          <w:color w:val="000000"/>
          <w:sz w:val="24"/>
          <w:szCs w:val="24"/>
        </w:rPr>
        <w:t>xi. 4. 6; while Solomon’s temple was but 30 cubits high, and, without the side-buildings, only 20 cubits broad. We nevertheless consider the statements correct, and the text incorrupt, and explain the absence of the measure of length simply by the fact that, as far as length was concerned, the old and new temples were of equal dimensions. Solomon’s temple, measured externally, inclusive of the porch and the additional building</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at the hinder part, was about 100 cubits long (see the ground plan in my </w:t>
      </w:r>
      <w:r w:rsidRPr="00B27376">
        <w:rPr>
          <w:rFonts w:ascii="Times New Roman" w:hAnsi="Times New Roman" w:cs="Times New Roman"/>
          <w:i/>
          <w:iCs/>
          <w:color w:val="000000"/>
          <w:sz w:val="24"/>
          <w:szCs w:val="24"/>
        </w:rPr>
        <w:t>bibl.</w:t>
      </w:r>
      <w:r>
        <w:rPr>
          <w:rFonts w:ascii="Times New Roman" w:hAnsi="Times New Roman" w:cs="Times New Roman"/>
          <w:i/>
          <w:iCs/>
          <w:color w:val="000000"/>
          <w:sz w:val="24"/>
          <w:szCs w:val="24"/>
        </w:rPr>
        <w:t xml:space="preserve"> </w:t>
      </w:r>
      <w:r w:rsidRPr="00B27376">
        <w:rPr>
          <w:rFonts w:ascii="Times New Roman" w:hAnsi="Times New Roman" w:cs="Times New Roman"/>
          <w:i/>
          <w:iCs/>
          <w:color w:val="000000"/>
          <w:sz w:val="24"/>
          <w:szCs w:val="24"/>
        </w:rPr>
        <w:t xml:space="preserve">Archaeol. </w:t>
      </w:r>
      <w:r w:rsidRPr="00B27376">
        <w:rPr>
          <w:rFonts w:ascii="Times New Roman" w:hAnsi="Times New Roman" w:cs="Times New Roman"/>
          <w:color w:val="000000"/>
          <w:sz w:val="24"/>
          <w:szCs w:val="24"/>
        </w:rPr>
        <w:t xml:space="preserve">Table II. </w:t>
      </w:r>
      <w:proofErr w:type="gramStart"/>
      <w:r w:rsidRPr="00B27376">
        <w:rPr>
          <w:rFonts w:ascii="Times New Roman" w:hAnsi="Times New Roman" w:cs="Times New Roman"/>
          <w:color w:val="000000"/>
          <w:sz w:val="24"/>
          <w:szCs w:val="24"/>
        </w:rPr>
        <w:t>fig. 1).</w:t>
      </w:r>
      <w:proofErr w:type="gramEnd"/>
      <w:r w:rsidRPr="00B27376">
        <w:rPr>
          <w:rFonts w:ascii="Times New Roman" w:hAnsi="Times New Roman" w:cs="Times New Roman"/>
          <w:color w:val="000000"/>
          <w:sz w:val="24"/>
          <w:szCs w:val="24"/>
        </w:rPr>
        <w:t xml:space="preserve"> To correspond with this length, the new temple was, according to the desire of Cyrus, to be both higher and broader, viz., 60 cubits high, and as many wide, — measurements which certainly apply to external dimensions. Zerubbabel’s temple, concerning the structure of which we have no further particulars, was externally of this height and breadth. This may be inferred from the speech of King Herod in Joseph. </w:t>
      </w:r>
      <w:proofErr w:type="gramStart"/>
      <w:r w:rsidRPr="00B27376">
        <w:rPr>
          <w:rFonts w:ascii="Times New Roman" w:hAnsi="Times New Roman" w:cs="Times New Roman"/>
          <w:i/>
          <w:iCs/>
          <w:color w:val="000000"/>
          <w:sz w:val="24"/>
          <w:szCs w:val="24"/>
        </w:rPr>
        <w:t xml:space="preserve">Ant. </w:t>
      </w:r>
      <w:r w:rsidRPr="00B27376">
        <w:rPr>
          <w:rFonts w:ascii="Times New Roman" w:hAnsi="Times New Roman" w:cs="Times New Roman"/>
          <w:color w:val="000000"/>
          <w:sz w:val="24"/>
          <w:szCs w:val="24"/>
        </w:rPr>
        <w:t>xv.</w:t>
      </w:r>
      <w:proofErr w:type="gramEnd"/>
      <w:r w:rsidRPr="00B27376">
        <w:rPr>
          <w:rFonts w:ascii="Times New Roman" w:hAnsi="Times New Roman" w:cs="Times New Roman"/>
          <w:color w:val="000000"/>
          <w:sz w:val="24"/>
          <w:szCs w:val="24"/>
        </w:rPr>
        <w:t xml:space="preserve"> 11. 1, in which this tyrant, who desired to be famous for the magnificence of his buildings, endeavoured to gain the favour of the people for the rebuilding of the temple, which he was contemplating, by the remark that the temple built by their forefathers, on their return from the Babylonian captivity, was 60 cubits too</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low, — Solomon’s temple having been double that height (sc. according to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height given in 2Ch. 3: 4, 120 cubits), — and from the fact that Herod made his temple 100 or 120 cubits high. Hence the temple of Zerubbabel, measured externally, must have been 60 cubits high; and consequently we need not diminish the breadth of 60 cubits, also given in this verse, by alterations of the text, because Herod’s temple was likewise of this width, but must understand the given dimensions to relate to external height and breadth. For in Herod’s temple the holy places were but 60 cubits high and 20 wide; the holy place, 40 cubits long, 20 wide, and 60 high; the holy of holies, 20 cubits long, 20 wide, and 60 high. And we may assume that the dimensions of Zerubbabel’s temple preserved the same proportions, with perhaps the modification, that the internal height did not amount to 60 cubits, — an upper storey being placed above the holy place and the holy of holies, as in Herod’s temple; which would make the internal height of these places amount to only about 30 or 40 cubits.</w:t>
      </w:r>
      <w:r w:rsidR="00B35BC8">
        <w:rPr>
          <w:rStyle w:val="FootnoteReference"/>
          <w:rFonts w:ascii="Times New Roman" w:hAnsi="Times New Roman" w:cs="Times New Roman"/>
          <w:color w:val="000000"/>
          <w:sz w:val="24"/>
          <w:szCs w:val="24"/>
        </w:rPr>
        <w:footnoteReference w:id="17"/>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B35BC8">
      <w:pPr>
        <w:autoSpaceDE w:val="0"/>
        <w:autoSpaceDN w:val="0"/>
        <w:adjustRightInd w:val="0"/>
        <w:spacing w:after="0" w:line="240" w:lineRule="auto"/>
        <w:ind w:firstLine="60"/>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In like manner must the 60 cubits of breadth be so divided, that the 5 cubits internal breadth of the side-buildings of Solomon’s temple must be enlarged to</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10, which, allowing 5 cubits of thickness for the </w:t>
      </w:r>
      <w:proofErr w:type="gramStart"/>
      <w:r w:rsidRPr="00B27376">
        <w:rPr>
          <w:rFonts w:ascii="Times New Roman" w:hAnsi="Times New Roman" w:cs="Times New Roman"/>
          <w:color w:val="000000"/>
          <w:sz w:val="24"/>
          <w:szCs w:val="24"/>
        </w:rPr>
        <w:t>walls,</w:t>
      </w:r>
      <w:proofErr w:type="gramEnd"/>
      <w:r w:rsidRPr="00B27376">
        <w:rPr>
          <w:rFonts w:ascii="Times New Roman" w:hAnsi="Times New Roman" w:cs="Times New Roman"/>
          <w:color w:val="000000"/>
          <w:sz w:val="24"/>
          <w:szCs w:val="24"/>
        </w:rPr>
        <w:t xml:space="preserve"> would make the entire building 60 cubits wide </w:t>
      </w:r>
      <w:r w:rsidR="00B35BC8">
        <w:rPr>
          <w:rFonts w:ascii="Times New Roman" w:hAnsi="Times New Roman" w:cs="Times New Roman"/>
          <w:color w:val="000000"/>
          <w:sz w:val="24"/>
          <w:szCs w:val="24"/>
        </w:rPr>
        <w:t>(5 + 10 + 5 + 20 + 5 + 10 + 5).</w:t>
      </w:r>
      <w:r w:rsidR="00B35BC8">
        <w:rPr>
          <w:rStyle w:val="FootnoteReference"/>
          <w:rFonts w:ascii="Times New Roman" w:hAnsi="Times New Roman" w:cs="Times New Roman"/>
          <w:color w:val="000000"/>
          <w:sz w:val="24"/>
          <w:szCs w:val="24"/>
        </w:rPr>
        <w:footnoteReference w:id="18"/>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autoSpaceDE w:val="0"/>
        <w:autoSpaceDN w:val="0"/>
        <w:adjustRightInd w:val="0"/>
        <w:spacing w:after="0" w:line="240" w:lineRule="auto"/>
        <w:ind w:firstLine="60"/>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The statement in v. 4, “three layers of great stones, and a layer of new timber,” is obscure.</w:t>
      </w:r>
      <w:r>
        <w:rPr>
          <w:rFonts w:ascii="SBL Hebrew" w:hAnsi="SBL Hebrew" w:cs="SBL Hebrew"/>
          <w:color w:val="008080"/>
          <w:sz w:val="24"/>
          <w:szCs w:val="28"/>
          <w:rtl/>
        </w:rPr>
        <w:t xml:space="preserve"> נדְבָּךְ </w:t>
      </w:r>
      <w:r w:rsidRPr="00B27376">
        <w:rPr>
          <w:rFonts w:ascii="Times New Roman" w:hAnsi="Times New Roman" w:cs="Times New Roman"/>
          <w:color w:val="000000"/>
          <w:sz w:val="24"/>
          <w:szCs w:val="24"/>
        </w:rPr>
        <w:t>means row, layer, and stands in the Targums for the Hebrew</w:t>
      </w:r>
      <w:r>
        <w:rPr>
          <w:rFonts w:ascii="SBL Hebrew" w:hAnsi="SBL Hebrew" w:cs="SBL Hebrew"/>
          <w:color w:val="008080"/>
          <w:sz w:val="24"/>
          <w:szCs w:val="28"/>
          <w:rtl/>
        </w:rPr>
        <w:t xml:space="preserve">טוּר </w:t>
      </w:r>
      <w:r w:rsidRPr="00B27376">
        <w:rPr>
          <w:rFonts w:ascii="Times New Roman" w:hAnsi="Times New Roman" w:cs="Times New Roman"/>
          <w:color w:val="000000"/>
          <w:sz w:val="24"/>
          <w:szCs w:val="24"/>
        </w:rPr>
        <w:t xml:space="preserve">, “used of a layer of bricks;” see Gesen. </w:t>
      </w:r>
      <w:proofErr w:type="gramStart"/>
      <w:r w:rsidRPr="00B27376">
        <w:rPr>
          <w:rFonts w:ascii="Times New Roman" w:hAnsi="Times New Roman" w:cs="Times New Roman"/>
          <w:i/>
          <w:iCs/>
          <w:color w:val="000000"/>
          <w:sz w:val="24"/>
          <w:szCs w:val="24"/>
        </w:rPr>
        <w:t>Thes.</w:t>
      </w:r>
      <w:proofErr w:type="gramEnd"/>
      <w:r w:rsidRPr="00B27376">
        <w:rPr>
          <w:rFonts w:ascii="Times New Roman" w:hAnsi="Times New Roman" w:cs="Times New Roman"/>
          <w:i/>
          <w:iCs/>
          <w:color w:val="000000"/>
          <w:sz w:val="24"/>
          <w:szCs w:val="24"/>
        </w:rPr>
        <w:t xml:space="preserve"> </w:t>
      </w:r>
      <w:proofErr w:type="gramStart"/>
      <w:r w:rsidRPr="00B27376">
        <w:rPr>
          <w:rFonts w:ascii="Times New Roman" w:hAnsi="Times New Roman" w:cs="Times New Roman"/>
          <w:color w:val="000000"/>
          <w:sz w:val="24"/>
          <w:szCs w:val="24"/>
        </w:rPr>
        <w:t xml:space="preserve">p. 311, and Levy, </w:t>
      </w:r>
      <w:r w:rsidRPr="00B27376">
        <w:rPr>
          <w:rFonts w:ascii="Times New Roman" w:hAnsi="Times New Roman" w:cs="Times New Roman"/>
          <w:i/>
          <w:iCs/>
          <w:color w:val="000000"/>
          <w:sz w:val="24"/>
          <w:szCs w:val="24"/>
        </w:rPr>
        <w:t>chald.</w:t>
      </w:r>
      <w:proofErr w:type="gramEnd"/>
      <w:r w:rsidRPr="00B27376">
        <w:rPr>
          <w:rFonts w:ascii="Times New Roman" w:hAnsi="Times New Roman" w:cs="Times New Roman"/>
          <w:i/>
          <w:iCs/>
          <w:color w:val="000000"/>
          <w:sz w:val="24"/>
          <w:szCs w:val="24"/>
        </w:rPr>
        <w:t xml:space="preserve"> </w:t>
      </w:r>
      <w:proofErr w:type="gramStart"/>
      <w:r w:rsidRPr="00B27376">
        <w:rPr>
          <w:rFonts w:ascii="Times New Roman" w:hAnsi="Times New Roman" w:cs="Times New Roman"/>
          <w:i/>
          <w:iCs/>
          <w:color w:val="000000"/>
          <w:sz w:val="24"/>
          <w:szCs w:val="24"/>
        </w:rPr>
        <w:t xml:space="preserve">Wörterbuch, </w:t>
      </w:r>
      <w:r w:rsidRPr="00B27376">
        <w:rPr>
          <w:rFonts w:ascii="Times New Roman" w:hAnsi="Times New Roman" w:cs="Times New Roman"/>
          <w:color w:val="000000"/>
          <w:sz w:val="24"/>
          <w:szCs w:val="24"/>
        </w:rPr>
        <w:t>ii.</w:t>
      </w:r>
      <w:proofErr w:type="gramEnd"/>
      <w:r w:rsidRPr="00B27376">
        <w:rPr>
          <w:rFonts w:ascii="Times New Roman" w:hAnsi="Times New Roman" w:cs="Times New Roman"/>
          <w:color w:val="000000"/>
          <w:sz w:val="24"/>
          <w:szCs w:val="24"/>
        </w:rPr>
        <w:t xml:space="preserve"> p. 93.</w:t>
      </w:r>
      <w:r>
        <w:rPr>
          <w:rFonts w:ascii="SBL Hebrew" w:hAnsi="SBL Hebrew" w:cs="SBL Hebrew"/>
          <w:color w:val="008080"/>
          <w:sz w:val="24"/>
          <w:szCs w:val="28"/>
          <w:rtl/>
        </w:rPr>
        <w:t xml:space="preserve">אֶבֶן גּלָל </w:t>
      </w:r>
      <w:r w:rsidRPr="00B27376">
        <w:rPr>
          <w:rFonts w:ascii="Times New Roman" w:hAnsi="Times New Roman" w:cs="Times New Roman"/>
          <w:color w:val="000000"/>
          <w:sz w:val="24"/>
          <w:szCs w:val="24"/>
        </w:rPr>
        <w:t>, stone of rolling, one that is rolled and cannot</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be carried, i.e., a great building stone.</w:t>
      </w:r>
      <w:r>
        <w:rPr>
          <w:rFonts w:ascii="SBL Hebrew" w:hAnsi="SBL Hebrew" w:cs="SBL Hebrew"/>
          <w:color w:val="008080"/>
          <w:sz w:val="24"/>
          <w:szCs w:val="28"/>
          <w:rtl/>
        </w:rPr>
        <w:t xml:space="preserve">חֲדַת </w:t>
      </w:r>
      <w:r w:rsidRPr="00B27376">
        <w:rPr>
          <w:rFonts w:ascii="Times New Roman" w:hAnsi="Times New Roman" w:cs="Times New Roman"/>
          <w:color w:val="000000"/>
          <w:sz w:val="24"/>
          <w:szCs w:val="24"/>
        </w:rPr>
        <w:t xml:space="preserve">, </w:t>
      </w:r>
      <w:r w:rsidRPr="00B27376">
        <w:rPr>
          <w:rFonts w:ascii="Times New Roman" w:hAnsi="Times New Roman" w:cs="Times New Roman"/>
          <w:i/>
          <w:iCs/>
          <w:color w:val="000000"/>
          <w:sz w:val="24"/>
          <w:szCs w:val="24"/>
        </w:rPr>
        <w:t xml:space="preserve">novus, </w:t>
      </w:r>
      <w:r w:rsidRPr="00B27376">
        <w:rPr>
          <w:rFonts w:ascii="Times New Roman" w:hAnsi="Times New Roman" w:cs="Times New Roman"/>
          <w:color w:val="000000"/>
          <w:sz w:val="24"/>
          <w:szCs w:val="24"/>
        </w:rPr>
        <w:t>as an epithet to</w:t>
      </w:r>
      <w:r>
        <w:rPr>
          <w:rFonts w:ascii="SBL Hebrew" w:hAnsi="SBL Hebrew" w:cs="SBL Hebrew"/>
          <w:color w:val="008080"/>
          <w:sz w:val="24"/>
          <w:szCs w:val="28"/>
          <w:rtl/>
        </w:rPr>
        <w:t xml:space="preserve">אָע </w:t>
      </w:r>
      <w:r w:rsidRPr="00B27376">
        <w:rPr>
          <w:rFonts w:ascii="Times New Roman" w:hAnsi="Times New Roman" w:cs="Times New Roman"/>
          <w:color w:val="000000"/>
          <w:sz w:val="24"/>
          <w:szCs w:val="24"/>
        </w:rPr>
        <w:t>, is</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remarkable, it being self-evident that new wood is generally used for a new building. The LXX translates </w:t>
      </w:r>
      <w:r>
        <w:rPr>
          <w:rFonts w:ascii="SBL Greek" w:hAnsi="SBL Greek" w:cs="Times New Roman"/>
          <w:color w:val="0000FF"/>
          <w:sz w:val="24"/>
          <w:szCs w:val="24"/>
          <w:lang w:val="el-GR"/>
        </w:rPr>
        <w:t>εἱς</w:t>
      </w:r>
      <w:r w:rsidRPr="00B27376">
        <w:rPr>
          <w:rFonts w:ascii="Times New Roman" w:hAnsi="Times New Roman" w:cs="Times New Roman"/>
          <w:color w:val="000000"/>
          <w:sz w:val="24"/>
          <w:szCs w:val="24"/>
        </w:rPr>
        <w:t>, reading the word</w:t>
      </w:r>
      <w:r>
        <w:rPr>
          <w:rFonts w:ascii="SBL Hebrew" w:hAnsi="SBL Hebrew" w:cs="SBL Hebrew"/>
          <w:color w:val="008080"/>
          <w:sz w:val="24"/>
          <w:szCs w:val="28"/>
          <w:rtl/>
        </w:rPr>
        <w:t xml:space="preserve"> חֲדָה </w:t>
      </w:r>
      <w:r w:rsidRPr="00B27376">
        <w:rPr>
          <w:rFonts w:ascii="Times New Roman" w:hAnsi="Times New Roman" w:cs="Times New Roman"/>
          <w:color w:val="000000"/>
          <w:sz w:val="24"/>
          <w:szCs w:val="24"/>
        </w:rPr>
        <w:t>(v. 3). This statement involuntarily recalls the notice, 1Ki. 6:36, that Solomon built the inner court</w:t>
      </w:r>
      <w:proofErr w:type="gramStart"/>
      <w:r w:rsidRPr="00B27376">
        <w:rPr>
          <w:rFonts w:ascii="Times New Roman" w:hAnsi="Times New Roman" w:cs="Times New Roman"/>
          <w:color w:val="000000"/>
          <w:sz w:val="24"/>
          <w:szCs w:val="24"/>
        </w:rPr>
        <w:t>,</w:t>
      </w:r>
      <w:r>
        <w:rPr>
          <w:rFonts w:ascii="SBL Hebrew" w:hAnsi="SBL Hebrew" w:cs="SBL Hebrew"/>
          <w:color w:val="008080"/>
          <w:sz w:val="24"/>
          <w:szCs w:val="28"/>
          <w:rtl/>
        </w:rPr>
        <w:t>ש</w:t>
      </w:r>
      <w:proofErr w:type="gramEnd"/>
      <w:r>
        <w:rPr>
          <w:rFonts w:ascii="SBL Hebrew" w:hAnsi="SBL Hebrew" w:cs="SBL Hebrew"/>
          <w:color w:val="008080"/>
          <w:sz w:val="24"/>
          <w:szCs w:val="28"/>
          <w:rtl/>
        </w:rPr>
        <w:t xml:space="preserve">ׁלשָׁה טוּרי גזִית וטוּר כְּרֻתֹת </w:t>
      </w:r>
      <w:r>
        <w:rPr>
          <w:rFonts w:ascii="SBL Hebrew" w:hAnsi="SBL Hebrew" w:cs="SBL Hebrew"/>
          <w:color w:val="008080"/>
          <w:sz w:val="24"/>
          <w:szCs w:val="28"/>
          <w:rtl/>
        </w:rPr>
        <w:lastRenderedPageBreak/>
        <w:t xml:space="preserve">אֲרָזִים </w:t>
      </w:r>
      <w:r w:rsidRPr="00B27376">
        <w:rPr>
          <w:rFonts w:ascii="Times New Roman" w:hAnsi="Times New Roman" w:cs="Times New Roman"/>
          <w:color w:val="000000"/>
          <w:sz w:val="24"/>
          <w:szCs w:val="24"/>
        </w:rPr>
        <w:t xml:space="preserve">; hence Merz expresses the supposition that “this is certainly a fragment, forming the conclusion of the whole design of the building, which, like that in 1Ki. </w:t>
      </w:r>
      <w:proofErr w:type="gramStart"/>
      <w:r w:rsidRPr="00B27376">
        <w:rPr>
          <w:rFonts w:ascii="Times New Roman" w:hAnsi="Times New Roman" w:cs="Times New Roman"/>
          <w:color w:val="000000"/>
          <w:sz w:val="24"/>
          <w:szCs w:val="24"/>
        </w:rPr>
        <w:t>6:36,</w:t>
      </w:r>
      <w:proofErr w:type="gramEnd"/>
      <w:r w:rsidRPr="00B27376">
        <w:rPr>
          <w:rFonts w:ascii="Times New Roman" w:hAnsi="Times New Roman" w:cs="Times New Roman"/>
          <w:color w:val="000000"/>
          <w:sz w:val="24"/>
          <w:szCs w:val="24"/>
        </w:rPr>
        <w:t xml:space="preserve"> ends with the porch and the walls of the fore-court,” Thus much only is certain, that the words are not to be understood, as by Fritzsche on 1 Esdr. </w:t>
      </w:r>
      <w:proofErr w:type="gramStart"/>
      <w:r w:rsidRPr="00B27376">
        <w:rPr>
          <w:rFonts w:ascii="Times New Roman" w:hAnsi="Times New Roman" w:cs="Times New Roman"/>
          <w:color w:val="000000"/>
          <w:sz w:val="24"/>
          <w:szCs w:val="24"/>
        </w:rPr>
        <w:t>6:25, as stating that the temple walls were built of “three layers of large stones, upon which was one layer of beams,” and therefore were not massive; such kind of building never being practised in the East in old times.</w:t>
      </w:r>
      <w:proofErr w:type="gramEnd"/>
      <w:r w:rsidRPr="00B27376">
        <w:rPr>
          <w:rFonts w:ascii="Times New Roman" w:hAnsi="Times New Roman" w:cs="Times New Roman"/>
          <w:color w:val="000000"/>
          <w:sz w:val="24"/>
          <w:szCs w:val="24"/>
        </w:rPr>
        <w:t xml:space="preserve"> “And let the expenses be given out of the king’s house.” This is more precisely stated in v. 8 of the royal revenues on this side the river.</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נפְקָא </w:t>
      </w:r>
      <w:r w:rsidRPr="00B27376">
        <w:rPr>
          <w:rFonts w:ascii="Times New Roman" w:hAnsi="Times New Roman" w:cs="Times New Roman"/>
          <w:color w:val="000000"/>
          <w:sz w:val="24"/>
          <w:szCs w:val="24"/>
        </w:rPr>
        <w:t>the expense (from</w:t>
      </w:r>
      <w:r>
        <w:rPr>
          <w:rFonts w:ascii="SBL Hebrew" w:hAnsi="SBL Hebrew" w:cs="SBL Hebrew"/>
          <w:color w:val="008080"/>
          <w:sz w:val="24"/>
          <w:szCs w:val="28"/>
          <w:rtl/>
        </w:rPr>
        <w:t xml:space="preserve">נפַק </w:t>
      </w:r>
      <w:r w:rsidRPr="00B27376">
        <w:rPr>
          <w:rFonts w:ascii="Times New Roman" w:hAnsi="Times New Roman" w:cs="Times New Roman"/>
          <w:color w:val="000000"/>
          <w:sz w:val="24"/>
          <w:szCs w:val="24"/>
        </w:rPr>
        <w:t>, Aphel, to expend), therefore the cost of building.</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6</w:t>
      </w:r>
      <w:r w:rsidRPr="00FF1BE1">
        <w:t>:</w:t>
      </w:r>
      <w:r>
        <w:t>5]]</w:t>
      </w:r>
    </w:p>
    <w:p w:rsidR="0096714C" w:rsidRDefault="00A20F51" w:rsidP="00AF4B40">
      <w:pPr>
        <w:pStyle w:val="Heading5"/>
      </w:pPr>
      <w:r w:rsidRPr="00B27376">
        <w:t xml:space="preserve">Ezr. 6: 5. </w:t>
      </w:r>
    </w:p>
    <w:p w:rsidR="00A20F51" w:rsidRPr="00F22D79" w:rsidRDefault="00A20F51" w:rsidP="000A4823">
      <w:pPr>
        <w:tabs>
          <w:tab w:val="left" w:pos="8550"/>
        </w:tabs>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“And also let the vessels...be restored, and brought again to the temple at Jerusalem, to their place, and (thou) shalt place them in the house of God.” </w:t>
      </w:r>
      <w:proofErr w:type="gramStart"/>
      <w:r w:rsidRPr="00B27376">
        <w:rPr>
          <w:rFonts w:ascii="Times New Roman" w:hAnsi="Times New Roman" w:cs="Times New Roman"/>
          <w:color w:val="000000"/>
          <w:sz w:val="24"/>
          <w:szCs w:val="24"/>
        </w:rPr>
        <w:t>On the matter of this verse, comp. Ezr. 1: 7 and Ezr. 5:14.</w:t>
      </w:r>
      <w:proofErr w:type="gramEnd"/>
      <w:r w:rsidRPr="00B27376">
        <w:rPr>
          <w:rFonts w:ascii="Times New Roman" w:hAnsi="Times New Roman" w:cs="Times New Roman"/>
          <w:color w:val="000000"/>
          <w:sz w:val="24"/>
          <w:szCs w:val="24"/>
        </w:rPr>
        <w:t xml:space="preserve"> </w:t>
      </w:r>
      <w:proofErr w:type="gramStart"/>
      <w:r w:rsidRPr="00B27376">
        <w:rPr>
          <w:rFonts w:ascii="Times New Roman" w:hAnsi="Times New Roman" w:cs="Times New Roman"/>
          <w:color w:val="000000"/>
          <w:sz w:val="24"/>
          <w:szCs w:val="24"/>
        </w:rPr>
        <w:t>The sing.</w:t>
      </w:r>
      <w:proofErr w:type="gramEnd"/>
      <w:r>
        <w:rPr>
          <w:rFonts w:ascii="SBL Hebrew" w:hAnsi="SBL Hebrew" w:cs="SBL Hebrew"/>
          <w:color w:val="008080"/>
          <w:sz w:val="24"/>
          <w:szCs w:val="28"/>
          <w:rtl/>
        </w:rPr>
        <w:t xml:space="preserve"> יהַךְ </w:t>
      </w:r>
      <w:r w:rsidRPr="00B27376">
        <w:rPr>
          <w:rFonts w:ascii="Times New Roman" w:hAnsi="Times New Roman" w:cs="Times New Roman"/>
          <w:color w:val="000000"/>
          <w:sz w:val="24"/>
          <w:szCs w:val="24"/>
        </w:rPr>
        <w:t>(comp. 5: 5) is distributive: it (each vessel) to its place.</w:t>
      </w:r>
      <w:r>
        <w:rPr>
          <w:rFonts w:ascii="SBL Hebrew" w:hAnsi="SBL Hebrew" w:cs="SBL Hebrew"/>
          <w:color w:val="008080"/>
          <w:sz w:val="24"/>
          <w:szCs w:val="28"/>
          <w:rtl/>
        </w:rPr>
        <w:t xml:space="preserve"> ותַחת </w:t>
      </w:r>
      <w:r w:rsidRPr="00B27376">
        <w:rPr>
          <w:rFonts w:ascii="Times New Roman" w:hAnsi="Times New Roman" w:cs="Times New Roman"/>
          <w:color w:val="000000"/>
          <w:sz w:val="24"/>
          <w:szCs w:val="24"/>
        </w:rPr>
        <w:t>(comp.</w:t>
      </w:r>
      <w:r>
        <w:rPr>
          <w:rFonts w:ascii="SBL Hebrew" w:hAnsi="SBL Hebrew" w:cs="SBL Hebrew"/>
          <w:color w:val="008080"/>
          <w:sz w:val="24"/>
          <w:szCs w:val="28"/>
          <w:rtl/>
        </w:rPr>
        <w:t xml:space="preserve"> אֲחת </w:t>
      </w:r>
      <w:r w:rsidRPr="00B27376">
        <w:rPr>
          <w:rFonts w:ascii="Times New Roman" w:hAnsi="Times New Roman" w:cs="Times New Roman"/>
          <w:color w:val="000000"/>
          <w:sz w:val="24"/>
          <w:szCs w:val="24"/>
        </w:rPr>
        <w:t>Ezr. 5:15) cannot, according to the sense, be third pers. fem. (neutr.), but only second pers. imperf. Aphel: thou shalt place. None but Sheshbazzar can be addressed (Ezr. 5:15), though he is not named in v. 3. The historian is evidently not giving the contents of the document word for word, but only its essential matter; hence he infers the address to Sheshbazzar from the answer of the Jewish elders (Ezr. 5:15). Perhaps it was also remarked in the document, that Coresh caused the sacred vessels to be delivered to Sheshbazzar (Ezr. 1: 8).</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AF4B40">
      <w:pPr>
        <w:pStyle w:val="Heading4"/>
        <w:rPr>
          <w:rFonts w:ascii="Times New Roman" w:hAnsi="Times New Roman" w:cs="Times New Roman"/>
          <w:color w:val="000000"/>
        </w:rPr>
      </w:pPr>
      <w:r w:rsidRPr="00FF1BE1">
        <w:t>[[@Bible</w:t>
      </w:r>
      <w:proofErr w:type="gramStart"/>
      <w:r w:rsidRPr="00FF1BE1">
        <w:t>:</w:t>
      </w:r>
      <w:r>
        <w:t>Ezra</w:t>
      </w:r>
      <w:proofErr w:type="gramEnd"/>
      <w:r>
        <w:t xml:space="preserve"> 6</w:t>
      </w:r>
      <w:r w:rsidRPr="00FF1BE1">
        <w:t>:</w:t>
      </w:r>
      <w:r>
        <w:t>6]]</w:t>
      </w:r>
    </w:p>
    <w:p w:rsidR="0096714C" w:rsidRDefault="00A20F51" w:rsidP="00AF4B40">
      <w:pPr>
        <w:pStyle w:val="Heading4"/>
      </w:pPr>
      <w:r w:rsidRPr="00B27376">
        <w:t xml:space="preserve">Ezr. 6: 6-12.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Acting upon the discovered edict, Darius warned the governor and royal officials on this side the Euphrates, not to hinder the building of the house of God at Jerusalem. On the contrary, they were to promote it by furnishing what was necessary for the work, and paying the expenses of the building out of the royal revenues to the elders of the Jews (vv. 6-8). They were also to provide for the worship of God in this temple such animals as the priests should require for sacrifice (vv. 9, 10), under pain of severe punishment for transgressing this command as also for any injury done to the temple (vv. 11,</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12). This decree was undoubtedly communicated to the governor in the form of</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a written answer to his inquiries (v. 13). Without, however, expressly stating this to be the case, as v. 1 and 4:17 would lead us to expect, the historian gives us in v. 6f. </w:t>
      </w:r>
      <w:proofErr w:type="gramStart"/>
      <w:r w:rsidRPr="00B27376">
        <w:rPr>
          <w:rFonts w:ascii="Times New Roman" w:hAnsi="Times New Roman" w:cs="Times New Roman"/>
          <w:color w:val="000000"/>
          <w:sz w:val="24"/>
          <w:szCs w:val="24"/>
        </w:rPr>
        <w:t>the</w:t>
      </w:r>
      <w:proofErr w:type="gramEnd"/>
      <w:r w:rsidRPr="00B27376">
        <w:rPr>
          <w:rFonts w:ascii="Times New Roman" w:hAnsi="Times New Roman" w:cs="Times New Roman"/>
          <w:color w:val="000000"/>
          <w:sz w:val="24"/>
          <w:szCs w:val="24"/>
        </w:rPr>
        <w:t xml:space="preserve"> actual contents of the royal edict, and that in the form of a direct injunction to the governor and his associates on this side the river: “Now</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Tatnai, governor,...be ye far from thence.” The suffix</w:t>
      </w:r>
      <w:r>
        <w:rPr>
          <w:rFonts w:ascii="SBL Hebrew" w:hAnsi="SBL Hebrew" w:cs="SBL Hebrew"/>
          <w:color w:val="008080"/>
          <w:sz w:val="24"/>
          <w:szCs w:val="28"/>
          <w:rtl/>
        </w:rPr>
        <w:t>וּכְּנָוָתְחֹ</w:t>
      </w:r>
      <w:proofErr w:type="gramStart"/>
      <w:r>
        <w:rPr>
          <w:rFonts w:ascii="SBL Hebrew" w:hAnsi="SBL Hebrew" w:cs="SBL Hebrew"/>
          <w:color w:val="008080"/>
          <w:sz w:val="24"/>
          <w:szCs w:val="28"/>
          <w:rtl/>
        </w:rPr>
        <w:t xml:space="preserve">ון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and </w:t>
      </w:r>
      <w:r w:rsidRPr="00B27376">
        <w:rPr>
          <w:rFonts w:ascii="Times New Roman" w:hAnsi="Times New Roman" w:cs="Times New Roman"/>
          <w:i/>
          <w:iCs/>
          <w:color w:val="000000"/>
          <w:sz w:val="24"/>
          <w:szCs w:val="24"/>
        </w:rPr>
        <w:t>their</w:t>
      </w:r>
      <w:r>
        <w:rPr>
          <w:rFonts w:ascii="Times New Roman" w:hAnsi="Times New Roman" w:cs="Times New Roman"/>
          <w:i/>
          <w:iCs/>
          <w:color w:val="000000"/>
          <w:sz w:val="24"/>
          <w:szCs w:val="24"/>
        </w:rPr>
        <w:t xml:space="preserve"> </w:t>
      </w:r>
      <w:r w:rsidRPr="00B27376">
        <w:rPr>
          <w:rFonts w:ascii="Times New Roman" w:hAnsi="Times New Roman" w:cs="Times New Roman"/>
          <w:color w:val="000000"/>
          <w:sz w:val="24"/>
          <w:szCs w:val="24"/>
        </w:rPr>
        <w:t>associates, is indeed unsuitable to the form of an address, of which Tatnai and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Shethar-Boznai are the subjects; the narrator, however, in using it, had in mind the title or introduction of the royal letter. </w:t>
      </w:r>
      <w:proofErr w:type="gramStart"/>
      <w:r w:rsidRPr="00B27376">
        <w:rPr>
          <w:rFonts w:ascii="Times New Roman" w:hAnsi="Times New Roman" w:cs="Times New Roman"/>
          <w:color w:val="000000"/>
          <w:sz w:val="24"/>
          <w:szCs w:val="24"/>
        </w:rPr>
        <w:t>On this matter, comp. 5: 6.</w:t>
      </w:r>
      <w:proofErr w:type="gramEnd"/>
      <w:r>
        <w:rPr>
          <w:rFonts w:ascii="SBL Hebrew" w:hAnsi="SBL Hebrew" w:cs="SBL Hebrew"/>
          <w:color w:val="008080"/>
          <w:sz w:val="24"/>
          <w:szCs w:val="28"/>
          <w:rtl/>
        </w:rPr>
        <w:t xml:space="preserve"> רחַק </w:t>
      </w:r>
      <w:r w:rsidRPr="00B27376">
        <w:rPr>
          <w:rFonts w:ascii="Times New Roman" w:hAnsi="Times New Roman" w:cs="Times New Roman"/>
          <w:color w:val="000000"/>
          <w:sz w:val="24"/>
          <w:szCs w:val="24"/>
        </w:rPr>
        <w:t>and</w:t>
      </w:r>
      <w:r>
        <w:rPr>
          <w:rFonts w:ascii="SBL Hebrew" w:hAnsi="SBL Hebrew" w:cs="SBL Hebrew"/>
          <w:color w:val="008080"/>
          <w:sz w:val="24"/>
          <w:szCs w:val="28"/>
          <w:rtl/>
        </w:rPr>
        <w:t xml:space="preserve">רחיק </w:t>
      </w:r>
      <w:r w:rsidRPr="00B27376">
        <w:rPr>
          <w:rFonts w:ascii="Times New Roman" w:hAnsi="Times New Roman" w:cs="Times New Roman"/>
          <w:color w:val="000000"/>
          <w:sz w:val="24"/>
          <w:szCs w:val="24"/>
        </w:rPr>
        <w:t>, to be far from, figuratively to keep from anything, e.g., from good,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Psa. 53: 2.</w:t>
      </w:r>
      <w:r>
        <w:rPr>
          <w:rFonts w:ascii="SBL Hebrew" w:hAnsi="SBL Hebrew" w:cs="SBL Hebrew"/>
          <w:color w:val="008080"/>
          <w:sz w:val="24"/>
          <w:szCs w:val="28"/>
          <w:rtl/>
        </w:rPr>
        <w:t xml:space="preserve">מִן־תַּמָּה </w:t>
      </w:r>
      <w:r w:rsidRPr="00B27376">
        <w:rPr>
          <w:rFonts w:ascii="Times New Roman" w:hAnsi="Times New Roman" w:cs="Times New Roman"/>
          <w:color w:val="000000"/>
          <w:sz w:val="24"/>
          <w:szCs w:val="24"/>
        </w:rPr>
        <w:t>, from thence, from Jerusalem; in other words, trouble yourselves no longer, as, according to 5: 3, you have done about what is being done there.</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6</w:t>
      </w:r>
      <w:r w:rsidRPr="00FF1BE1">
        <w:t>:</w:t>
      </w:r>
      <w:r>
        <w:t>7]]</w:t>
      </w:r>
    </w:p>
    <w:p w:rsidR="0096714C" w:rsidRDefault="00A20F51" w:rsidP="00AF4B40">
      <w:pPr>
        <w:pStyle w:val="Heading5"/>
      </w:pPr>
      <w:r w:rsidRPr="00B27376">
        <w:t xml:space="preserve">Ezr. 6: 7.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“Let the work of the house of God alone.”</w:t>
      </w:r>
      <w:r>
        <w:rPr>
          <w:rFonts w:ascii="SBL Hebrew" w:hAnsi="SBL Hebrew" w:cs="SBL Hebrew"/>
          <w:color w:val="008080"/>
          <w:sz w:val="24"/>
          <w:szCs w:val="28"/>
          <w:rtl/>
        </w:rPr>
        <w:t xml:space="preserve"> שׁבַק </w:t>
      </w:r>
      <w:r w:rsidRPr="00B27376">
        <w:rPr>
          <w:rFonts w:ascii="Times New Roman" w:hAnsi="Times New Roman" w:cs="Times New Roman"/>
          <w:color w:val="000000"/>
          <w:sz w:val="24"/>
          <w:szCs w:val="24"/>
        </w:rPr>
        <w:t xml:space="preserve">with an accusative, to leave anything, to let it go on without hindrance. “Let the Pechah of the Jews (Sheshbazzar, Zerubbabel) and the elders of the Jews build this house of God in its place.” </w:t>
      </w:r>
      <w:proofErr w:type="gramStart"/>
      <w:r w:rsidRPr="00B27376">
        <w:rPr>
          <w:rFonts w:ascii="Times New Roman" w:hAnsi="Times New Roman" w:cs="Times New Roman"/>
          <w:color w:val="000000"/>
          <w:sz w:val="24"/>
          <w:szCs w:val="24"/>
        </w:rPr>
        <w:t>The</w:t>
      </w:r>
      <w:r>
        <w:rPr>
          <w:rFonts w:ascii="SBL Hebrew" w:hAnsi="SBL Hebrew" w:cs="SBL Hebrew"/>
          <w:color w:val="008080"/>
          <w:sz w:val="24"/>
          <w:szCs w:val="28"/>
          <w:rtl/>
        </w:rPr>
        <w:t xml:space="preserve">ל </w:t>
      </w:r>
      <w:r w:rsidRPr="0065181B">
        <w:rPr>
          <w:rFonts w:ascii="Times New Roman" w:hAnsi="Times New Roman" w:cs="LSBHebrew"/>
          <w:color w:val="007F7F"/>
          <w:sz w:val="24"/>
          <w:szCs w:val="24"/>
        </w:rPr>
        <w:t xml:space="preserve"> </w:t>
      </w:r>
      <w:r w:rsidRPr="00B27376">
        <w:rPr>
          <w:rFonts w:ascii="Times New Roman" w:hAnsi="Times New Roman" w:cs="Times New Roman"/>
          <w:color w:val="000000"/>
          <w:sz w:val="24"/>
          <w:szCs w:val="24"/>
        </w:rPr>
        <w:t>to</w:t>
      </w:r>
      <w:proofErr w:type="gramEnd"/>
      <w:r>
        <w:rPr>
          <w:rFonts w:ascii="SBL Hebrew" w:hAnsi="SBL Hebrew" w:cs="SBL Hebrew"/>
          <w:color w:val="008080"/>
          <w:sz w:val="24"/>
          <w:szCs w:val="28"/>
          <w:rtl/>
        </w:rPr>
        <w:t xml:space="preserve"> לשָׂבי </w:t>
      </w:r>
      <w:r w:rsidRPr="00B27376">
        <w:rPr>
          <w:rFonts w:ascii="Times New Roman" w:hAnsi="Times New Roman" w:cs="Times New Roman"/>
          <w:color w:val="000000"/>
          <w:sz w:val="24"/>
          <w:szCs w:val="24"/>
        </w:rPr>
        <w:t>introduces a second subject with special emphasis: And as far as regards the elders of the Jews, i.e., the Pechah, and especially the elders.</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6</w:t>
      </w:r>
      <w:r w:rsidRPr="00FF1BE1">
        <w:t>:</w:t>
      </w:r>
      <w:r>
        <w:t>8]]</w:t>
      </w:r>
    </w:p>
    <w:p w:rsidR="0096714C" w:rsidRDefault="00A20F51" w:rsidP="00AF4B40">
      <w:pPr>
        <w:pStyle w:val="Heading5"/>
      </w:pPr>
      <w:r w:rsidRPr="00B27376">
        <w:t xml:space="preserve">Ezr. 6: 8.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lastRenderedPageBreak/>
        <w:t xml:space="preserve">“And a decree is (hereby) made by me, what ye shall do to these elders of the Jews, i.e., how you shall behave towards them </w:t>
      </w:r>
      <w:proofErr w:type="gramStart"/>
      <w:r>
        <w:rPr>
          <w:rFonts w:ascii="Times New Roman" w:hAnsi="Times New Roman" w:cs="Times New Roman"/>
          <w:color w:val="000000"/>
          <w:sz w:val="24"/>
          <w:szCs w:val="24"/>
        </w:rPr>
        <w:t>(</w:t>
      </w:r>
      <w:r>
        <w:rPr>
          <w:rFonts w:ascii="SBL Hebrew" w:hAnsi="SBL Hebrew" w:cs="SBL Hebrew"/>
          <w:color w:val="008080"/>
          <w:sz w:val="24"/>
          <w:szCs w:val="28"/>
          <w:rtl/>
        </w:rPr>
        <w:t xml:space="preserve"> עב</w:t>
      </w:r>
      <w:proofErr w:type="gramEnd"/>
      <w:r>
        <w:rPr>
          <w:rFonts w:ascii="SBL Hebrew" w:hAnsi="SBL Hebrew" w:cs="SBL Hebrew"/>
          <w:color w:val="008080"/>
          <w:sz w:val="24"/>
          <w:szCs w:val="28"/>
          <w:rtl/>
        </w:rPr>
        <w:t>ַד עם</w:t>
      </w:r>
      <w:r w:rsidRPr="00B27376">
        <w:rPr>
          <w:rFonts w:ascii="Times New Roman" w:hAnsi="Times New Roman" w:cs="Times New Roman"/>
          <w:color w:val="000000"/>
          <w:sz w:val="24"/>
          <w:szCs w:val="24"/>
        </w:rPr>
        <w:t>=</w:t>
      </w:r>
      <w:r>
        <w:rPr>
          <w:rFonts w:ascii="SBL Hebrew" w:hAnsi="SBL Hebrew" w:cs="SBL Hebrew"/>
          <w:color w:val="008080"/>
          <w:sz w:val="24"/>
          <w:szCs w:val="28"/>
          <w:rtl/>
        </w:rPr>
        <w:t xml:space="preserve">עשׂה עם </w:t>
      </w:r>
      <w:r w:rsidRPr="00B27376">
        <w:rPr>
          <w:rFonts w:ascii="Times New Roman" w:hAnsi="Times New Roman" w:cs="Times New Roman"/>
          <w:color w:val="000000"/>
          <w:sz w:val="24"/>
          <w:szCs w:val="24"/>
        </w:rPr>
        <w:t>, Gen. 24:12f.), to build this house, i.e., that this house may be built:</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namely, </w:t>
      </w:r>
      <w:r>
        <w:rPr>
          <w:rFonts w:ascii="Times New Roman" w:hAnsi="Times New Roman" w:cs="Times New Roman"/>
          <w:color w:val="000000"/>
          <w:sz w:val="24"/>
          <w:szCs w:val="24"/>
        </w:rPr>
        <w:t>(</w:t>
      </w:r>
      <w:r>
        <w:rPr>
          <w:rFonts w:ascii="SBL Hebrew" w:hAnsi="SBL Hebrew" w:cs="SBL Hebrew"/>
          <w:color w:val="008080"/>
          <w:sz w:val="24"/>
          <w:szCs w:val="28"/>
          <w:rtl/>
        </w:rPr>
        <w:t xml:space="preserve"> ו</w:t>
      </w:r>
      <w:r w:rsidRPr="00B27376">
        <w:rPr>
          <w:rFonts w:ascii="Times New Roman" w:hAnsi="Times New Roman" w:cs="Times New Roman"/>
          <w:color w:val="000000"/>
          <w:sz w:val="24"/>
          <w:szCs w:val="24"/>
        </w:rPr>
        <w:t xml:space="preserve">expl.) </w:t>
      </w:r>
      <w:proofErr w:type="gramStart"/>
      <w:r w:rsidRPr="00B27376">
        <w:rPr>
          <w:rFonts w:ascii="Times New Roman" w:hAnsi="Times New Roman" w:cs="Times New Roman"/>
          <w:color w:val="000000"/>
          <w:sz w:val="24"/>
          <w:szCs w:val="24"/>
        </w:rPr>
        <w:t>of</w:t>
      </w:r>
      <w:proofErr w:type="gramEnd"/>
      <w:r w:rsidRPr="00B27376">
        <w:rPr>
          <w:rFonts w:ascii="Times New Roman" w:hAnsi="Times New Roman" w:cs="Times New Roman"/>
          <w:color w:val="000000"/>
          <w:sz w:val="24"/>
          <w:szCs w:val="24"/>
        </w:rPr>
        <w:t xml:space="preserve"> the royal moneys, of the custom </w:t>
      </w:r>
      <w:r>
        <w:rPr>
          <w:rFonts w:ascii="Times New Roman" w:hAnsi="Times New Roman" w:cs="Times New Roman"/>
          <w:color w:val="000000"/>
          <w:sz w:val="24"/>
          <w:szCs w:val="24"/>
        </w:rPr>
        <w:t>(</w:t>
      </w:r>
      <w:r>
        <w:rPr>
          <w:rFonts w:ascii="SBL Hebrew" w:hAnsi="SBL Hebrew" w:cs="SBL Hebrew"/>
          <w:color w:val="008080"/>
          <w:sz w:val="24"/>
          <w:szCs w:val="28"/>
          <w:rtl/>
        </w:rPr>
        <w:t>מִדָּה</w:t>
      </w:r>
      <w:r w:rsidRPr="00B27376">
        <w:rPr>
          <w:rFonts w:ascii="Times New Roman" w:hAnsi="Times New Roman" w:cs="Times New Roman"/>
          <w:color w:val="000000"/>
          <w:sz w:val="24"/>
          <w:szCs w:val="24"/>
        </w:rPr>
        <w:t>, see remarks on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4:13) on this side the river, let expenses (the cost of building) be punctually given to these men, that there be no hindrance.”</w:t>
      </w:r>
      <w:r>
        <w:rPr>
          <w:rFonts w:ascii="SBL Hebrew" w:hAnsi="SBL Hebrew" w:cs="SBL Hebrew"/>
          <w:color w:val="008080"/>
          <w:sz w:val="24"/>
          <w:szCs w:val="28"/>
          <w:rtl/>
        </w:rPr>
        <w:t xml:space="preserve">דִּי־לָא לבַטָּלָא </w:t>
      </w:r>
      <w:r w:rsidRPr="00B27376">
        <w:rPr>
          <w:rFonts w:ascii="Times New Roman" w:hAnsi="Times New Roman" w:cs="Times New Roman"/>
          <w:color w:val="000000"/>
          <w:sz w:val="24"/>
          <w:szCs w:val="24"/>
        </w:rPr>
        <w:t xml:space="preserve">, that there be no cessation or leisure from work, i.e., </w:t>
      </w:r>
      <w:proofErr w:type="gramStart"/>
      <w:r w:rsidRPr="00B27376">
        <w:rPr>
          <w:rFonts w:ascii="Times New Roman" w:hAnsi="Times New Roman" w:cs="Times New Roman"/>
          <w:color w:val="000000"/>
          <w:sz w:val="24"/>
          <w:szCs w:val="24"/>
        </w:rPr>
        <w:t>that</w:t>
      </w:r>
      <w:proofErr w:type="gramEnd"/>
      <w:r w:rsidRPr="00B27376">
        <w:rPr>
          <w:rFonts w:ascii="Times New Roman" w:hAnsi="Times New Roman" w:cs="Times New Roman"/>
          <w:color w:val="000000"/>
          <w:sz w:val="24"/>
          <w:szCs w:val="24"/>
        </w:rPr>
        <w:t xml:space="preserve"> the work is not to be discontinued. </w:t>
      </w:r>
      <w:proofErr w:type="gramStart"/>
      <w:r w:rsidRPr="00B27376">
        <w:rPr>
          <w:rFonts w:ascii="Times New Roman" w:hAnsi="Times New Roman" w:cs="Times New Roman"/>
          <w:color w:val="000000"/>
          <w:sz w:val="24"/>
          <w:szCs w:val="24"/>
        </w:rPr>
        <w:t>On the construction of the</w:t>
      </w:r>
      <w:r>
        <w:rPr>
          <w:rFonts w:ascii="SBL Hebrew" w:hAnsi="SBL Hebrew" w:cs="SBL Hebrew"/>
          <w:color w:val="008080"/>
          <w:sz w:val="24"/>
          <w:szCs w:val="28"/>
          <w:rtl/>
        </w:rPr>
        <w:t xml:space="preserve"> לא </w:t>
      </w:r>
      <w:r w:rsidRPr="00B27376">
        <w:rPr>
          <w:rFonts w:ascii="Times New Roman" w:hAnsi="Times New Roman" w:cs="Times New Roman"/>
          <w:color w:val="000000"/>
          <w:sz w:val="24"/>
          <w:szCs w:val="24"/>
        </w:rPr>
        <w:t>with the following infinitive, comp. Dan. 6: 9.</w:t>
      </w:r>
      <w:proofErr w:type="gramEnd"/>
      <w:r w:rsidRPr="00B27376">
        <w:rPr>
          <w:rFonts w:ascii="Times New Roman" w:hAnsi="Times New Roman" w:cs="Times New Roman"/>
          <w:color w:val="000000"/>
          <w:sz w:val="24"/>
          <w:szCs w:val="24"/>
        </w:rPr>
        <w:t xml:space="preserve"> The Vulgate renders the sense correctly by </w:t>
      </w:r>
      <w:r w:rsidRPr="00B27376">
        <w:rPr>
          <w:rFonts w:ascii="Times New Roman" w:hAnsi="Times New Roman" w:cs="Times New Roman"/>
          <w:i/>
          <w:iCs/>
          <w:color w:val="000000"/>
          <w:sz w:val="24"/>
          <w:szCs w:val="24"/>
        </w:rPr>
        <w:t>ne impediatur opus.</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6</w:t>
      </w:r>
      <w:r w:rsidRPr="00FF1BE1">
        <w:t>:</w:t>
      </w:r>
      <w:r>
        <w:t>9]]</w:t>
      </w:r>
    </w:p>
    <w:p w:rsidR="0096714C" w:rsidRDefault="00A20F51" w:rsidP="00AF4B40">
      <w:pPr>
        <w:pStyle w:val="Heading5"/>
      </w:pPr>
      <w:r w:rsidRPr="00B27376">
        <w:t xml:space="preserve">Ezr. 6: 9.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“And what is needful, both young bullocks and rams and lambs, for the burnt-offerings of the God of leaven, wheat, salt, wine, and oil, according to the word of the priests at Jerusalem (i.e., as the priests shall require for the service of God), let it be given them day by day without fail.”</w:t>
      </w:r>
      <w:r>
        <w:rPr>
          <w:rFonts w:ascii="SBL Hebrew" w:hAnsi="SBL Hebrew" w:cs="SBL Hebrew"/>
          <w:color w:val="008080"/>
          <w:sz w:val="24"/>
          <w:szCs w:val="28"/>
          <w:rtl/>
        </w:rPr>
        <w:t xml:space="preserve"> מָה </w:t>
      </w:r>
      <w:r w:rsidRPr="00B27376">
        <w:rPr>
          <w:rFonts w:ascii="Times New Roman" w:hAnsi="Times New Roman" w:cs="Times New Roman"/>
          <w:color w:val="000000"/>
          <w:sz w:val="24"/>
          <w:szCs w:val="24"/>
        </w:rPr>
        <w:t xml:space="preserve">is joined with the plur. </w:t>
      </w:r>
      <w:proofErr w:type="gramStart"/>
      <w:r w:rsidRPr="00B27376">
        <w:rPr>
          <w:rFonts w:ascii="Times New Roman" w:hAnsi="Times New Roman" w:cs="Times New Roman"/>
          <w:color w:val="000000"/>
          <w:sz w:val="24"/>
          <w:szCs w:val="24"/>
        </w:rPr>
        <w:t>fem</w:t>
      </w:r>
      <w:proofErr w:type="gramEnd"/>
      <w:r w:rsidRPr="00B27376">
        <w:rPr>
          <w:rFonts w:ascii="Times New Roman" w:hAnsi="Times New Roman" w:cs="Times New Roman"/>
          <w:color w:val="000000"/>
          <w:sz w:val="24"/>
          <w:szCs w:val="24"/>
        </w:rPr>
        <w:t>. of the partic.</w:t>
      </w:r>
      <w:r>
        <w:rPr>
          <w:rFonts w:ascii="SBL Hebrew" w:hAnsi="SBL Hebrew" w:cs="SBL Hebrew"/>
          <w:color w:val="008080"/>
          <w:sz w:val="24"/>
          <w:szCs w:val="28"/>
          <w:rtl/>
        </w:rPr>
        <w:t xml:space="preserve">חַשְׁחָן </w:t>
      </w:r>
      <w:r w:rsidRPr="00B27376">
        <w:rPr>
          <w:rFonts w:ascii="Times New Roman" w:hAnsi="Times New Roman" w:cs="Times New Roman"/>
          <w:color w:val="000000"/>
          <w:sz w:val="24"/>
          <w:szCs w:val="24"/>
        </w:rPr>
        <w:t>, and is defined by the enumeration which follows.</w:t>
      </w:r>
      <w:r>
        <w:rPr>
          <w:rFonts w:ascii="SBL Hebrew" w:hAnsi="SBL Hebrew" w:cs="SBL Hebrew"/>
          <w:color w:val="008080"/>
          <w:sz w:val="24"/>
          <w:szCs w:val="28"/>
          <w:rtl/>
        </w:rPr>
        <w:t xml:space="preserve">מְשַׁח </w:t>
      </w:r>
      <w:r w:rsidRPr="00B27376">
        <w:rPr>
          <w:rFonts w:ascii="Times New Roman" w:hAnsi="Times New Roman" w:cs="Times New Roman"/>
          <w:color w:val="000000"/>
          <w:sz w:val="24"/>
          <w:szCs w:val="24"/>
        </w:rPr>
        <w:t>, properly the anointing, then oil as the means of anointing. On</w:t>
      </w:r>
      <w:r>
        <w:rPr>
          <w:rFonts w:ascii="SBL Hebrew" w:hAnsi="SBL Hebrew" w:cs="SBL Hebrew"/>
          <w:color w:val="008080"/>
          <w:sz w:val="24"/>
          <w:szCs w:val="28"/>
          <w:rtl/>
        </w:rPr>
        <w:t xml:space="preserve"> להֱוא </w:t>
      </w:r>
      <w:r w:rsidRPr="00B27376">
        <w:rPr>
          <w:rFonts w:ascii="Times New Roman" w:hAnsi="Times New Roman" w:cs="Times New Roman"/>
          <w:color w:val="000000"/>
          <w:sz w:val="24"/>
          <w:szCs w:val="24"/>
        </w:rPr>
        <w:t>and</w:t>
      </w:r>
      <w:r>
        <w:rPr>
          <w:rFonts w:ascii="SBL Hebrew" w:hAnsi="SBL Hebrew" w:cs="SBL Hebrew"/>
          <w:color w:val="008080"/>
          <w:sz w:val="24"/>
          <w:szCs w:val="28"/>
          <w:rtl/>
        </w:rPr>
        <w:t>להֱ</w:t>
      </w:r>
      <w:proofErr w:type="gramStart"/>
      <w:r>
        <w:rPr>
          <w:rFonts w:ascii="SBL Hebrew" w:hAnsi="SBL Hebrew" w:cs="SBL Hebrew"/>
          <w:color w:val="008080"/>
          <w:sz w:val="24"/>
          <w:szCs w:val="28"/>
          <w:rtl/>
        </w:rPr>
        <w:t xml:space="preserve">ון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see remarks on 4:12.</w:t>
      </w:r>
      <w:r>
        <w:rPr>
          <w:rFonts w:ascii="SBL Hebrew" w:hAnsi="SBL Hebrew" w:cs="SBL Hebrew"/>
          <w:color w:val="008080"/>
          <w:sz w:val="24"/>
          <w:szCs w:val="28"/>
          <w:rtl/>
        </w:rPr>
        <w:t xml:space="preserve">דִּי־לָא שׁלוּ </w:t>
      </w:r>
      <w:r w:rsidRPr="00B27376">
        <w:rPr>
          <w:rFonts w:ascii="Times New Roman" w:hAnsi="Times New Roman" w:cs="Times New Roman"/>
          <w:color w:val="000000"/>
          <w:sz w:val="24"/>
          <w:szCs w:val="24"/>
        </w:rPr>
        <w:t>, that there be no failure.</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6</w:t>
      </w:r>
      <w:r w:rsidRPr="00FF1BE1">
        <w:t>:</w:t>
      </w:r>
      <w:r>
        <w:t>10]]</w:t>
      </w:r>
    </w:p>
    <w:p w:rsidR="0096714C" w:rsidRDefault="00A20F51" w:rsidP="00AF4B40">
      <w:pPr>
        <w:pStyle w:val="Heading5"/>
      </w:pPr>
      <w:r w:rsidRPr="00B27376">
        <w:t xml:space="preserve">Ezr. 6:10.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The end the king had in view in all this follows: “That they (the priests) may offer sacrifices well-pleasing to the God of heaven, and pray for the life of the king and of his sons.”</w:t>
      </w:r>
      <w:r>
        <w:rPr>
          <w:rFonts w:ascii="SBL Hebrew" w:hAnsi="SBL Hebrew" w:cs="SBL Hebrew"/>
          <w:color w:val="008080"/>
          <w:sz w:val="24"/>
          <w:szCs w:val="28"/>
          <w:rtl/>
        </w:rPr>
        <w:t xml:space="preserve"> ניחֹוחִין </w:t>
      </w:r>
      <w:r w:rsidRPr="00B27376">
        <w:rPr>
          <w:rFonts w:ascii="Times New Roman" w:hAnsi="Times New Roman" w:cs="Times New Roman"/>
          <w:color w:val="000000"/>
          <w:sz w:val="24"/>
          <w:szCs w:val="24"/>
        </w:rPr>
        <w:t>(comp. Dan. 2:46) are sacrifices agreeable to God,</w:t>
      </w:r>
      <w:r>
        <w:rPr>
          <w:rFonts w:ascii="SBL Hebrew" w:hAnsi="SBL Hebrew" w:cs="SBL Hebrew"/>
          <w:color w:val="008080"/>
          <w:sz w:val="24"/>
          <w:szCs w:val="28"/>
          <w:rtl/>
        </w:rPr>
        <w:t xml:space="preserve"> ריחַ ניחֹוחִין </w:t>
      </w:r>
      <w:r w:rsidRPr="00B27376">
        <w:rPr>
          <w:rFonts w:ascii="Times New Roman" w:hAnsi="Times New Roman" w:cs="Times New Roman"/>
          <w:color w:val="000000"/>
          <w:sz w:val="24"/>
          <w:szCs w:val="24"/>
        </w:rPr>
        <w:t>(Lev. 1: 9, 13, and elsewhere), i.e., sacrifices pleasing to God. Cyrus had commanded the rebuilding of the temple at</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Jerusalem, because he acknowledged the God of Israel to be the God of heaven, who had given him the kingdoms of the earth (Ezr. 1: 2). Darius was treading in his footsteps by also owning the God of the Jews as the God of heaven, and desiring that the blessing of this God might rest upon himself and his dynasty. Such an acknowledgment it was possible for the Persian kings to make without</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a renunciation of their polytheism. They could honour Jahve as a mighty, nay, as the mightiest God of heaven, without being unfaithful to the gods of their fathers; while the Jews could also, in the interest of their own welfare, pray and offer sacrifices in the temple of the Lord for the life of the king to whom God had caused them to be subject (comp. Jer. 29: 7). Accordingly we find that in after times sacrifices were regularly offered for the king on appointed days: comp. 1 Macc. 7:33, 12:11; 2 Macc. 3:35, 13:23; Joseph. </w:t>
      </w:r>
      <w:proofErr w:type="gramStart"/>
      <w:r w:rsidRPr="00B27376">
        <w:rPr>
          <w:rFonts w:ascii="Times New Roman" w:hAnsi="Times New Roman" w:cs="Times New Roman"/>
          <w:i/>
          <w:iCs/>
          <w:color w:val="000000"/>
          <w:sz w:val="24"/>
          <w:szCs w:val="24"/>
        </w:rPr>
        <w:t xml:space="preserve">Antiq. </w:t>
      </w:r>
      <w:r w:rsidRPr="00B27376">
        <w:rPr>
          <w:rFonts w:ascii="Times New Roman" w:hAnsi="Times New Roman" w:cs="Times New Roman"/>
          <w:color w:val="000000"/>
          <w:sz w:val="24"/>
          <w:szCs w:val="24"/>
        </w:rPr>
        <w:t>xii.</w:t>
      </w:r>
      <w:proofErr w:type="gramEnd"/>
      <w:r w:rsidRPr="00B27376">
        <w:rPr>
          <w:rFonts w:ascii="Times New Roman" w:hAnsi="Times New Roman" w:cs="Times New Roman"/>
          <w:color w:val="000000"/>
          <w:sz w:val="24"/>
          <w:szCs w:val="24"/>
        </w:rPr>
        <w:t xml:space="preserve"> </w:t>
      </w:r>
      <w:proofErr w:type="gramStart"/>
      <w:r w:rsidRPr="00B27376">
        <w:rPr>
          <w:rFonts w:ascii="Times New Roman" w:hAnsi="Times New Roman" w:cs="Times New Roman"/>
          <w:color w:val="000000"/>
          <w:sz w:val="24"/>
          <w:szCs w:val="24"/>
        </w:rPr>
        <w:t>2. 5, and elsewhere.</w:t>
      </w:r>
      <w:proofErr w:type="gramEnd"/>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6</w:t>
      </w:r>
      <w:r w:rsidRPr="00FF1BE1">
        <w:t>:</w:t>
      </w:r>
      <w:r>
        <w:t>11]]</w:t>
      </w:r>
    </w:p>
    <w:p w:rsidR="0096714C" w:rsidRDefault="00A20F51" w:rsidP="00AF4B40">
      <w:pPr>
        <w:pStyle w:val="Heading5"/>
      </w:pPr>
      <w:r w:rsidRPr="00B27376">
        <w:t xml:space="preserve">Ezr. 6:11.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To inculcate obedience to his command, Darius threatens to punish its transgression with death: “If any one alters this command, let a beam be torn from his house, and let him be fastened hanging thereon.” To alter a command means to transgress or abolish it.</w:t>
      </w:r>
      <w:r>
        <w:rPr>
          <w:rFonts w:ascii="SBL Hebrew" w:hAnsi="SBL Hebrew" w:cs="SBL Hebrew"/>
          <w:color w:val="008080"/>
          <w:sz w:val="24"/>
          <w:szCs w:val="28"/>
          <w:rtl/>
        </w:rPr>
        <w:t xml:space="preserve">אָע </w:t>
      </w:r>
      <w:r w:rsidRPr="00B27376">
        <w:rPr>
          <w:rFonts w:ascii="Times New Roman" w:hAnsi="Times New Roman" w:cs="Times New Roman"/>
          <w:color w:val="000000"/>
          <w:sz w:val="24"/>
          <w:szCs w:val="24"/>
        </w:rPr>
        <w:t>, a piece of wood, a beam.</w:t>
      </w:r>
      <w:r>
        <w:rPr>
          <w:rFonts w:ascii="SBL Hebrew" w:hAnsi="SBL Hebrew" w:cs="SBL Hebrew"/>
          <w:color w:val="008080"/>
          <w:sz w:val="24"/>
          <w:szCs w:val="28"/>
          <w:rtl/>
        </w:rPr>
        <w:t xml:space="preserve">זקִיף </w:t>
      </w:r>
      <w:r w:rsidRPr="00B27376">
        <w:rPr>
          <w:rFonts w:ascii="Times New Roman" w:hAnsi="Times New Roman" w:cs="Times New Roman"/>
          <w:color w:val="000000"/>
          <w:sz w:val="24"/>
          <w:szCs w:val="24"/>
        </w:rPr>
        <w:t>, raised on high, is in Syriac the usual word for crucified, and is to be so understood here.</w:t>
      </w:r>
      <w:r>
        <w:rPr>
          <w:rFonts w:ascii="SBL Hebrew" w:hAnsi="SBL Hebrew" w:cs="SBL Hebrew"/>
          <w:color w:val="008080"/>
          <w:sz w:val="24"/>
          <w:szCs w:val="28"/>
          <w:rtl/>
        </w:rPr>
        <w:t xml:space="preserve">מְחָא </w:t>
      </w:r>
      <w:r w:rsidRPr="00B27376">
        <w:rPr>
          <w:rFonts w:ascii="Times New Roman" w:hAnsi="Times New Roman" w:cs="Times New Roman"/>
          <w:color w:val="000000"/>
          <w:sz w:val="24"/>
          <w:szCs w:val="24"/>
        </w:rPr>
        <w:t>, to strike, with</w:t>
      </w:r>
      <w:r>
        <w:rPr>
          <w:rFonts w:ascii="SBL Hebrew" w:hAnsi="SBL Hebrew" w:cs="SBL Hebrew"/>
          <w:color w:val="008080"/>
          <w:sz w:val="24"/>
          <w:szCs w:val="28"/>
          <w:rtl/>
        </w:rPr>
        <w:t xml:space="preserve">על </w:t>
      </w:r>
      <w:r w:rsidRPr="00B27376">
        <w:rPr>
          <w:rFonts w:ascii="Times New Roman" w:hAnsi="Times New Roman" w:cs="Times New Roman"/>
          <w:color w:val="000000"/>
          <w:sz w:val="24"/>
          <w:szCs w:val="24"/>
        </w:rPr>
        <w:t xml:space="preserve">, strike upon, fasten to, nail to. This kind of capital punishment was customary among the Assyrians (Diod. </w:t>
      </w:r>
      <w:proofErr w:type="gramStart"/>
      <w:r w:rsidRPr="00B27376">
        <w:rPr>
          <w:rFonts w:ascii="Times New Roman" w:hAnsi="Times New Roman" w:cs="Times New Roman"/>
          <w:color w:val="000000"/>
          <w:sz w:val="24"/>
          <w:szCs w:val="24"/>
        </w:rPr>
        <w:t>Sic. ii.</w:t>
      </w:r>
      <w:proofErr w:type="gramEnd"/>
      <w:r w:rsidRPr="00B27376">
        <w:rPr>
          <w:rFonts w:ascii="Times New Roman" w:hAnsi="Times New Roman" w:cs="Times New Roman"/>
          <w:color w:val="000000"/>
          <w:sz w:val="24"/>
          <w:szCs w:val="24"/>
        </w:rPr>
        <w:t xml:space="preserve"> 1), the ancient</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Persians, and many other nations, but seems to have been executed in different manners among different people. Among the Assyrians it generally consisted in the impalement of the delinquent upon a sharp strong wooden post; comp. Layard, </w:t>
      </w:r>
      <w:r w:rsidRPr="00B27376">
        <w:rPr>
          <w:rFonts w:ascii="Times New Roman" w:hAnsi="Times New Roman" w:cs="Times New Roman"/>
          <w:i/>
          <w:iCs/>
          <w:color w:val="000000"/>
          <w:sz w:val="24"/>
          <w:szCs w:val="24"/>
        </w:rPr>
        <w:t xml:space="preserve">Nineveh and Babylon, </w:t>
      </w:r>
      <w:r w:rsidRPr="00B27376">
        <w:rPr>
          <w:rFonts w:ascii="Times New Roman" w:hAnsi="Times New Roman" w:cs="Times New Roman"/>
          <w:color w:val="000000"/>
          <w:sz w:val="24"/>
          <w:szCs w:val="24"/>
        </w:rPr>
        <w:t xml:space="preserve">p. 355, and </w:t>
      </w:r>
      <w:r w:rsidRPr="00B27376">
        <w:rPr>
          <w:rFonts w:ascii="Times New Roman" w:hAnsi="Times New Roman" w:cs="Times New Roman"/>
          <w:i/>
          <w:iCs/>
          <w:color w:val="000000"/>
          <w:sz w:val="24"/>
          <w:szCs w:val="24"/>
        </w:rPr>
        <w:t xml:space="preserve">Nineveh and its Remains, </w:t>
      </w:r>
      <w:r w:rsidRPr="00B27376">
        <w:rPr>
          <w:rFonts w:ascii="Times New Roman" w:hAnsi="Times New Roman" w:cs="Times New Roman"/>
          <w:color w:val="000000"/>
          <w:sz w:val="24"/>
          <w:szCs w:val="24"/>
        </w:rPr>
        <w:t xml:space="preserve">p. 379, with the illustration fig. 58. </w:t>
      </w:r>
      <w:proofErr w:type="gramStart"/>
      <w:r w:rsidRPr="00B27376">
        <w:rPr>
          <w:rFonts w:ascii="Times New Roman" w:hAnsi="Times New Roman" w:cs="Times New Roman"/>
          <w:color w:val="000000"/>
          <w:sz w:val="24"/>
          <w:szCs w:val="24"/>
        </w:rPr>
        <w:t>According to Herod.</w:t>
      </w:r>
      <w:proofErr w:type="gramEnd"/>
      <w:r w:rsidRPr="00B27376">
        <w:rPr>
          <w:rFonts w:ascii="Times New Roman" w:hAnsi="Times New Roman" w:cs="Times New Roman"/>
          <w:color w:val="000000"/>
          <w:sz w:val="24"/>
          <w:szCs w:val="24"/>
        </w:rPr>
        <w:t xml:space="preserve"> iii. 159, Darius impaled as many as 3000 Babylonians after the capture of their city (</w:t>
      </w:r>
      <w:r>
        <w:rPr>
          <w:rFonts w:ascii="SBL Greek" w:hAnsi="SBL Greek" w:cs="Times New Roman"/>
          <w:color w:val="0000FF"/>
          <w:sz w:val="24"/>
          <w:szCs w:val="24"/>
          <w:lang w:val="el-GR"/>
        </w:rPr>
        <w:t>ἀνεσκολόπισε</w:t>
      </w:r>
      <w:r w:rsidRPr="00B27376">
        <w:rPr>
          <w:rFonts w:ascii="Times New Roman" w:hAnsi="Times New Roman" w:cs="Times New Roman"/>
          <w:color w:val="000000"/>
          <w:sz w:val="24"/>
          <w:szCs w:val="24"/>
        </w:rPr>
        <w:t xml:space="preserve">). Crucifixion proper, however, i.e., nailing to a cross, also occurred among the Persians; it was, however, practised by nailing the body of the criminal to a cross after decapitation; see the passages from </w:t>
      </w:r>
      <w:r w:rsidRPr="00B27376">
        <w:rPr>
          <w:rFonts w:ascii="Times New Roman" w:hAnsi="Times New Roman" w:cs="Times New Roman"/>
          <w:color w:val="000000"/>
          <w:sz w:val="24"/>
          <w:szCs w:val="24"/>
        </w:rPr>
        <w:lastRenderedPageBreak/>
        <w:t xml:space="preserve">Herodotus in </w:t>
      </w:r>
      <w:r w:rsidRPr="00B27376">
        <w:rPr>
          <w:rFonts w:ascii="Times New Roman" w:hAnsi="Times New Roman" w:cs="Times New Roman"/>
          <w:i/>
          <w:iCs/>
          <w:color w:val="000000"/>
          <w:sz w:val="24"/>
          <w:szCs w:val="24"/>
        </w:rPr>
        <w:t xml:space="preserve">Brissonii de regio Persarum princip. </w:t>
      </w:r>
      <w:proofErr w:type="gramStart"/>
      <w:r w:rsidRPr="00B27376">
        <w:rPr>
          <w:rFonts w:ascii="Times New Roman" w:hAnsi="Times New Roman" w:cs="Times New Roman"/>
          <w:color w:val="000000"/>
          <w:sz w:val="24"/>
          <w:szCs w:val="24"/>
        </w:rPr>
        <w:t>l</w:t>
      </w:r>
      <w:proofErr w:type="gramEnd"/>
      <w:r w:rsidRPr="00B27376">
        <w:rPr>
          <w:rFonts w:ascii="Times New Roman" w:hAnsi="Times New Roman" w:cs="Times New Roman"/>
          <w:color w:val="000000"/>
          <w:sz w:val="24"/>
          <w:szCs w:val="24"/>
        </w:rPr>
        <w:t>. ii. c. 215. “And let his house be made a dunghill.” See remarks on Dan. 2: 5 and 2Ki. 10:27.</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6</w:t>
      </w:r>
      <w:r w:rsidRPr="00FF1BE1">
        <w:t>:</w:t>
      </w:r>
      <w:r>
        <w:t>12]]</w:t>
      </w:r>
    </w:p>
    <w:p w:rsidR="0096714C" w:rsidRDefault="00A20F51" w:rsidP="00AF4B40">
      <w:pPr>
        <w:pStyle w:val="Heading5"/>
      </w:pPr>
      <w:r w:rsidRPr="00B27376">
        <w:t xml:space="preserve">Ezr. </w:t>
      </w:r>
      <w:r w:rsidRPr="00323EEA">
        <w:t>6</w:t>
      </w:r>
      <w:r w:rsidRPr="00B27376">
        <w:t xml:space="preserve">:12.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Finally, Darius adds the threat: “The God who has caused His name to dwell there, destroy every king and (every) people that shall stretch forth the hand to alter (this command), to destroy this house of God at Jerusalem.” The expression, “the God who has caused His name to dwell there,” is indeed specifically Israelitish (comp. Deu. 12:11, 14:23; Jer. 7:12; Neh. 1: 9), and therefore undoubtedly originated with the Jewish historian; but the matter itself, the wish that God Himself would destroy him who should injure His temple, recalls the close of the inscription of Bisitun, wherein the judgments of Ahuramazda are imprecated upon him who should dare to injure the image and inscription, and his blessing invoked upon him who should respect them</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(Berth.).</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AF4B40">
      <w:pPr>
        <w:pStyle w:val="Heading4"/>
        <w:rPr>
          <w:rFonts w:ascii="Times New Roman" w:hAnsi="Times New Roman" w:cs="Times New Roman"/>
          <w:color w:val="000000"/>
        </w:rPr>
      </w:pPr>
      <w:r w:rsidRPr="00FF1BE1">
        <w:t>[[@Bible</w:t>
      </w:r>
      <w:proofErr w:type="gramStart"/>
      <w:r w:rsidRPr="00FF1BE1">
        <w:t>:</w:t>
      </w:r>
      <w:r>
        <w:t>Ezra</w:t>
      </w:r>
      <w:proofErr w:type="gramEnd"/>
      <w:r>
        <w:t xml:space="preserve"> 6</w:t>
      </w:r>
      <w:r w:rsidRPr="00FF1BE1">
        <w:t>:</w:t>
      </w:r>
      <w:r>
        <w:t>13]]</w:t>
      </w:r>
    </w:p>
    <w:p w:rsidR="0096714C" w:rsidRDefault="00A20F51" w:rsidP="00AF4B40">
      <w:pPr>
        <w:pStyle w:val="Heading4"/>
      </w:pPr>
      <w:r w:rsidRPr="00B27376">
        <w:t xml:space="preserve">Ezr. 6:13-18.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B27376">
        <w:rPr>
          <w:rFonts w:ascii="Times New Roman" w:hAnsi="Times New Roman" w:cs="Times New Roman"/>
          <w:color w:val="000000"/>
          <w:sz w:val="24"/>
          <w:szCs w:val="24"/>
        </w:rPr>
        <w:t>THE EXECUTION OF THE ROYAL DECREE, THE COMPLETION OF THE BUILDING, AND THE DEDICATION OF THE NEW TEMPLE</w:t>
      </w:r>
      <w:r w:rsidRPr="00B27376">
        <w:rPr>
          <w:rFonts w:ascii="Times New Roman" w:hAnsi="Times New Roman" w:cs="Times New Roman"/>
          <w:i/>
          <w:iCs/>
          <w:color w:val="000000"/>
          <w:sz w:val="24"/>
          <w:szCs w:val="24"/>
        </w:rPr>
        <w:t>.</w:t>
      </w:r>
      <w:proofErr w:type="gramEnd"/>
      <w:r w:rsidRPr="00B27376">
        <w:rPr>
          <w:rFonts w:ascii="Times New Roman" w:hAnsi="Times New Roman" w:cs="Times New Roman"/>
          <w:i/>
          <w:iCs/>
          <w:color w:val="000000"/>
          <w:sz w:val="24"/>
          <w:szCs w:val="24"/>
        </w:rPr>
        <w:t xml:space="preserve">  </w:t>
      </w:r>
      <w:r w:rsidRPr="00B27376">
        <w:rPr>
          <w:rFonts w:ascii="Times New Roman" w:hAnsi="Times New Roman" w:cs="Times New Roman"/>
          <w:color w:val="000000"/>
          <w:sz w:val="24"/>
          <w:szCs w:val="24"/>
        </w:rPr>
        <w:t xml:space="preserve">— V. 13. Tatnai and his associate diligently executed the commands of Darius. “Because Darius the king sent (i.e., despatched to them the letter, whose contents have just been given, 6-12), they speedily acted accordingly in the manner stated” </w:t>
      </w:r>
      <w:r>
        <w:rPr>
          <w:rFonts w:ascii="Times New Roman" w:hAnsi="Times New Roman" w:cs="Times New Roman"/>
          <w:color w:val="000000"/>
          <w:sz w:val="24"/>
          <w:szCs w:val="24"/>
        </w:rPr>
        <w:t>(</w:t>
      </w:r>
      <w:r>
        <w:rPr>
          <w:rFonts w:ascii="SBL Hebrew" w:hAnsi="SBL Hebrew" w:cs="SBL Hebrew"/>
          <w:color w:val="008080"/>
          <w:sz w:val="24"/>
          <w:szCs w:val="28"/>
          <w:rtl/>
        </w:rPr>
        <w:t>כְּנמָא</w:t>
      </w:r>
      <w:r w:rsidRPr="00B27376">
        <w:rPr>
          <w:rFonts w:ascii="Times New Roman" w:hAnsi="Times New Roman" w:cs="Times New Roman"/>
          <w:color w:val="000000"/>
          <w:sz w:val="24"/>
          <w:szCs w:val="24"/>
        </w:rPr>
        <w:t>).</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6</w:t>
      </w:r>
      <w:r w:rsidRPr="00FF1BE1">
        <w:t>:</w:t>
      </w:r>
      <w:r>
        <w:t>14]]</w:t>
      </w:r>
    </w:p>
    <w:p w:rsidR="0096714C" w:rsidRDefault="00A20F51" w:rsidP="00AF4B40">
      <w:pPr>
        <w:pStyle w:val="Heading5"/>
      </w:pPr>
      <w:r w:rsidRPr="00B27376">
        <w:t>Ezr. 6:14.</w:t>
      </w:r>
    </w:p>
    <w:p w:rsidR="00A20F51" w:rsidRPr="00B27376" w:rsidRDefault="00A20F51" w:rsidP="00B35BC8">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The elders of the Jews, moreover, built, and they prospered through the prophesying of Haggai and Zachariah, who thereby effected the resumption of the work, and promised them success.</w:t>
      </w:r>
      <w:r>
        <w:rPr>
          <w:rFonts w:ascii="SBL Hebrew" w:hAnsi="SBL Hebrew" w:cs="SBL Hebrew"/>
          <w:color w:val="008080"/>
          <w:sz w:val="24"/>
          <w:szCs w:val="28"/>
          <w:rtl/>
        </w:rPr>
        <w:t xml:space="preserve"> בְ </w:t>
      </w:r>
      <w:r w:rsidRPr="00B27376">
        <w:rPr>
          <w:rFonts w:ascii="Times New Roman" w:hAnsi="Times New Roman" w:cs="Times New Roman"/>
          <w:color w:val="000000"/>
          <w:sz w:val="24"/>
          <w:szCs w:val="24"/>
        </w:rPr>
        <w:t xml:space="preserve">is used of the rule by which, or manner in which anything is done. “They built and finished (the building) according to the commandment of the God of Israel, and according to the command of Cyrus, Darius, and Artachshasta, kings of Persia.” The naming of Artachshasta presents some difficulty; for since it is impossible to conceive that a predecessor of Darius is intended by a name which follows the name of that monarch, none but Artaxerxes Longimanus can be meant, and he did not reign till long after the completion of the temple. </w:t>
      </w:r>
      <w:proofErr w:type="gramStart"/>
      <w:r w:rsidRPr="00B27376">
        <w:rPr>
          <w:rFonts w:ascii="Times New Roman" w:hAnsi="Times New Roman" w:cs="Times New Roman"/>
          <w:color w:val="000000"/>
          <w:sz w:val="24"/>
          <w:szCs w:val="24"/>
        </w:rPr>
        <w:t>Cleric.</w:t>
      </w:r>
      <w:proofErr w:type="gramEnd"/>
      <w:r w:rsidRPr="00B27376">
        <w:rPr>
          <w:rFonts w:ascii="Times New Roman" w:hAnsi="Times New Roman" w:cs="Times New Roman"/>
          <w:color w:val="000000"/>
          <w:sz w:val="24"/>
          <w:szCs w:val="24"/>
        </w:rPr>
        <w:t xml:space="preserve"> </w:t>
      </w:r>
      <w:proofErr w:type="gramStart"/>
      <w:r w:rsidRPr="00B27376">
        <w:rPr>
          <w:rFonts w:ascii="Times New Roman" w:hAnsi="Times New Roman" w:cs="Times New Roman"/>
          <w:color w:val="000000"/>
          <w:sz w:val="24"/>
          <w:szCs w:val="24"/>
        </w:rPr>
        <w:t>and</w:t>
      </w:r>
      <w:proofErr w:type="gramEnd"/>
      <w:r w:rsidRPr="00B27376">
        <w:rPr>
          <w:rFonts w:ascii="Times New Roman" w:hAnsi="Times New Roman" w:cs="Times New Roman"/>
          <w:color w:val="000000"/>
          <w:sz w:val="24"/>
          <w:szCs w:val="24"/>
        </w:rPr>
        <w:t xml:space="preserve"> J. H. Mich. explain the mention of his name by the consideration that Artaxerxes, by his edict</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(Ezr. 7:15, 21), contributed to the maintenance, though not to the building, of the temple.</w:t>
      </w:r>
      <w:r w:rsidR="00B35BC8">
        <w:rPr>
          <w:rStyle w:val="FootnoteReference"/>
          <w:rFonts w:ascii="Times New Roman" w:hAnsi="Times New Roman" w:cs="Times New Roman"/>
          <w:color w:val="000000"/>
          <w:sz w:val="24"/>
          <w:szCs w:val="24"/>
        </w:rPr>
        <w:footnoteReference w:id="19"/>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It may in this instance be questionable whether the name</w:t>
      </w:r>
      <w:r>
        <w:rPr>
          <w:rFonts w:ascii="SBL Hebrew" w:hAnsi="SBL Hebrew" w:cs="SBL Hebrew"/>
          <w:color w:val="008080"/>
          <w:sz w:val="24"/>
          <w:szCs w:val="28"/>
          <w:rtl/>
        </w:rPr>
        <w:t xml:space="preserve"> ארתחתא </w:t>
      </w:r>
      <w:r w:rsidRPr="00B27376">
        <w:rPr>
          <w:rFonts w:ascii="Times New Roman" w:hAnsi="Times New Roman" w:cs="Times New Roman"/>
          <w:color w:val="000000"/>
          <w:sz w:val="24"/>
          <w:szCs w:val="24"/>
        </w:rPr>
        <w:t>was add</w:t>
      </w:r>
      <w:r>
        <w:rPr>
          <w:rFonts w:ascii="Times New Roman" w:hAnsi="Times New Roman" w:cs="Times New Roman"/>
          <w:color w:val="000000"/>
          <w:sz w:val="24"/>
          <w:szCs w:val="24"/>
        </w:rPr>
        <w:t>ed by the author of the Chaldee</w:t>
      </w:r>
      <w:r>
        <w:rPr>
          <w:rFonts w:ascii="Times New Roman" w:hAnsi="Times New Roman" w:cs="Times New Roman"/>
          <w:color w:val="000000"/>
          <w:sz w:val="24"/>
          <w:szCs w:val="24"/>
          <w:rtl/>
        </w:rPr>
        <w:t xml:space="preserve"> </w:t>
      </w:r>
      <w:proofErr w:type="gramStart"/>
      <w:r w:rsidRPr="00B27376">
        <w:rPr>
          <w:rFonts w:ascii="Times New Roman" w:hAnsi="Times New Roman" w:cs="Times New Roman"/>
          <w:color w:val="000000"/>
          <w:sz w:val="24"/>
          <w:szCs w:val="24"/>
        </w:rPr>
        <w:t>section,</w:t>
      </w:r>
      <w:proofErr w:type="gramEnd"/>
      <w:r w:rsidRPr="00B27376">
        <w:rPr>
          <w:rFonts w:ascii="Times New Roman" w:hAnsi="Times New Roman" w:cs="Times New Roman"/>
          <w:color w:val="000000"/>
          <w:sz w:val="24"/>
          <w:szCs w:val="24"/>
        </w:rPr>
        <w:t xml:space="preserve"> or by Ezra when he introduced this into his book. We believe the latter to be the correct view, because the Chaldee section, to judge by the</w:t>
      </w:r>
      <w:r>
        <w:rPr>
          <w:rFonts w:ascii="SBL Hebrew" w:hAnsi="SBL Hebrew" w:cs="SBL Hebrew"/>
          <w:color w:val="008080"/>
          <w:sz w:val="24"/>
          <w:szCs w:val="28"/>
          <w:rtl/>
        </w:rPr>
        <w:t xml:space="preserve">אֲמַרְנָא </w:t>
      </w:r>
      <w:r w:rsidRPr="00B27376">
        <w:rPr>
          <w:rFonts w:ascii="Times New Roman" w:hAnsi="Times New Roman" w:cs="Times New Roman"/>
          <w:color w:val="000000"/>
          <w:sz w:val="24"/>
          <w:szCs w:val="24"/>
        </w:rPr>
        <w:t>, Ezr. 5: 4, was composed by one who lived contemporaneously with the building of the temple, while from the date of the completion of the temple to the seventh year of Artaxerxes fifty-seven years elapsed.</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6</w:t>
      </w:r>
      <w:r w:rsidRPr="00FF1BE1">
        <w:t>:</w:t>
      </w:r>
      <w:r>
        <w:t>15]]</w:t>
      </w:r>
    </w:p>
    <w:p w:rsidR="0096714C" w:rsidRDefault="00A20F51" w:rsidP="00AF4B40">
      <w:pPr>
        <w:pStyle w:val="Heading5"/>
      </w:pPr>
      <w:r w:rsidRPr="00B27376">
        <w:t xml:space="preserve">Ezr. 6:15. </w:t>
      </w:r>
    </w:p>
    <w:p w:rsidR="00A20F51" w:rsidRPr="00B27376" w:rsidRDefault="00A20F51" w:rsidP="00B35BC8">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And this house was finished on the third day of the month Adar (the twelfth month), which is the sixth year of the reign of King Darius.</w:t>
      </w:r>
      <w:r>
        <w:rPr>
          <w:rFonts w:ascii="SBL Hebrew" w:hAnsi="SBL Hebrew" w:cs="SBL Hebrew"/>
          <w:color w:val="008080"/>
          <w:sz w:val="24"/>
          <w:szCs w:val="28"/>
          <w:rtl/>
        </w:rPr>
        <w:t xml:space="preserve">שׁיציא </w:t>
      </w:r>
      <w:r w:rsidRPr="00B27376">
        <w:rPr>
          <w:rFonts w:ascii="Times New Roman" w:hAnsi="Times New Roman" w:cs="Times New Roman"/>
          <w:color w:val="000000"/>
          <w:sz w:val="24"/>
          <w:szCs w:val="24"/>
        </w:rPr>
        <w:t>, according to the Keri</w:t>
      </w:r>
      <w:r>
        <w:rPr>
          <w:rFonts w:ascii="SBL Hebrew" w:hAnsi="SBL Hebrew" w:cs="SBL Hebrew"/>
          <w:color w:val="008080"/>
          <w:sz w:val="24"/>
          <w:szCs w:val="28"/>
          <w:rtl/>
        </w:rPr>
        <w:t xml:space="preserve">שׁיצִי </w:t>
      </w:r>
      <w:r w:rsidRPr="00B27376">
        <w:rPr>
          <w:rFonts w:ascii="Times New Roman" w:hAnsi="Times New Roman" w:cs="Times New Roman"/>
          <w:color w:val="000000"/>
          <w:sz w:val="24"/>
          <w:szCs w:val="24"/>
        </w:rPr>
        <w:t>, with the</w:t>
      </w:r>
      <w:r>
        <w:rPr>
          <w:rFonts w:ascii="SBL Hebrew" w:hAnsi="SBL Hebrew" w:cs="SBL Hebrew"/>
          <w:color w:val="008080"/>
          <w:sz w:val="24"/>
          <w:szCs w:val="28"/>
          <w:rtl/>
        </w:rPr>
        <w:t xml:space="preserve"> א </w:t>
      </w:r>
      <w:r w:rsidRPr="00B27376">
        <w:rPr>
          <w:rFonts w:ascii="Times New Roman" w:hAnsi="Times New Roman" w:cs="Times New Roman"/>
          <w:color w:val="000000"/>
          <w:sz w:val="24"/>
          <w:szCs w:val="24"/>
        </w:rPr>
        <w:t>dropped, is the Shaphel of</w:t>
      </w:r>
      <w:r>
        <w:rPr>
          <w:rFonts w:ascii="SBL Hebrew" w:hAnsi="SBL Hebrew" w:cs="SBL Hebrew"/>
          <w:color w:val="008080"/>
          <w:sz w:val="24"/>
          <w:szCs w:val="28"/>
          <w:rtl/>
        </w:rPr>
        <w:t xml:space="preserve">יצָא </w:t>
      </w:r>
      <w:r w:rsidRPr="00B27376">
        <w:rPr>
          <w:rFonts w:ascii="Times New Roman" w:hAnsi="Times New Roman" w:cs="Times New Roman"/>
          <w:color w:val="000000"/>
          <w:sz w:val="24"/>
          <w:szCs w:val="24"/>
        </w:rPr>
        <w:t>, to bring a thing to an end, to finish it. The form</w:t>
      </w:r>
      <w:r>
        <w:rPr>
          <w:rFonts w:ascii="SBL Hebrew" w:hAnsi="SBL Hebrew" w:cs="SBL Hebrew"/>
          <w:color w:val="008080"/>
          <w:sz w:val="24"/>
          <w:szCs w:val="28"/>
          <w:rtl/>
        </w:rPr>
        <w:t xml:space="preserve"> שׁיצִיא </w:t>
      </w:r>
      <w:r w:rsidRPr="00B27376">
        <w:rPr>
          <w:rFonts w:ascii="Times New Roman" w:hAnsi="Times New Roman" w:cs="Times New Roman"/>
          <w:color w:val="000000"/>
          <w:sz w:val="24"/>
          <w:szCs w:val="24"/>
        </w:rPr>
        <w:t xml:space="preserve">is not a participle pass. formed from the Shaphel (Gesen.), </w:t>
      </w:r>
      <w:r w:rsidRPr="00B27376">
        <w:rPr>
          <w:rFonts w:ascii="Times New Roman" w:hAnsi="Times New Roman" w:cs="Times New Roman"/>
          <w:color w:val="000000"/>
          <w:sz w:val="24"/>
          <w:szCs w:val="24"/>
        </w:rPr>
        <w:lastRenderedPageBreak/>
        <w:t>for this would be</w:t>
      </w:r>
      <w:r>
        <w:rPr>
          <w:rFonts w:ascii="SBL Hebrew" w:hAnsi="SBL Hebrew" w:cs="SBL Hebrew"/>
          <w:color w:val="008080"/>
          <w:sz w:val="24"/>
          <w:szCs w:val="28"/>
          <w:rtl/>
        </w:rPr>
        <w:t xml:space="preserve">מְשׁיצִיא </w:t>
      </w:r>
      <w:r w:rsidRPr="00B27376">
        <w:rPr>
          <w:rFonts w:ascii="Times New Roman" w:hAnsi="Times New Roman" w:cs="Times New Roman"/>
          <w:color w:val="000000"/>
          <w:sz w:val="24"/>
          <w:szCs w:val="24"/>
        </w:rPr>
        <w:t>, but a Hebraized passive form of the Shaphel in the meaning of the Targumistic Ishtaphal, like</w:t>
      </w:r>
      <w:r>
        <w:rPr>
          <w:rFonts w:ascii="SBL Hebrew" w:hAnsi="SBL Hebrew" w:cs="SBL Hebrew"/>
          <w:color w:val="008080"/>
          <w:sz w:val="24"/>
          <w:szCs w:val="28"/>
          <w:rtl/>
        </w:rPr>
        <w:t xml:space="preserve">היתָיוּ </w:t>
      </w:r>
      <w:r w:rsidRPr="00B27376">
        <w:rPr>
          <w:rFonts w:ascii="Times New Roman" w:hAnsi="Times New Roman" w:cs="Times New Roman"/>
          <w:color w:val="000000"/>
          <w:sz w:val="24"/>
          <w:szCs w:val="24"/>
        </w:rPr>
        <w:t>, Dan. 3:13, and</w:t>
      </w:r>
      <w:r>
        <w:rPr>
          <w:rFonts w:ascii="SBL Hebrew" w:hAnsi="SBL Hebrew" w:cs="SBL Hebrew"/>
          <w:color w:val="008080"/>
          <w:sz w:val="24"/>
          <w:szCs w:val="28"/>
          <w:rtl/>
        </w:rPr>
        <w:t xml:space="preserve">היתָיִת </w:t>
      </w:r>
      <w:r w:rsidRPr="00B27376">
        <w:rPr>
          <w:rFonts w:ascii="Times New Roman" w:hAnsi="Times New Roman" w:cs="Times New Roman"/>
          <w:color w:val="000000"/>
          <w:sz w:val="24"/>
          <w:szCs w:val="24"/>
        </w:rPr>
        <w:t>, Dan. 6:18, with the active</w:t>
      </w:r>
      <w:r>
        <w:rPr>
          <w:rFonts w:ascii="SBL Hebrew" w:hAnsi="SBL Hebrew" w:cs="SBL Hebrew"/>
          <w:color w:val="008080"/>
          <w:sz w:val="24"/>
          <w:szCs w:val="28"/>
          <w:rtl/>
        </w:rPr>
        <w:t xml:space="preserve">הַיְתִיו </w:t>
      </w:r>
      <w:r w:rsidRPr="00B27376">
        <w:rPr>
          <w:rFonts w:ascii="Times New Roman" w:hAnsi="Times New Roman" w:cs="Times New Roman"/>
          <w:color w:val="000000"/>
          <w:sz w:val="24"/>
          <w:szCs w:val="24"/>
        </w:rPr>
        <w:t>, Dan. 6:17. In the Targums</w:t>
      </w:r>
      <w:r>
        <w:rPr>
          <w:rFonts w:ascii="SBL Hebrew" w:hAnsi="SBL Hebrew" w:cs="SBL Hebrew"/>
          <w:color w:val="008080"/>
          <w:sz w:val="24"/>
          <w:szCs w:val="28"/>
          <w:rtl/>
        </w:rPr>
        <w:t xml:space="preserve"> שׁיצִי </w:t>
      </w:r>
      <w:r w:rsidRPr="00B27376">
        <w:rPr>
          <w:rFonts w:ascii="Times New Roman" w:hAnsi="Times New Roman" w:cs="Times New Roman"/>
          <w:color w:val="000000"/>
          <w:sz w:val="24"/>
          <w:szCs w:val="24"/>
        </w:rPr>
        <w:t>has mostly an active, and only in a few passages the intransitive meaning, to end, to be at the end; comp</w:t>
      </w:r>
      <w:r w:rsidRPr="00B27376">
        <w:rPr>
          <w:rFonts w:ascii="Times New Roman" w:hAnsi="Times New Roman" w:cs="Times New Roman"/>
          <w:i/>
          <w:iCs/>
          <w:color w:val="000000"/>
          <w:sz w:val="24"/>
          <w:szCs w:val="24"/>
        </w:rPr>
        <w:t xml:space="preserve">. Levy, chald. </w:t>
      </w:r>
      <w:proofErr w:type="gramStart"/>
      <w:r w:rsidRPr="00B27376">
        <w:rPr>
          <w:rFonts w:ascii="Times New Roman" w:hAnsi="Times New Roman" w:cs="Times New Roman"/>
          <w:i/>
          <w:iCs/>
          <w:color w:val="000000"/>
          <w:sz w:val="24"/>
          <w:szCs w:val="24"/>
        </w:rPr>
        <w:t>Wörterbuch, s.v.</w:t>
      </w:r>
      <w:proofErr w:type="gramEnd"/>
      <w:r w:rsidR="00B35BC8">
        <w:rPr>
          <w:rStyle w:val="FootnoteReference"/>
          <w:rFonts w:ascii="Times New Roman" w:hAnsi="Times New Roman" w:cs="Times New Roman"/>
          <w:i/>
          <w:iCs/>
          <w:color w:val="000000"/>
          <w:sz w:val="24"/>
          <w:szCs w:val="24"/>
        </w:rPr>
        <w:footnoteReference w:id="20"/>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6</w:t>
      </w:r>
      <w:r w:rsidRPr="00FF1BE1">
        <w:t>:</w:t>
      </w:r>
      <w:r>
        <w:t>16]]</w:t>
      </w:r>
    </w:p>
    <w:p w:rsidR="0096714C" w:rsidRDefault="00A20F51" w:rsidP="00AF4B40">
      <w:pPr>
        <w:pStyle w:val="Heading5"/>
      </w:pPr>
      <w:r w:rsidRPr="00B27376">
        <w:t xml:space="preserve">Ezr. 6:16, 17.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The sons of Israel, more exactly the priests and the Levites, and the rest of the sons of the captivity, kept the dedication of this house of God with joy.</w:t>
      </w:r>
      <w:r>
        <w:rPr>
          <w:rFonts w:ascii="SBL Hebrew" w:hAnsi="SBL Hebrew" w:cs="SBL Hebrew"/>
          <w:color w:val="008080"/>
          <w:sz w:val="24"/>
          <w:szCs w:val="28"/>
          <w:rtl/>
        </w:rPr>
        <w:t xml:space="preserve"> עבַד חֲנֻכָּה </w:t>
      </w:r>
      <w:r w:rsidRPr="00B27376">
        <w:rPr>
          <w:rFonts w:ascii="Times New Roman" w:hAnsi="Times New Roman" w:cs="Times New Roman"/>
          <w:color w:val="000000"/>
          <w:sz w:val="24"/>
          <w:szCs w:val="24"/>
        </w:rPr>
        <w:t>= the Hebrew</w:t>
      </w:r>
      <w:r>
        <w:rPr>
          <w:rFonts w:ascii="SBL Hebrew" w:hAnsi="SBL Hebrew" w:cs="SBL Hebrew"/>
          <w:color w:val="008080"/>
          <w:sz w:val="24"/>
          <w:szCs w:val="28"/>
          <w:rtl/>
        </w:rPr>
        <w:t xml:space="preserve">עשׂה חֲנֻכָּה </w:t>
      </w:r>
      <w:r w:rsidRPr="00B27376">
        <w:rPr>
          <w:rFonts w:ascii="Times New Roman" w:hAnsi="Times New Roman" w:cs="Times New Roman"/>
          <w:color w:val="000000"/>
          <w:sz w:val="24"/>
          <w:szCs w:val="24"/>
        </w:rPr>
        <w:t>, to celebrate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dedication (2Ch. 7: 9).</w:t>
      </w:r>
      <w:r>
        <w:rPr>
          <w:rFonts w:ascii="SBL Hebrew" w:hAnsi="SBL Hebrew" w:cs="SBL Hebrew"/>
          <w:color w:val="008080"/>
          <w:sz w:val="24"/>
          <w:szCs w:val="28"/>
          <w:rtl/>
        </w:rPr>
        <w:t>בְּחֶדְוָ</w:t>
      </w:r>
      <w:proofErr w:type="gramStart"/>
      <w:r>
        <w:rPr>
          <w:rFonts w:ascii="SBL Hebrew" w:hAnsi="SBL Hebrew" w:cs="SBL Hebrew"/>
          <w:color w:val="008080"/>
          <w:sz w:val="24"/>
          <w:szCs w:val="28"/>
          <w:rtl/>
        </w:rPr>
        <w:t xml:space="preserve">ה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Hebrew</w:t>
      </w:r>
      <w:r>
        <w:rPr>
          <w:rFonts w:ascii="SBL Hebrew" w:hAnsi="SBL Hebrew" w:cs="SBL Hebrew"/>
          <w:color w:val="008080"/>
          <w:sz w:val="24"/>
          <w:szCs w:val="28"/>
          <w:rtl/>
        </w:rPr>
        <w:t xml:space="preserve">בְּשִׂמְחָה </w:t>
      </w:r>
      <w:r w:rsidRPr="00B27376">
        <w:rPr>
          <w:rFonts w:ascii="Times New Roman" w:hAnsi="Times New Roman" w:cs="Times New Roman"/>
          <w:color w:val="000000"/>
          <w:sz w:val="24"/>
          <w:szCs w:val="24"/>
        </w:rPr>
        <w:t>; see Neh. 8:10. They brought</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for the dedication a hundred bullocks, two hundred rams, four hundred lambs as burnt-offerings, and twelve he-goats for a sin-offering for </w:t>
      </w:r>
      <w:r w:rsidRPr="00B27376">
        <w:rPr>
          <w:rFonts w:ascii="Times New Roman" w:hAnsi="Times New Roman" w:cs="Times New Roman"/>
          <w:i/>
          <w:iCs/>
          <w:color w:val="000000"/>
          <w:sz w:val="24"/>
          <w:szCs w:val="24"/>
        </w:rPr>
        <w:t xml:space="preserve">all </w:t>
      </w:r>
      <w:r w:rsidRPr="00B27376">
        <w:rPr>
          <w:rFonts w:ascii="Times New Roman" w:hAnsi="Times New Roman" w:cs="Times New Roman"/>
          <w:color w:val="000000"/>
          <w:sz w:val="24"/>
          <w:szCs w:val="24"/>
        </w:rPr>
        <w:t>Israel, according</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to the number of the tribes of Israel, because the temple was intended for the entire covenant people, whose return to the Lord and to the land of their</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fathers, according to the predictions of the prophets, was hoped for (comp. e.g., Eze. 37:15f., Jer. 31:27f.), not, as older expositors thought, because certain families of the ten tribes, who had before settled in Judah, were also among those who returned (J. H. Mich. </w:t>
      </w:r>
      <w:r w:rsidRPr="00B27376">
        <w:rPr>
          <w:rFonts w:ascii="Times New Roman" w:hAnsi="Times New Roman" w:cs="Times New Roman"/>
          <w:i/>
          <w:iCs/>
          <w:color w:val="000000"/>
          <w:sz w:val="24"/>
          <w:szCs w:val="24"/>
        </w:rPr>
        <w:t>ad h. l.).</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6</w:t>
      </w:r>
      <w:r w:rsidRPr="00FF1BE1">
        <w:t>:</w:t>
      </w:r>
      <w:r>
        <w:t>18]]</w:t>
      </w:r>
    </w:p>
    <w:p w:rsidR="0096714C" w:rsidRDefault="00A20F51" w:rsidP="00AF4B40">
      <w:pPr>
        <w:pStyle w:val="Heading5"/>
      </w:pPr>
      <w:r w:rsidRPr="00B27376">
        <w:t xml:space="preserve">Ezr. 6:18.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At the same time, the priests and Levites were appointed, according to their classes and divisions, to the service of the temple, that they might henceforth fulfil their office, each class in its week (2Ch. 23: 4;</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2Ki. 11: 9).</w:t>
      </w:r>
      <w:r>
        <w:rPr>
          <w:rFonts w:ascii="SBL Hebrew" w:hAnsi="SBL Hebrew" w:cs="SBL Hebrew"/>
          <w:color w:val="008080"/>
          <w:sz w:val="24"/>
          <w:szCs w:val="28"/>
          <w:rtl/>
        </w:rPr>
        <w:t xml:space="preserve"> והֲקִימוּ </w:t>
      </w:r>
      <w:r w:rsidRPr="00B27376">
        <w:rPr>
          <w:rFonts w:ascii="Times New Roman" w:hAnsi="Times New Roman" w:cs="Times New Roman"/>
          <w:color w:val="000000"/>
          <w:sz w:val="24"/>
          <w:szCs w:val="24"/>
        </w:rPr>
        <w:t>corresponds with the Hebrew</w:t>
      </w:r>
      <w:r>
        <w:rPr>
          <w:rFonts w:ascii="SBL Hebrew" w:hAnsi="SBL Hebrew" w:cs="SBL Hebrew"/>
          <w:color w:val="008080"/>
          <w:sz w:val="24"/>
          <w:szCs w:val="28"/>
          <w:rtl/>
        </w:rPr>
        <w:t xml:space="preserve">ויַּעֲמִידוּ </w:t>
      </w:r>
      <w:r w:rsidRPr="00B27376">
        <w:rPr>
          <w:rFonts w:ascii="Times New Roman" w:hAnsi="Times New Roman" w:cs="Times New Roman"/>
          <w:color w:val="000000"/>
          <w:sz w:val="24"/>
          <w:szCs w:val="24"/>
        </w:rPr>
        <w:t xml:space="preserve">, Ezr. 3: </w:t>
      </w:r>
      <w:proofErr w:type="gramStart"/>
      <w:r w:rsidRPr="00B27376">
        <w:rPr>
          <w:rFonts w:ascii="Times New Roman" w:hAnsi="Times New Roman" w:cs="Times New Roman"/>
          <w:color w:val="000000"/>
          <w:sz w:val="24"/>
          <w:szCs w:val="24"/>
        </w:rPr>
        <w:t>8,</w:t>
      </w:r>
      <w:proofErr w:type="gramEnd"/>
      <w:r w:rsidRPr="00B27376">
        <w:rPr>
          <w:rFonts w:ascii="Times New Roman" w:hAnsi="Times New Roman" w:cs="Times New Roman"/>
          <w:color w:val="000000"/>
          <w:sz w:val="24"/>
          <w:szCs w:val="24"/>
        </w:rPr>
        <w:t xml:space="preserve"> and elsewhere. As Bertheau justly remarks, “The services of public worship, which</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after the completion of the temple were to be performed by the priests and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Levites, according to ancient ordinance, are here spoken of.” With these words the Chaldee section closes.</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AF4B40">
      <w:pPr>
        <w:pStyle w:val="Heading4"/>
        <w:rPr>
          <w:rFonts w:ascii="Times New Roman" w:hAnsi="Times New Roman" w:cs="Times New Roman"/>
          <w:color w:val="000000"/>
        </w:rPr>
      </w:pPr>
      <w:r w:rsidRPr="00FF1BE1">
        <w:t>[[@Bible</w:t>
      </w:r>
      <w:proofErr w:type="gramStart"/>
      <w:r w:rsidRPr="00FF1BE1">
        <w:t>:</w:t>
      </w:r>
      <w:r>
        <w:t>Ezra</w:t>
      </w:r>
      <w:proofErr w:type="gramEnd"/>
      <w:r>
        <w:t xml:space="preserve"> 6</w:t>
      </w:r>
      <w:r w:rsidRPr="00FF1BE1">
        <w:t>:</w:t>
      </w:r>
      <w:r>
        <w:t>19]]</w:t>
      </w:r>
    </w:p>
    <w:p w:rsidR="0096714C" w:rsidRDefault="00A20F51" w:rsidP="00AF4B40">
      <w:pPr>
        <w:pStyle w:val="Heading4"/>
      </w:pPr>
      <w:r w:rsidRPr="00B27376">
        <w:t xml:space="preserve">Ezr. 6:19-22.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i/>
          <w:iCs/>
          <w:color w:val="000000"/>
          <w:sz w:val="24"/>
          <w:szCs w:val="24"/>
        </w:rPr>
        <w:t xml:space="preserve">Celebration of the feast of the </w:t>
      </w:r>
      <w:proofErr w:type="gramStart"/>
      <w:r w:rsidRPr="00B27376">
        <w:rPr>
          <w:rFonts w:ascii="Times New Roman" w:hAnsi="Times New Roman" w:cs="Times New Roman"/>
          <w:i/>
          <w:iCs/>
          <w:color w:val="000000"/>
          <w:sz w:val="24"/>
          <w:szCs w:val="24"/>
        </w:rPr>
        <w:t>passover</w:t>
      </w:r>
      <w:proofErr w:type="gramEnd"/>
      <w:r w:rsidRPr="00B27376">
        <w:rPr>
          <w:rFonts w:ascii="Times New Roman" w:hAnsi="Times New Roman" w:cs="Times New Roman"/>
          <w:i/>
          <w:iCs/>
          <w:color w:val="000000"/>
          <w:sz w:val="24"/>
          <w:szCs w:val="24"/>
        </w:rPr>
        <w:t xml:space="preserve">, and of the feast of unleavened bread, </w:t>
      </w:r>
      <w:r w:rsidRPr="00B27376">
        <w:rPr>
          <w:rFonts w:ascii="Times New Roman" w:hAnsi="Times New Roman" w:cs="Times New Roman"/>
          <w:color w:val="000000"/>
          <w:sz w:val="24"/>
          <w:szCs w:val="24"/>
        </w:rPr>
        <w:t>in the year following the dedication, as an historical testimony to the fact that the worship of God with its festivals was regularly carried on in the new temple.</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96714C" w:rsidRDefault="00A20F51" w:rsidP="00AF4B40">
      <w:pPr>
        <w:pStyle w:val="Heading5"/>
      </w:pPr>
      <w:r w:rsidRPr="00B27376">
        <w:t xml:space="preserve">Ezr. 6:19.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The feast of the </w:t>
      </w:r>
      <w:proofErr w:type="gramStart"/>
      <w:r w:rsidRPr="00B27376">
        <w:rPr>
          <w:rFonts w:ascii="Times New Roman" w:hAnsi="Times New Roman" w:cs="Times New Roman"/>
          <w:color w:val="000000"/>
          <w:sz w:val="24"/>
          <w:szCs w:val="24"/>
        </w:rPr>
        <w:t>passover</w:t>
      </w:r>
      <w:proofErr w:type="gramEnd"/>
      <w:r w:rsidRPr="00B27376">
        <w:rPr>
          <w:rFonts w:ascii="Times New Roman" w:hAnsi="Times New Roman" w:cs="Times New Roman"/>
          <w:color w:val="000000"/>
          <w:sz w:val="24"/>
          <w:szCs w:val="24"/>
        </w:rPr>
        <w:t xml:space="preserve">, on the fourteenth day of the first month, took place only a few weeks after the dedication of the temple. The reason given in v. 20 — for the priests and Levites had purified themselves without exception </w:t>
      </w:r>
      <w:r>
        <w:rPr>
          <w:rFonts w:ascii="Times New Roman" w:hAnsi="Times New Roman" w:cs="Times New Roman"/>
          <w:color w:val="000000"/>
          <w:sz w:val="24"/>
          <w:szCs w:val="24"/>
        </w:rPr>
        <w:t>(</w:t>
      </w:r>
      <w:r>
        <w:rPr>
          <w:rFonts w:ascii="SBL Hebrew" w:hAnsi="SBL Hebrew" w:cs="SBL Hebrew"/>
          <w:color w:val="008080"/>
          <w:sz w:val="24"/>
          <w:szCs w:val="28"/>
          <w:rtl/>
        </w:rPr>
        <w:t>כְּאֶחָד</w:t>
      </w:r>
      <w:r w:rsidRPr="00B27376">
        <w:rPr>
          <w:rFonts w:ascii="Times New Roman" w:hAnsi="Times New Roman" w:cs="Times New Roman"/>
          <w:color w:val="000000"/>
          <w:sz w:val="24"/>
          <w:szCs w:val="24"/>
        </w:rPr>
        <w:t>, like Ezr. 3: 9); they were all clean, and they killed the passover for all the sons of the captivity (i.e., the laity who had returned from exile), and for their brethren the priests, and for themselves — has in this connection the meaning: Then the congregation celebrated the passover, and they were able to keep and to eat the passover, because the priests had purified themselves that they might be qualified for performing the office incumbent upon them of sprinkling the blood; and the Levites were also clean, that they might be able to kill the lambs for the whole congregation (comp. the remarks on 2Ch. 30:17, etc., and 35:11, 14). From the days of Josiah, it seems to have been customary for the Levites to take the place of the heads of families</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(Exo. 12: 6, etc.) in slaughtering the passover lambs for the whole community, both priesthood and laity: for the laity, that no person who was unclean might kill the paschal lamb; for the priests, that their labours might be </w:t>
      </w:r>
      <w:r w:rsidRPr="00B27376">
        <w:rPr>
          <w:rFonts w:ascii="Times New Roman" w:hAnsi="Times New Roman" w:cs="Times New Roman"/>
          <w:color w:val="000000"/>
          <w:sz w:val="24"/>
          <w:szCs w:val="24"/>
        </w:rPr>
        <w:lastRenderedPageBreak/>
        <w:t>lightened, the sprinkling of blood and the offering of sacrifices occupying them far into the night (2Ch. 35:11, 14, 15). And this custom was followed at this time also. The priests are called</w:t>
      </w:r>
      <w:r>
        <w:rPr>
          <w:rFonts w:ascii="SBL Hebrew" w:hAnsi="SBL Hebrew" w:cs="SBL Hebrew"/>
          <w:color w:val="008080"/>
          <w:sz w:val="24"/>
          <w:szCs w:val="28"/>
          <w:rtl/>
        </w:rPr>
        <w:t>אֲחיהֶ</w:t>
      </w:r>
      <w:proofErr w:type="gramStart"/>
      <w:r>
        <w:rPr>
          <w:rFonts w:ascii="SBL Hebrew" w:hAnsi="SBL Hebrew" w:cs="SBL Hebrew"/>
          <w:color w:val="008080"/>
          <w:sz w:val="24"/>
          <w:szCs w:val="28"/>
          <w:rtl/>
        </w:rPr>
        <w:t xml:space="preserve">ם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brethren of the Levites, as in 2Ch. 29:34, 35:15.</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6</w:t>
      </w:r>
      <w:r w:rsidRPr="00FF1BE1">
        <w:t>:</w:t>
      </w:r>
      <w:r>
        <w:t>21]]</w:t>
      </w:r>
    </w:p>
    <w:p w:rsidR="0096714C" w:rsidRDefault="00A20F51" w:rsidP="00AF4B40">
      <w:pPr>
        <w:pStyle w:val="Heading5"/>
      </w:pPr>
      <w:r w:rsidRPr="00B27376">
        <w:t xml:space="preserve">Ezr. 6:21.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Thus the sons of Israel who had returned from captivity, and all</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that had separated themselves unto them from the uncleanness of the heathen of</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the country to seek Jahve the God of Israel, could eat the </w:t>
      </w:r>
      <w:proofErr w:type="gramStart"/>
      <w:r w:rsidRPr="00B27376">
        <w:rPr>
          <w:rFonts w:ascii="Times New Roman" w:hAnsi="Times New Roman" w:cs="Times New Roman"/>
          <w:color w:val="000000"/>
          <w:sz w:val="24"/>
          <w:szCs w:val="24"/>
        </w:rPr>
        <w:t>passover</w:t>
      </w:r>
      <w:proofErr w:type="gramEnd"/>
      <w:r w:rsidRPr="00B27376">
        <w:rPr>
          <w:rFonts w:ascii="Times New Roman" w:hAnsi="Times New Roman" w:cs="Times New Roman"/>
          <w:color w:val="000000"/>
          <w:sz w:val="24"/>
          <w:szCs w:val="24"/>
        </w:rPr>
        <w:t>.</w:t>
      </w:r>
      <w:r>
        <w:rPr>
          <w:rFonts w:ascii="SBL Hebrew" w:hAnsi="SBL Hebrew" w:cs="SBL Hebrew"/>
          <w:color w:val="008080"/>
          <w:sz w:val="24"/>
          <w:szCs w:val="28"/>
          <w:rtl/>
        </w:rPr>
        <w:t xml:space="preserve"> גּויי הָאָרֶץ </w:t>
      </w:r>
      <w:r w:rsidRPr="00B27376">
        <w:rPr>
          <w:rFonts w:ascii="Times New Roman" w:hAnsi="Times New Roman" w:cs="Times New Roman"/>
          <w:color w:val="000000"/>
          <w:sz w:val="24"/>
          <w:szCs w:val="24"/>
        </w:rPr>
        <w:t>=</w:t>
      </w:r>
      <w:r>
        <w:rPr>
          <w:rFonts w:ascii="SBL Hebrew" w:hAnsi="SBL Hebrew" w:cs="SBL Hebrew"/>
          <w:color w:val="008080"/>
          <w:sz w:val="24"/>
          <w:szCs w:val="28"/>
          <w:rtl/>
        </w:rPr>
        <w:t xml:space="preserve">עמּי הָאָרֶץ </w:t>
      </w:r>
      <w:r w:rsidRPr="00B27376">
        <w:rPr>
          <w:rFonts w:ascii="Times New Roman" w:hAnsi="Times New Roman" w:cs="Times New Roman"/>
          <w:color w:val="000000"/>
          <w:sz w:val="24"/>
          <w:szCs w:val="24"/>
        </w:rPr>
        <w:t>, Ezr. 10: 2, 11, are the heathen races dwelling in Palestine. The expression is not essentially different from</w:t>
      </w:r>
      <w:r>
        <w:rPr>
          <w:rFonts w:ascii="SBL Hebrew" w:hAnsi="SBL Hebrew" w:cs="SBL Hebrew"/>
          <w:color w:val="008080"/>
          <w:sz w:val="24"/>
          <w:szCs w:val="28"/>
          <w:rtl/>
        </w:rPr>
        <w:t xml:space="preserve">עמּי הַאֲרָצוֹת </w:t>
      </w:r>
      <w:r w:rsidRPr="00B27376">
        <w:rPr>
          <w:rFonts w:ascii="Times New Roman" w:hAnsi="Times New Roman" w:cs="Times New Roman"/>
          <w:color w:val="000000"/>
          <w:sz w:val="24"/>
          <w:szCs w:val="24"/>
        </w:rPr>
        <w:t>, Ezr. 9: 1f., 3: 3, and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is only distinguishable therefrom, inasmuch as the latter appellation includes not merely the heathen inhabitants of Palestine, but also the heathen of other lands, as the Moabites, Ammonites, Egyptians, etc. (Ezr. 9: 1f.). Those who had separated themselves from the uncleanness of the heathen to them (the Jews) to seek Jahve, are not proselytes from heathenism (Aben Ezra, Rashi, Clericus,</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and others), but Israelites, who had till now lived in Palestine, and mingled with</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the heathen inhabitants of the land. They were descended from those Israelites whom the kings of Assyria and Babylon had not carried away from the realms of Israel and Judah, and who with respect to religion had combined heathenism</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and the worship of Jahve (2Ki. 17:32, etc.), and thus defiled themselves with heathen impurity, but who now, after the erection of the temple, joined themselves to the new community, for the purpose of worshipping with them the God of their fathers in His temple, according to the law of Moses. For, as Bertheau rightly remarks, “in the days of Ezra the princes of the new</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community complain that the laity, the priests, and Levites do not separate from</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the people of the lands (Ezr. 9: 1); reference is made to the dangers which threaten the Israelites, because they dwell in the holy land among the unclean (Ezr. 9:10). To separate from the uncleanness of the nations means to renounce intermarriage and other connection with them. </w:t>
      </w:r>
      <w:proofErr w:type="gramStart"/>
      <w:r w:rsidRPr="00B27376">
        <w:rPr>
          <w:rFonts w:ascii="Times New Roman" w:hAnsi="Times New Roman" w:cs="Times New Roman"/>
          <w:color w:val="000000"/>
          <w:sz w:val="24"/>
          <w:szCs w:val="24"/>
        </w:rPr>
        <w:t>Ezr. 10: 2, 10.</w:t>
      </w:r>
      <w:proofErr w:type="gramEnd"/>
      <w:r w:rsidRPr="00B27376">
        <w:rPr>
          <w:rFonts w:ascii="Times New Roman" w:hAnsi="Times New Roman" w:cs="Times New Roman"/>
          <w:color w:val="000000"/>
          <w:sz w:val="24"/>
          <w:szCs w:val="24"/>
        </w:rPr>
        <w:t xml:space="preserve"> They are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Israelites who are summoned, Ezr. 10:11, to separate from the peoples of the land; the seed of Israel is, in Neh. 9: 2, separated from the sons of the stranger, and in Neh. 10:29 they who separate from them are evidently Israelites, for, when they bind themselves to walk according to the law of God, they are said to join their brethren, i.e., their fellow-countrymen.” Hence in this passage also we cannot but regard those who separated themselves as Israelites, dissolving their connection with the heathen for the sake of the God of Israel.</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6</w:t>
      </w:r>
      <w:r w:rsidRPr="00FF1BE1">
        <w:t>:</w:t>
      </w:r>
      <w:r>
        <w:t>22]]</w:t>
      </w:r>
    </w:p>
    <w:p w:rsidR="0096714C" w:rsidRDefault="00A20F51" w:rsidP="00AF4B40">
      <w:pPr>
        <w:pStyle w:val="Heading5"/>
      </w:pPr>
      <w:r w:rsidRPr="00B27376">
        <w:t xml:space="preserve">Ezr. 6:22.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Hereupon they kept the feast of unleavened bread for seven days with joy; for the Lord had made them joyful, and turned to them (i.e., had made them joyful by turning to them) the heart of the king of Assyria. </w:t>
      </w:r>
      <w:proofErr w:type="gramStart"/>
      <w:r w:rsidRPr="00B27376">
        <w:rPr>
          <w:rFonts w:ascii="Times New Roman" w:hAnsi="Times New Roman" w:cs="Times New Roman"/>
          <w:color w:val="000000"/>
          <w:sz w:val="24"/>
          <w:szCs w:val="24"/>
        </w:rPr>
        <w:t>With regard to the expression, comp. 2Ch. 20:27, Neh. 12:43.</w:t>
      </w:r>
      <w:proofErr w:type="gramEnd"/>
      <w:r w:rsidRPr="00B27376">
        <w:rPr>
          <w:rFonts w:ascii="Times New Roman" w:hAnsi="Times New Roman" w:cs="Times New Roman"/>
          <w:color w:val="000000"/>
          <w:sz w:val="24"/>
          <w:szCs w:val="24"/>
        </w:rPr>
        <w:t xml:space="preserve"> The king of </w:t>
      </w:r>
      <w:r w:rsidRPr="00B27376">
        <w:rPr>
          <w:rFonts w:ascii="Times New Roman" w:hAnsi="Times New Roman" w:cs="Times New Roman"/>
          <w:i/>
          <w:iCs/>
          <w:color w:val="000000"/>
          <w:sz w:val="24"/>
          <w:szCs w:val="24"/>
        </w:rPr>
        <w:t xml:space="preserve">Assur </w:t>
      </w:r>
      <w:r w:rsidRPr="00B27376">
        <w:rPr>
          <w:rFonts w:ascii="Times New Roman" w:hAnsi="Times New Roman" w:cs="Times New Roman"/>
          <w:color w:val="000000"/>
          <w:sz w:val="24"/>
          <w:szCs w:val="24"/>
        </w:rPr>
        <w:t>is the Persian king Darius, who as ruler of the former realm of Assyria is thus designated. The turning of this king’s heart to them consisted in this, that their hands were strengthened for the work of the house of God, i.e., that through the goodwill</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of the king they were enabled to complete the building of their temple, and to</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restore the worship of the God of Israel. On</w:t>
      </w:r>
      <w:r>
        <w:rPr>
          <w:rFonts w:ascii="SBL Hebrew" w:hAnsi="SBL Hebrew" w:cs="SBL Hebrew"/>
          <w:color w:val="008080"/>
          <w:sz w:val="24"/>
          <w:szCs w:val="28"/>
          <w:rtl/>
        </w:rPr>
        <w:t>הִזּק ידיהֶם בּ</w:t>
      </w:r>
      <w:proofErr w:type="gramStart"/>
      <w:r>
        <w:rPr>
          <w:rFonts w:ascii="SBL Hebrew" w:hAnsi="SBL Hebrew" w:cs="SBL Hebrew"/>
          <w:color w:val="008080"/>
          <w:sz w:val="24"/>
          <w:szCs w:val="28"/>
          <w:rtl/>
        </w:rPr>
        <w:t xml:space="preserve">ְ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comp. 1Sa. 23:19.</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414D0F" w:rsidRDefault="00A20F51" w:rsidP="000A4823">
      <w:pPr>
        <w:pStyle w:val="Heading2"/>
      </w:pPr>
      <w:r w:rsidRPr="00414D0F">
        <w:t xml:space="preserve">II. </w:t>
      </w:r>
      <w:proofErr w:type="gramStart"/>
      <w:r w:rsidRPr="00414D0F">
        <w:t>The</w:t>
      </w:r>
      <w:proofErr w:type="gramEnd"/>
      <w:r w:rsidRPr="00414D0F">
        <w:t xml:space="preserve"> Return of Ezra the Scribe from Babylon to Jerusalem, and his Entry upon his Official Duties there. — CH. 7-10.</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In the seventh year of the reign of King Artaxerxes Longimanus, Ezra the priest and scribe returned with certain priests, Levites, and other Israelites from Babylon to Jerusalem, furnished with a royal commission to provide for the worship of God, and the observance of the law, according to the ordinance of God, by the community, Ezr. 7 and 8. This mission he began to execute by sending way such heathen women as were married to Israelites.</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Default="00A20F51" w:rsidP="000A4823">
      <w:pPr>
        <w:pStyle w:val="Heading3"/>
      </w:pPr>
      <w:r w:rsidRPr="00B27376">
        <w:lastRenderedPageBreak/>
        <w:t>Ch. 7. — Ezra’s Return and Commission.</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117E84" w:rsidRPr="00117E84" w:rsidRDefault="00117E84" w:rsidP="00AF4B40">
      <w:pPr>
        <w:pStyle w:val="Heading4"/>
        <w:rPr>
          <w:rFonts w:ascii="Times New Roman" w:hAnsi="Times New Roman" w:cs="Times New Roman"/>
          <w:color w:val="00007F"/>
        </w:rPr>
      </w:pPr>
      <w:r w:rsidRPr="00117E84">
        <w:t>[[@Bible</w:t>
      </w:r>
      <w:proofErr w:type="gramStart"/>
      <w:r w:rsidRPr="00117E84">
        <w:t>:Ezra</w:t>
      </w:r>
      <w:proofErr w:type="gramEnd"/>
      <w:r w:rsidRPr="00117E84">
        <w:t xml:space="preserve"> 7:1]]</w:t>
      </w:r>
      <w:r w:rsidRPr="00117E84">
        <w:rPr>
          <w:rFonts w:ascii="Times New Roman" w:hAnsi="Times New Roman" w:cs="Times New Roman"/>
          <w:color w:val="00007F"/>
        </w:rPr>
        <w:t xml:space="preserve"> </w:t>
      </w:r>
      <w:r w:rsidRPr="00117E84">
        <w:t>[[@Bible</w:t>
      </w:r>
      <w:proofErr w:type="gramStart"/>
      <w:r w:rsidRPr="00117E84">
        <w:t>:Ezra</w:t>
      </w:r>
      <w:proofErr w:type="gramEnd"/>
      <w:r w:rsidRPr="00117E84">
        <w:t xml:space="preserve"> 7</w:t>
      </w:r>
      <w:r>
        <w:t>]]</w:t>
      </w:r>
    </w:p>
    <w:p w:rsidR="0096714C" w:rsidRPr="00117E84" w:rsidRDefault="00A20F51" w:rsidP="00AF4B40">
      <w:pPr>
        <w:pStyle w:val="Heading4"/>
      </w:pPr>
      <w:r w:rsidRPr="00117E84">
        <w:t xml:space="preserve">Ezr. 7: 1-10.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B27376">
        <w:rPr>
          <w:rFonts w:ascii="Times New Roman" w:hAnsi="Times New Roman" w:cs="Times New Roman"/>
          <w:color w:val="000000"/>
          <w:sz w:val="24"/>
          <w:szCs w:val="24"/>
        </w:rPr>
        <w:t>Vv. 1-10 form the introduction to the narrative which follows of Ezra’s return to Jerusalem and his ministry there, and speak in general terms of himself and his arrival at Jerusalem with a band of exiles.</w:t>
      </w:r>
      <w:proofErr w:type="gramEnd"/>
      <w:r w:rsidRPr="00B27376">
        <w:rPr>
          <w:rFonts w:ascii="Times New Roman" w:hAnsi="Times New Roman" w:cs="Times New Roman"/>
          <w:color w:val="000000"/>
          <w:sz w:val="24"/>
          <w:szCs w:val="24"/>
        </w:rPr>
        <w:t xml:space="preserve"> They are followed, vv.</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11-26, by a copy of the royal commission, and a thanksgiving, vv. 27, 28, on the part of Ezra, for the mercy of God bestowed upon him.</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96714C" w:rsidRDefault="00A20F51" w:rsidP="00AF4B40">
      <w:pPr>
        <w:pStyle w:val="Heading5"/>
      </w:pPr>
      <w:r w:rsidRPr="00B27376">
        <w:t xml:space="preserve">Ezr. 7: 1-6. </w:t>
      </w:r>
    </w:p>
    <w:p w:rsidR="00A20F51" w:rsidRPr="00B27376" w:rsidRDefault="00A20F51" w:rsidP="00B35BC8">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What follows is slightly combined with the former occurrences by the formula “after these things,” without any more exact chronological definition; comp. Gen. 15: 1, 22: 1, and elsewhere. Between the dedication of the temple in the sixth year of Darius and the arrival of Ezra in Jerusalem, a period of fifty-seven years had elapsed. “In the reign of Artachshasta king of Persia, went up Ezra,” etc. The verb of the subject</w:t>
      </w:r>
      <w:r>
        <w:rPr>
          <w:rFonts w:ascii="SBL Hebrew" w:hAnsi="SBL Hebrew" w:cs="SBL Hebrew"/>
          <w:color w:val="008080"/>
          <w:sz w:val="24"/>
          <w:szCs w:val="28"/>
          <w:rtl/>
        </w:rPr>
        <w:t xml:space="preserve"> עזרָא </w:t>
      </w:r>
      <w:r w:rsidRPr="00B27376">
        <w:rPr>
          <w:rFonts w:ascii="Times New Roman" w:hAnsi="Times New Roman" w:cs="Times New Roman"/>
          <w:color w:val="000000"/>
          <w:sz w:val="24"/>
          <w:szCs w:val="24"/>
        </w:rPr>
        <w:t>does not follow till v.</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6, where, after the interposition of the long genealogy, vv. 1-5, the distant</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subject is again taken up in</w:t>
      </w:r>
      <w:r>
        <w:rPr>
          <w:rFonts w:ascii="SBL Hebrew" w:hAnsi="SBL Hebrew" w:cs="SBL Hebrew"/>
          <w:color w:val="008080"/>
          <w:sz w:val="24"/>
          <w:szCs w:val="28"/>
          <w:rtl/>
        </w:rPr>
        <w:t>הוּא עזרָ</w:t>
      </w:r>
      <w:proofErr w:type="gramStart"/>
      <w:r>
        <w:rPr>
          <w:rFonts w:ascii="SBL Hebrew" w:hAnsi="SBL Hebrew" w:cs="SBL Hebrew"/>
          <w:color w:val="008080"/>
          <w:sz w:val="24"/>
          <w:szCs w:val="28"/>
          <w:rtl/>
        </w:rPr>
        <w:t xml:space="preserve">א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It is all but universally agreed that Artaxerxes Longimanus is intended by</w:t>
      </w:r>
      <w:r>
        <w:rPr>
          <w:rFonts w:ascii="SBL Hebrew" w:hAnsi="SBL Hebrew" w:cs="SBL Hebrew"/>
          <w:color w:val="008080"/>
          <w:sz w:val="24"/>
          <w:szCs w:val="28"/>
          <w:rtl/>
        </w:rPr>
        <w:t>אַרְתַּחְשַׁסְתָּ</w:t>
      </w:r>
      <w:proofErr w:type="gramStart"/>
      <w:r>
        <w:rPr>
          <w:rFonts w:ascii="SBL Hebrew" w:hAnsi="SBL Hebrew" w:cs="SBL Hebrew"/>
          <w:color w:val="008080"/>
          <w:sz w:val="24"/>
          <w:szCs w:val="28"/>
          <w:rtl/>
        </w:rPr>
        <w:t xml:space="preserve">א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the explanation of this appellation as Xerxes in Joseph. </w:t>
      </w:r>
      <w:proofErr w:type="gramStart"/>
      <w:r w:rsidRPr="00B27376">
        <w:rPr>
          <w:rFonts w:ascii="Times New Roman" w:hAnsi="Times New Roman" w:cs="Times New Roman"/>
          <w:i/>
          <w:iCs/>
          <w:color w:val="000000"/>
          <w:sz w:val="24"/>
          <w:szCs w:val="24"/>
        </w:rPr>
        <w:t xml:space="preserve">Antiq. </w:t>
      </w:r>
      <w:r w:rsidRPr="00B27376">
        <w:rPr>
          <w:rFonts w:ascii="Times New Roman" w:hAnsi="Times New Roman" w:cs="Times New Roman"/>
          <w:color w:val="000000"/>
          <w:sz w:val="24"/>
          <w:szCs w:val="24"/>
        </w:rPr>
        <w:t>xi.</w:t>
      </w:r>
      <w:proofErr w:type="gramEnd"/>
      <w:r w:rsidRPr="00B27376">
        <w:rPr>
          <w:rFonts w:ascii="Times New Roman" w:hAnsi="Times New Roman" w:cs="Times New Roman"/>
          <w:color w:val="000000"/>
          <w:sz w:val="24"/>
          <w:szCs w:val="24"/>
        </w:rPr>
        <w:t xml:space="preserve"> 5. 1, for which Fritzsche (on 1 Esdr.</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8: 1) has recently decided, being a mere conjecture on the part of that not very</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critical historian. The fact that the Artachshasta of the book of Nehemiah (Neh. 1: 1, 5:14, 13: 6) can be no other than Artaxerxes, is decisive of this point: for in Neh. 13: 6 the thirty-second year of Artachshasta is mentioned; while according to Neh. 8: 9, 12:26, 36, Ezra and Nehemiah jointly exercised their respective offices at Jerusalem.</w:t>
      </w:r>
      <w:r w:rsidR="00B35BC8">
        <w:rPr>
          <w:rStyle w:val="FootnoteReference"/>
          <w:rFonts w:ascii="Times New Roman" w:hAnsi="Times New Roman" w:cs="Times New Roman"/>
          <w:color w:val="000000"/>
          <w:sz w:val="24"/>
          <w:szCs w:val="24"/>
        </w:rPr>
        <w:footnoteReference w:id="21"/>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autoSpaceDE w:val="0"/>
        <w:autoSpaceDN w:val="0"/>
        <w:adjustRightInd w:val="0"/>
        <w:spacing w:after="0" w:line="240" w:lineRule="auto"/>
        <w:ind w:firstLine="60"/>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Ezra is called Ben Seraiah, whose pedigree is traced to Eleazar the son of Aaron; Seraiah the son of Azariah, the son of Hilkiah, was the father of Josedec the high priest carried into captivity (1Ch. 5:40, etc.), and was himself the high priest whom Nebuchadnezzar slew at Riblah (2Ki. 25:18-21). Between the execution of Seraiah in the year 588 and the return of Ezra from Babylon in 458</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B.C., there is a period of 130 years. Hence Ezra could have been neither the son nor grandson of Seraiah, but only his great or great-great-grandson. When we consider that Joshua, or Jeshua (Ezr. 2: 2), the high priest who returned from Babylon with Zerubbabel, was the grandson of Seraiah, we cannot but regard Ezra, who returned thence 78 years later, as a great-great-grandson of Seraiah. Moreover, we are justified in inferring from the fact that Ezra is not, like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Joshua, designated as Ben Josedech, that he did not descend from </w:t>
      </w:r>
      <w:r w:rsidRPr="00B27376">
        <w:rPr>
          <w:rFonts w:ascii="Times New Roman" w:hAnsi="Times New Roman" w:cs="Times New Roman"/>
          <w:i/>
          <w:iCs/>
          <w:color w:val="000000"/>
          <w:sz w:val="24"/>
          <w:szCs w:val="24"/>
        </w:rPr>
        <w:t xml:space="preserve">that </w:t>
      </w:r>
      <w:r w:rsidRPr="00B27376">
        <w:rPr>
          <w:rFonts w:ascii="Times New Roman" w:hAnsi="Times New Roman" w:cs="Times New Roman"/>
          <w:color w:val="000000"/>
          <w:sz w:val="24"/>
          <w:szCs w:val="24"/>
        </w:rPr>
        <w:t>line of</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Seraiah in which the high-priestly dignity was hereditary, but from a younger son, and hence that his immediate ancestors were not (though his forefathers from Seraiah upwards were) of high-priestly descent. Hence the names of Ezra’s ancestors from Seraiah up to Aaron (vv. 1-5) agree also with the genealogy of the high-priestly race (1Ch. 5:30-40), with the </w:t>
      </w:r>
      <w:r w:rsidRPr="00B27376">
        <w:rPr>
          <w:rFonts w:ascii="Times New Roman" w:hAnsi="Times New Roman" w:cs="Times New Roman"/>
          <w:i/>
          <w:iCs/>
          <w:color w:val="000000"/>
          <w:sz w:val="24"/>
          <w:szCs w:val="24"/>
        </w:rPr>
        <w:t xml:space="preserve">one </w:t>
      </w:r>
      <w:r w:rsidRPr="00B27376">
        <w:rPr>
          <w:rFonts w:ascii="Times New Roman" w:hAnsi="Times New Roman" w:cs="Times New Roman"/>
          <w:color w:val="000000"/>
          <w:sz w:val="24"/>
          <w:szCs w:val="24"/>
        </w:rPr>
        <w:t>deviation that in v. 3, between Azariah and Meraioth, six members are passed over, as is frequently the case in the longer genealogies, for the sake of shortening the list</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of names. — In v. 6 Ezra, for the sake of at once alluding to the nature of his office, is designated</w:t>
      </w:r>
      <w:r>
        <w:rPr>
          <w:rFonts w:ascii="SBL Hebrew" w:hAnsi="SBL Hebrew" w:cs="SBL Hebrew"/>
          <w:color w:val="008080"/>
          <w:sz w:val="24"/>
          <w:szCs w:val="28"/>
          <w:rtl/>
        </w:rPr>
        <w:t xml:space="preserve">סֹופר מָהִיר </w:t>
      </w:r>
      <w:proofErr w:type="gramStart"/>
      <w:r>
        <w:rPr>
          <w:rFonts w:ascii="SBL Hebrew" w:hAnsi="SBL Hebrew" w:cs="SBL Hebrew"/>
          <w:color w:val="008080"/>
          <w:sz w:val="24"/>
          <w:szCs w:val="28"/>
          <w:rtl/>
        </w:rPr>
        <w:t xml:space="preserve">בתי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a scribe skilful in the law of Moses. The word</w:t>
      </w:r>
      <w:r>
        <w:rPr>
          <w:rFonts w:ascii="SBL Hebrew" w:hAnsi="SBL Hebrew" w:cs="SBL Hebrew"/>
          <w:color w:val="008080"/>
          <w:sz w:val="24"/>
          <w:szCs w:val="28"/>
          <w:rtl/>
        </w:rPr>
        <w:t xml:space="preserve"> סֹופר </w:t>
      </w:r>
      <w:r w:rsidRPr="00B27376">
        <w:rPr>
          <w:rFonts w:ascii="Times New Roman" w:hAnsi="Times New Roman" w:cs="Times New Roman"/>
          <w:color w:val="000000"/>
          <w:sz w:val="24"/>
          <w:szCs w:val="24"/>
        </w:rPr>
        <w:t>means in older works writer or secretary; but even so early as</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Jer. 8: 8 the lying pen of the</w:t>
      </w:r>
      <w:r>
        <w:rPr>
          <w:rFonts w:ascii="SBL Hebrew" w:hAnsi="SBL Hebrew" w:cs="SBL Hebrew"/>
          <w:color w:val="008080"/>
          <w:sz w:val="24"/>
          <w:szCs w:val="28"/>
          <w:rtl/>
        </w:rPr>
        <w:t xml:space="preserve"> סֹפְרִים </w:t>
      </w:r>
      <w:r w:rsidRPr="00B27376">
        <w:rPr>
          <w:rFonts w:ascii="Times New Roman" w:hAnsi="Times New Roman" w:cs="Times New Roman"/>
          <w:color w:val="000000"/>
          <w:sz w:val="24"/>
          <w:szCs w:val="24"/>
        </w:rPr>
        <w:t>is spoken of, and here therefore</w:t>
      </w:r>
      <w:r>
        <w:rPr>
          <w:rFonts w:ascii="SBL Hebrew" w:hAnsi="SBL Hebrew" w:cs="SBL Hebrew"/>
          <w:color w:val="008080"/>
          <w:sz w:val="24"/>
          <w:szCs w:val="28"/>
          <w:rtl/>
        </w:rPr>
        <w:t xml:space="preserve"> סוֹפר </w:t>
      </w:r>
      <w:r w:rsidRPr="00B27376">
        <w:rPr>
          <w:rFonts w:ascii="Times New Roman" w:hAnsi="Times New Roman" w:cs="Times New Roman"/>
          <w:color w:val="000000"/>
          <w:sz w:val="24"/>
          <w:szCs w:val="24"/>
        </w:rPr>
        <w:t>has already attained the meaning of one learned in the Scripture, one who has made the written law a subject of investigation. Ezra is, however, the first of whom the predicate</w:t>
      </w:r>
      <w:r>
        <w:rPr>
          <w:rFonts w:ascii="SBL Hebrew" w:hAnsi="SBL Hebrew" w:cs="SBL Hebrew"/>
          <w:color w:val="008080"/>
          <w:sz w:val="24"/>
          <w:szCs w:val="28"/>
          <w:rtl/>
        </w:rPr>
        <w:t>הַסּוֹ</w:t>
      </w:r>
      <w:proofErr w:type="gramStart"/>
      <w:r>
        <w:rPr>
          <w:rFonts w:ascii="SBL Hebrew" w:hAnsi="SBL Hebrew" w:cs="SBL Hebrew"/>
          <w:color w:val="008080"/>
          <w:sz w:val="24"/>
          <w:szCs w:val="28"/>
          <w:rtl/>
        </w:rPr>
        <w:t xml:space="preserve">פר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w:t>
      </w:r>
      <w:r>
        <w:rPr>
          <w:rFonts w:ascii="SBL Greek" w:hAnsi="SBL Greek" w:cs="Times New Roman"/>
          <w:color w:val="0000FF"/>
          <w:sz w:val="24"/>
          <w:szCs w:val="24"/>
          <w:lang w:val="el-GR"/>
        </w:rPr>
        <w:t>ὁ</w:t>
      </w:r>
      <w:r w:rsidRPr="00A6249B">
        <w:rPr>
          <w:rFonts w:ascii="SBL Greek" w:hAnsi="SBL Greek" w:cs="Times New Roman"/>
          <w:color w:val="0000FF"/>
          <w:sz w:val="24"/>
          <w:szCs w:val="24"/>
        </w:rPr>
        <w:t xml:space="preserve"> </w:t>
      </w:r>
      <w:r>
        <w:rPr>
          <w:rFonts w:ascii="SBL Greek" w:hAnsi="SBL Greek" w:cs="Times New Roman"/>
          <w:color w:val="0000FF"/>
          <w:sz w:val="24"/>
          <w:szCs w:val="24"/>
          <w:lang w:val="el-GR"/>
        </w:rPr>
        <w:t>γραμματεύς</w:t>
      </w:r>
      <w:r w:rsidRPr="00B27376">
        <w:rPr>
          <w:rFonts w:ascii="Times New Roman" w:hAnsi="Times New Roman" w:cs="Times New Roman"/>
          <w:color w:val="000000"/>
          <w:sz w:val="24"/>
          <w:szCs w:val="24"/>
        </w:rPr>
        <w:t>, is used as a title. He is so called also in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the letter of Artaxerxes (v. 11), because he is said (v. 9) to have applied his</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heart to seek out and to do the law of the Lord, and to teach in Israel statutes and judgment, i.e., because he had made the investigation of the law, for the sake of introducing the practice of the same among the congregation, his life- task; and the king granted him all his desire, according to the hand of the Lord his God upon him. The </w:t>
      </w:r>
      <w:r w:rsidRPr="00B27376">
        <w:rPr>
          <w:rFonts w:ascii="Times New Roman" w:hAnsi="Times New Roman" w:cs="Times New Roman"/>
          <w:color w:val="000000"/>
          <w:sz w:val="24"/>
          <w:szCs w:val="24"/>
        </w:rPr>
        <w:lastRenderedPageBreak/>
        <w:t>peculiar expression</w:t>
      </w:r>
      <w:r>
        <w:rPr>
          <w:rFonts w:ascii="SBL Hebrew" w:hAnsi="SBL Hebrew" w:cs="SBL Hebrew"/>
          <w:color w:val="008080"/>
          <w:sz w:val="24"/>
          <w:szCs w:val="28"/>
          <w:rtl/>
        </w:rPr>
        <w:t xml:space="preserve"> כְּיַד יהוה אֱלֹהָיו עליו </w:t>
      </w:r>
      <w:r w:rsidRPr="00B27376">
        <w:rPr>
          <w:rFonts w:ascii="Times New Roman" w:hAnsi="Times New Roman" w:cs="Times New Roman"/>
          <w:color w:val="000000"/>
          <w:sz w:val="24"/>
          <w:szCs w:val="24"/>
        </w:rPr>
        <w:t>which is found only here and in vv. 9, 28, 8:18, Neh. 2: 8, 18, and in a slightly altered guise in Ezr. 8:22, 31, “according to the good hand of his God, which was over him,” means: according to the divine favour or divine care arranging for him;</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for the hand of God is</w:t>
      </w:r>
      <w:r>
        <w:rPr>
          <w:rFonts w:ascii="SBL Greek" w:hAnsi="SBL Greek" w:cs="SBL Hebrew" w:hint="eastAsia"/>
          <w:color w:val="008080"/>
          <w:sz w:val="24"/>
          <w:szCs w:val="28"/>
          <w:rtl/>
        </w:rPr>
        <w:t>הֲטֹּובָה</w:t>
      </w:r>
      <w:r>
        <w:rPr>
          <w:rFonts w:ascii="SBL Greek" w:hAnsi="SBL Greek" w:cs="SBL Hebrew"/>
          <w:color w:val="008080"/>
          <w:sz w:val="24"/>
          <w:szCs w:val="28"/>
          <w:rtl/>
        </w:rPr>
        <w:t xml:space="preserve"> </w:t>
      </w:r>
      <w:r w:rsidRPr="00B27376">
        <w:rPr>
          <w:rFonts w:ascii="Times New Roman" w:hAnsi="Times New Roman" w:cs="Times New Roman"/>
          <w:color w:val="000000"/>
          <w:sz w:val="24"/>
          <w:szCs w:val="24"/>
        </w:rPr>
        <w:t>, the good (v. 9, and 8:18), or</w:t>
      </w:r>
      <w:r>
        <w:rPr>
          <w:rFonts w:ascii="SBL Hebrew" w:hAnsi="SBL Hebrew" w:cs="SBL Hebrew"/>
          <w:color w:val="008080"/>
          <w:sz w:val="24"/>
          <w:szCs w:val="28"/>
          <w:rtl/>
        </w:rPr>
        <w:t xml:space="preserve">לטֹובָה </w:t>
      </w:r>
      <w:r w:rsidRPr="00B27376">
        <w:rPr>
          <w:rFonts w:ascii="Times New Roman" w:hAnsi="Times New Roman" w:cs="Times New Roman"/>
          <w:color w:val="000000"/>
          <w:sz w:val="24"/>
          <w:szCs w:val="24"/>
        </w:rPr>
        <w:t>, 8:22.</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בַּקָּשָׁה </w:t>
      </w:r>
      <w:r w:rsidRPr="00B27376">
        <w:rPr>
          <w:rFonts w:ascii="Times New Roman" w:hAnsi="Times New Roman" w:cs="Times New Roman"/>
          <w:color w:val="000000"/>
          <w:sz w:val="24"/>
          <w:szCs w:val="24"/>
        </w:rPr>
        <w:t>, the desire, request, demand, occurs only here and in the book of Esther.</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7</w:t>
      </w:r>
      <w:r w:rsidRPr="00FF1BE1">
        <w:t>:</w:t>
      </w:r>
      <w:r>
        <w:t>7]]</w:t>
      </w:r>
    </w:p>
    <w:p w:rsidR="0096714C" w:rsidRPr="0077024B" w:rsidRDefault="00A20F51" w:rsidP="00AF4B40">
      <w:pPr>
        <w:pStyle w:val="Heading5"/>
      </w:pPr>
      <w:r w:rsidRPr="00B27376">
        <w:t xml:space="preserve">Ezr. 7: 7.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With Ezra went up a number of Israelites, priests, and Levites.</w:t>
      </w:r>
      <w:r>
        <w:rPr>
          <w:rFonts w:ascii="SBL Hebrew" w:hAnsi="SBL Hebrew" w:cs="SBL Hebrew"/>
          <w:color w:val="008080"/>
          <w:sz w:val="24"/>
          <w:szCs w:val="28"/>
          <w:rtl/>
        </w:rPr>
        <w:t xml:space="preserve"> מִן </w:t>
      </w:r>
      <w:r w:rsidRPr="00B27376">
        <w:rPr>
          <w:rFonts w:ascii="Times New Roman" w:hAnsi="Times New Roman" w:cs="Times New Roman"/>
          <w:color w:val="000000"/>
          <w:sz w:val="24"/>
          <w:szCs w:val="24"/>
        </w:rPr>
        <w:t>partitive: a part of the whole. That they went up with Ezra appears from the context, and is expressly stated both in the royal edict (v. 13) and in the further description of the expedition (v. 28, 8: 1). They went up in the seventh year of Artaxerxes, and reached Jerusalem in the fifth month of that year. — In v. 8</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Ezra is again, as in v. 6, the subject of the sentence; the intervening seventh</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verse being really only in apposition with v. 6. — In v. 9 the time occupied by the journey is more precisely defined;</w:t>
      </w:r>
      <w:r>
        <w:rPr>
          <w:rFonts w:ascii="SBL Hebrew" w:hAnsi="SBL Hebrew" w:cs="SBL Hebrew"/>
          <w:color w:val="008080"/>
          <w:sz w:val="24"/>
          <w:szCs w:val="28"/>
          <w:rtl/>
        </w:rPr>
        <w:t xml:space="preserve"> כִּי </w:t>
      </w:r>
      <w:r w:rsidRPr="00B27376">
        <w:rPr>
          <w:rFonts w:ascii="Times New Roman" w:hAnsi="Times New Roman" w:cs="Times New Roman"/>
          <w:color w:val="000000"/>
          <w:sz w:val="24"/>
          <w:szCs w:val="24"/>
        </w:rPr>
        <w:t>is explanatory. Namely, on the first day of the first month, he had appointed the journey from Babylon, etc. The Keri</w:t>
      </w:r>
      <w:r>
        <w:rPr>
          <w:rFonts w:ascii="SBL Hebrew" w:hAnsi="SBL Hebrew" w:cs="SBL Hebrew"/>
          <w:color w:val="008080"/>
          <w:sz w:val="24"/>
          <w:szCs w:val="28"/>
          <w:rtl/>
        </w:rPr>
        <w:t xml:space="preserve"> הוּא יסֻד </w:t>
      </w:r>
      <w:r w:rsidRPr="00B27376">
        <w:rPr>
          <w:rFonts w:ascii="Times New Roman" w:hAnsi="Times New Roman" w:cs="Times New Roman"/>
          <w:color w:val="000000"/>
          <w:sz w:val="24"/>
          <w:szCs w:val="24"/>
        </w:rPr>
        <w:t xml:space="preserve">can only mean, </w:t>
      </w:r>
      <w:r w:rsidRPr="00B27376">
        <w:rPr>
          <w:rFonts w:ascii="Times New Roman" w:hAnsi="Times New Roman" w:cs="Times New Roman"/>
          <w:i/>
          <w:iCs/>
          <w:color w:val="000000"/>
          <w:sz w:val="24"/>
          <w:szCs w:val="24"/>
        </w:rPr>
        <w:t xml:space="preserve">ipsum erat fundamentum profectionis, </w:t>
      </w:r>
      <w:r w:rsidRPr="00B27376">
        <w:rPr>
          <w:rFonts w:ascii="Times New Roman" w:hAnsi="Times New Roman" w:cs="Times New Roman"/>
          <w:color w:val="000000"/>
          <w:sz w:val="24"/>
          <w:szCs w:val="24"/>
        </w:rPr>
        <w:t xml:space="preserve">as J. H. Mich. after R. Sal. </w:t>
      </w:r>
      <w:proofErr w:type="gramStart"/>
      <w:r w:rsidRPr="00B27376">
        <w:rPr>
          <w:rFonts w:ascii="Times New Roman" w:hAnsi="Times New Roman" w:cs="Times New Roman"/>
          <w:color w:val="000000"/>
          <w:sz w:val="24"/>
          <w:szCs w:val="24"/>
        </w:rPr>
        <w:t>explains</w:t>
      </w:r>
      <w:proofErr w:type="gramEnd"/>
      <w:r w:rsidRPr="00B27376">
        <w:rPr>
          <w:rFonts w:ascii="Times New Roman" w:hAnsi="Times New Roman" w:cs="Times New Roman"/>
          <w:color w:val="000000"/>
          <w:sz w:val="24"/>
          <w:szCs w:val="24"/>
        </w:rPr>
        <w:t xml:space="preserve"> it, for</w:t>
      </w:r>
      <w:r>
        <w:rPr>
          <w:rFonts w:ascii="SBL Hebrew" w:hAnsi="SBL Hebrew" w:cs="SBL Hebrew"/>
          <w:color w:val="008080"/>
          <w:sz w:val="24"/>
          <w:szCs w:val="28"/>
          <w:rtl/>
        </w:rPr>
        <w:t xml:space="preserve"> יסֻד </w:t>
      </w:r>
      <w:r w:rsidRPr="00B27376">
        <w:rPr>
          <w:rFonts w:ascii="Times New Roman" w:hAnsi="Times New Roman" w:cs="Times New Roman"/>
          <w:color w:val="000000"/>
          <w:sz w:val="24"/>
          <w:szCs w:val="24"/>
        </w:rPr>
        <w:t>is pointed as the construct state. The departure of the expedition from the place of meeting occurred, according to</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8:31, on the twelfth day of the first month. Since, however, they encamped three days there, making the final preparations for their journey, eleven days might easily elapse between the period when the whole caravan had assembled, and the day of actual departure. The Keri offers no appropriate signification; for since</w:t>
      </w:r>
      <w:r>
        <w:rPr>
          <w:rFonts w:ascii="SBL Hebrew" w:hAnsi="SBL Hebrew" w:cs="SBL Hebrew"/>
          <w:color w:val="008080"/>
          <w:sz w:val="24"/>
          <w:szCs w:val="28"/>
          <w:rtl/>
        </w:rPr>
        <w:t xml:space="preserve"> הוּא </w:t>
      </w:r>
      <w:r w:rsidRPr="00B27376">
        <w:rPr>
          <w:rFonts w:ascii="Times New Roman" w:hAnsi="Times New Roman" w:cs="Times New Roman"/>
          <w:color w:val="000000"/>
          <w:sz w:val="24"/>
          <w:szCs w:val="24"/>
        </w:rPr>
        <w:t>can only be taken for the subject, and</w:t>
      </w:r>
      <w:r>
        <w:rPr>
          <w:rFonts w:ascii="SBL Hebrew" w:hAnsi="SBL Hebrew" w:cs="SBL Hebrew"/>
          <w:color w:val="008080"/>
          <w:sz w:val="24"/>
          <w:szCs w:val="28"/>
          <w:rtl/>
        </w:rPr>
        <w:t xml:space="preserve"> יסֻד המי </w:t>
      </w:r>
      <w:r w:rsidRPr="00B27376">
        <w:rPr>
          <w:rFonts w:ascii="Times New Roman" w:hAnsi="Times New Roman" w:cs="Times New Roman"/>
          <w:color w:val="000000"/>
          <w:sz w:val="24"/>
          <w:szCs w:val="24"/>
        </w:rPr>
        <w:t>for the predicate, the sentence would contain an anacoluthon. To translate</w:t>
      </w:r>
      <w:r>
        <w:rPr>
          <w:rFonts w:ascii="SBL Hebrew" w:hAnsi="SBL Hebrew" w:cs="SBL Hebrew"/>
          <w:color w:val="008080"/>
          <w:sz w:val="24"/>
          <w:szCs w:val="28"/>
          <w:rtl/>
        </w:rPr>
        <w:t xml:space="preserve"> הוּא </w:t>
      </w:r>
      <w:r w:rsidRPr="00B27376">
        <w:rPr>
          <w:rFonts w:ascii="Times New Roman" w:hAnsi="Times New Roman" w:cs="Times New Roman"/>
          <w:color w:val="000000"/>
          <w:sz w:val="24"/>
          <w:szCs w:val="24"/>
        </w:rPr>
        <w:t xml:space="preserve">by </w:t>
      </w:r>
      <w:r w:rsidRPr="00B27376">
        <w:rPr>
          <w:rFonts w:ascii="Times New Roman" w:hAnsi="Times New Roman" w:cs="Times New Roman"/>
          <w:i/>
          <w:iCs/>
          <w:color w:val="000000"/>
          <w:sz w:val="24"/>
          <w:szCs w:val="24"/>
        </w:rPr>
        <w:t xml:space="preserve">ipsum </w:t>
      </w:r>
      <w:r w:rsidRPr="00B27376">
        <w:rPr>
          <w:rFonts w:ascii="Times New Roman" w:hAnsi="Times New Roman" w:cs="Times New Roman"/>
          <w:color w:val="000000"/>
          <w:sz w:val="24"/>
          <w:szCs w:val="24"/>
        </w:rPr>
        <w:t>cannot be justified by the usages of the language, for there is no such emphasis on</w:t>
      </w:r>
      <w:r>
        <w:rPr>
          <w:rFonts w:ascii="SBL Hebrew" w:hAnsi="SBL Hebrew" w:cs="SBL Hebrew"/>
          <w:color w:val="008080"/>
          <w:sz w:val="24"/>
          <w:szCs w:val="28"/>
          <w:rtl/>
        </w:rPr>
        <w:t xml:space="preserve"> יסֻד </w:t>
      </w:r>
      <w:r w:rsidRPr="00B27376">
        <w:rPr>
          <w:rFonts w:ascii="Times New Roman" w:hAnsi="Times New Roman" w:cs="Times New Roman"/>
          <w:color w:val="000000"/>
          <w:sz w:val="24"/>
          <w:szCs w:val="24"/>
        </w:rPr>
        <w:t>as to cause</w:t>
      </w:r>
      <w:r>
        <w:rPr>
          <w:rFonts w:ascii="SBL Hebrew" w:hAnsi="SBL Hebrew" w:cs="SBL Hebrew"/>
          <w:color w:val="008080"/>
          <w:sz w:val="24"/>
          <w:szCs w:val="28"/>
          <w:rtl/>
        </w:rPr>
        <w:t xml:space="preserve"> הוּא </w:t>
      </w:r>
      <w:r w:rsidRPr="00B27376">
        <w:rPr>
          <w:rFonts w:ascii="Times New Roman" w:hAnsi="Times New Roman" w:cs="Times New Roman"/>
          <w:color w:val="000000"/>
          <w:sz w:val="24"/>
          <w:szCs w:val="24"/>
        </w:rPr>
        <w:t>to be regarded as an emphatic reference to the following noun.</w:t>
      </w:r>
      <w:r>
        <w:rPr>
          <w:rFonts w:ascii="SBL Hebrew" w:hAnsi="SBL Hebrew" w:cs="SBL Hebrew"/>
          <w:color w:val="008080"/>
          <w:sz w:val="24"/>
          <w:szCs w:val="28"/>
          <w:rtl/>
        </w:rPr>
        <w:t xml:space="preserve"> יסד </w:t>
      </w:r>
      <w:r w:rsidRPr="00B27376">
        <w:rPr>
          <w:rFonts w:ascii="Times New Roman" w:hAnsi="Times New Roman" w:cs="Times New Roman"/>
          <w:color w:val="000000"/>
          <w:sz w:val="24"/>
          <w:szCs w:val="24"/>
        </w:rPr>
        <w:t>must be pointed</w:t>
      </w:r>
      <w:r>
        <w:rPr>
          <w:rFonts w:ascii="SBL Hebrew" w:hAnsi="SBL Hebrew" w:cs="SBL Hebrew"/>
          <w:color w:val="008080"/>
          <w:sz w:val="24"/>
          <w:szCs w:val="28"/>
          <w:rtl/>
        </w:rPr>
        <w:t xml:space="preserve"> יסַד </w:t>
      </w:r>
      <w:r w:rsidRPr="00B27376">
        <w:rPr>
          <w:rFonts w:ascii="Times New Roman" w:hAnsi="Times New Roman" w:cs="Times New Roman"/>
          <w:color w:val="000000"/>
          <w:sz w:val="24"/>
          <w:szCs w:val="24"/>
        </w:rPr>
        <w:t>or</w:t>
      </w:r>
      <w:r>
        <w:rPr>
          <w:rFonts w:ascii="SBL Hebrew" w:hAnsi="SBL Hebrew" w:cs="SBL Hebrew"/>
          <w:color w:val="008080"/>
          <w:sz w:val="24"/>
          <w:szCs w:val="28"/>
          <w:rtl/>
        </w:rPr>
        <w:t xml:space="preserve">יסַּד </w:t>
      </w:r>
      <w:r w:rsidRPr="00B27376">
        <w:rPr>
          <w:rFonts w:ascii="Times New Roman" w:hAnsi="Times New Roman" w:cs="Times New Roman"/>
          <w:color w:val="000000"/>
          <w:sz w:val="24"/>
          <w:szCs w:val="24"/>
        </w:rPr>
        <w:t xml:space="preserve">, as the third pers. </w:t>
      </w:r>
      <w:proofErr w:type="gramStart"/>
      <w:r w:rsidRPr="00B27376">
        <w:rPr>
          <w:rFonts w:ascii="Times New Roman" w:hAnsi="Times New Roman" w:cs="Times New Roman"/>
          <w:color w:val="000000"/>
          <w:sz w:val="24"/>
          <w:szCs w:val="24"/>
        </w:rPr>
        <w:t>perf</w:t>
      </w:r>
      <w:proofErr w:type="gramEnd"/>
      <w:r w:rsidRPr="00B27376">
        <w:rPr>
          <w:rFonts w:ascii="Times New Roman" w:hAnsi="Times New Roman" w:cs="Times New Roman"/>
          <w:color w:val="000000"/>
          <w:sz w:val="24"/>
          <w:szCs w:val="24"/>
        </w:rPr>
        <w:t>. Kal or Piel, meaning to arrange, to appoint, and</w:t>
      </w:r>
      <w:r>
        <w:rPr>
          <w:rFonts w:ascii="SBL Hebrew" w:hAnsi="SBL Hebrew" w:cs="SBL Hebrew"/>
          <w:color w:val="008080"/>
          <w:sz w:val="24"/>
          <w:szCs w:val="28"/>
          <w:rtl/>
        </w:rPr>
        <w:t xml:space="preserve"> הוּא </w:t>
      </w:r>
      <w:r w:rsidRPr="00B27376">
        <w:rPr>
          <w:rFonts w:ascii="Times New Roman" w:hAnsi="Times New Roman" w:cs="Times New Roman"/>
          <w:color w:val="000000"/>
          <w:sz w:val="24"/>
          <w:szCs w:val="24"/>
        </w:rPr>
        <w:t>referred to Ezra. On</w:t>
      </w:r>
      <w:r>
        <w:rPr>
          <w:rFonts w:ascii="SBL Hebrew" w:hAnsi="SBL Hebrew" w:cs="SBL Hebrew"/>
          <w:color w:val="008080"/>
          <w:sz w:val="24"/>
          <w:szCs w:val="28"/>
          <w:rtl/>
        </w:rPr>
        <w:t>כְּיַד אֱלֹהָיו הַטֹּובָ</w:t>
      </w:r>
      <w:proofErr w:type="gramStart"/>
      <w:r>
        <w:rPr>
          <w:rFonts w:ascii="SBL Hebrew" w:hAnsi="SBL Hebrew" w:cs="SBL Hebrew"/>
          <w:color w:val="008080"/>
          <w:sz w:val="24"/>
          <w:szCs w:val="28"/>
          <w:rtl/>
        </w:rPr>
        <w:t xml:space="preserve">ה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comp. v. 6. The hand of his God graciously arranged for him, for he had prepared his heart to seek and to do the law of Jahve, i.e., to make the law of God his rule of action.</w:t>
      </w:r>
      <w:r>
        <w:rPr>
          <w:rFonts w:ascii="SBL Hebrew" w:hAnsi="SBL Hebrew" w:cs="SBL Hebrew"/>
          <w:color w:val="008080"/>
          <w:sz w:val="24"/>
          <w:szCs w:val="28"/>
          <w:rtl/>
        </w:rPr>
        <w:t>הכִין לבָבֹ</w:t>
      </w:r>
      <w:proofErr w:type="gramStart"/>
      <w:r>
        <w:rPr>
          <w:rFonts w:ascii="SBL Hebrew" w:hAnsi="SBL Hebrew" w:cs="SBL Hebrew"/>
          <w:color w:val="008080"/>
          <w:sz w:val="24"/>
          <w:szCs w:val="28"/>
          <w:rtl/>
        </w:rPr>
        <w:t xml:space="preserve">ו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like 2Ch. 12:14, 19: 3, 30:19. To teach in Israel statutes and judgments, as both are prescribed in the law of God.</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AF4B40">
      <w:pPr>
        <w:pStyle w:val="Heading4"/>
        <w:rPr>
          <w:rFonts w:ascii="Times New Roman" w:hAnsi="Times New Roman" w:cs="Times New Roman"/>
          <w:color w:val="000000"/>
        </w:rPr>
      </w:pPr>
      <w:r w:rsidRPr="00FF1BE1">
        <w:t>[[@Bible</w:t>
      </w:r>
      <w:proofErr w:type="gramStart"/>
      <w:r w:rsidRPr="00FF1BE1">
        <w:t>:</w:t>
      </w:r>
      <w:r>
        <w:t>Ezra</w:t>
      </w:r>
      <w:proofErr w:type="gramEnd"/>
      <w:r>
        <w:t xml:space="preserve"> 7</w:t>
      </w:r>
      <w:r w:rsidRPr="00FF1BE1">
        <w:t>:</w:t>
      </w:r>
      <w:r>
        <w:t>11]]</w:t>
      </w:r>
    </w:p>
    <w:p w:rsidR="0096714C" w:rsidRDefault="00A20F51" w:rsidP="00AF4B40">
      <w:pPr>
        <w:pStyle w:val="Heading4"/>
      </w:pPr>
      <w:r w:rsidRPr="00B27376">
        <w:t xml:space="preserve">Ezr. 7:11-28.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B27376">
        <w:rPr>
          <w:rFonts w:ascii="Times New Roman" w:hAnsi="Times New Roman" w:cs="Times New Roman"/>
          <w:i/>
          <w:iCs/>
          <w:color w:val="000000"/>
          <w:sz w:val="24"/>
          <w:szCs w:val="24"/>
        </w:rPr>
        <w:t xml:space="preserve">The commission given by Artachshasta to Ezra </w:t>
      </w:r>
      <w:r w:rsidRPr="00B27376">
        <w:rPr>
          <w:rFonts w:ascii="Times New Roman" w:hAnsi="Times New Roman" w:cs="Times New Roman"/>
          <w:color w:val="000000"/>
          <w:sz w:val="24"/>
          <w:szCs w:val="24"/>
        </w:rPr>
        <w:t xml:space="preserve">(vv. 11-26), </w:t>
      </w:r>
      <w:r w:rsidRPr="00B27376">
        <w:rPr>
          <w:rFonts w:ascii="Times New Roman" w:hAnsi="Times New Roman" w:cs="Times New Roman"/>
          <w:i/>
          <w:iCs/>
          <w:color w:val="000000"/>
          <w:sz w:val="24"/>
          <w:szCs w:val="24"/>
        </w:rPr>
        <w:t xml:space="preserve">with a short postscript by Ezra </w:t>
      </w:r>
      <w:r w:rsidRPr="00B27376">
        <w:rPr>
          <w:rFonts w:ascii="Times New Roman" w:hAnsi="Times New Roman" w:cs="Times New Roman"/>
          <w:color w:val="000000"/>
          <w:sz w:val="24"/>
          <w:szCs w:val="24"/>
        </w:rPr>
        <w:t>(vv. 27 and 28).</w:t>
      </w:r>
      <w:proofErr w:type="gramEnd"/>
      <w:r w:rsidRPr="00B27376">
        <w:rPr>
          <w:rFonts w:ascii="Times New Roman" w:hAnsi="Times New Roman" w:cs="Times New Roman"/>
          <w:color w:val="000000"/>
          <w:sz w:val="24"/>
          <w:szCs w:val="24"/>
        </w:rPr>
        <w:t xml:space="preserve"> — V. 11. The introductory title, “This is the copy of the letter,” On</w:t>
      </w:r>
      <w:r>
        <w:rPr>
          <w:rFonts w:ascii="SBL Hebrew" w:hAnsi="SBL Hebrew" w:cs="SBL Hebrew"/>
          <w:color w:val="008080"/>
          <w:sz w:val="24"/>
          <w:szCs w:val="28"/>
          <w:rtl/>
        </w:rPr>
        <w:t>פַּרְשֶׁ</w:t>
      </w:r>
      <w:proofErr w:type="gramStart"/>
      <w:r>
        <w:rPr>
          <w:rFonts w:ascii="SBL Hebrew" w:hAnsi="SBL Hebrew" w:cs="SBL Hebrew"/>
          <w:color w:val="008080"/>
          <w:sz w:val="24"/>
          <w:szCs w:val="28"/>
          <w:rtl/>
        </w:rPr>
        <w:t xml:space="preserve">גן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comp. 4:11, and on</w:t>
      </w:r>
      <w:r>
        <w:rPr>
          <w:rFonts w:ascii="SBL Hebrew" w:hAnsi="SBL Hebrew" w:cs="SBL Hebrew"/>
          <w:color w:val="008080"/>
          <w:sz w:val="24"/>
          <w:szCs w:val="28"/>
          <w:rtl/>
        </w:rPr>
        <w:t xml:space="preserve">נשְׁתְּוָן </w:t>
      </w:r>
      <w:r w:rsidRPr="00B2737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4: 7. Ezra is here, as also in the letter itself, vv. 12, 21, and in Neh. 8: 9, 12:26, called only</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הַכֹּהן הַסּוֹפר </w:t>
      </w:r>
      <w:r w:rsidRPr="00B27376">
        <w:rPr>
          <w:rFonts w:ascii="Times New Roman" w:hAnsi="Times New Roman" w:cs="Times New Roman"/>
          <w:color w:val="000000"/>
          <w:sz w:val="24"/>
          <w:szCs w:val="24"/>
        </w:rPr>
        <w:t>, the priest, the scribe; in other places we find merely one title or the other: either the priest, 10:10, 16, Neh. 8: 2; or the scribe,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Neh. 8: 4, 13, 12:36. To designate him according to his rank, as the priest,</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seems to have subsequently become more customary; hence in the first book of Esdras he is constantly called </w:t>
      </w:r>
      <w:r>
        <w:rPr>
          <w:rFonts w:ascii="SBL Greek" w:hAnsi="SBL Greek" w:cs="Times New Roman"/>
          <w:color w:val="0000FF"/>
          <w:sz w:val="24"/>
          <w:szCs w:val="24"/>
          <w:lang w:val="el-GR"/>
        </w:rPr>
        <w:t>ὁ</w:t>
      </w:r>
      <w:r w:rsidRPr="00A6249B">
        <w:rPr>
          <w:rFonts w:ascii="SBL Greek" w:hAnsi="SBL Greek" w:cs="Times New Roman"/>
          <w:color w:val="0000FF"/>
          <w:sz w:val="24"/>
          <w:szCs w:val="24"/>
        </w:rPr>
        <w:t xml:space="preserve"> </w:t>
      </w:r>
      <w:r>
        <w:rPr>
          <w:rFonts w:ascii="SBL Greek" w:hAnsi="SBL Greek" w:cs="Times New Roman"/>
          <w:color w:val="0000FF"/>
          <w:sz w:val="24"/>
          <w:szCs w:val="24"/>
          <w:lang w:val="el-GR"/>
        </w:rPr>
        <w:t>Ἱερεύς</w:t>
      </w:r>
      <w:r w:rsidRPr="00B27376">
        <w:rPr>
          <w:rFonts w:ascii="Times New Roman" w:hAnsi="Times New Roman" w:cs="Times New Roman"/>
          <w:color w:val="000000"/>
          <w:sz w:val="24"/>
          <w:szCs w:val="24"/>
        </w:rPr>
        <w:t>.</w:t>
      </w:r>
      <w:r>
        <w:rPr>
          <w:rFonts w:ascii="SBL Hebrew" w:hAnsi="SBL Hebrew" w:cs="SBL Hebrew"/>
          <w:color w:val="008080"/>
          <w:sz w:val="24"/>
          <w:szCs w:val="28"/>
          <w:rtl/>
        </w:rPr>
        <w:t xml:space="preserve"> הַסּוֹפר </w:t>
      </w:r>
      <w:r w:rsidRPr="00B27376">
        <w:rPr>
          <w:rFonts w:ascii="Times New Roman" w:hAnsi="Times New Roman" w:cs="Times New Roman"/>
          <w:color w:val="000000"/>
          <w:sz w:val="24"/>
          <w:szCs w:val="24"/>
        </w:rPr>
        <w:t>is explained by the addition</w:t>
      </w:r>
      <w:r>
        <w:rPr>
          <w:rFonts w:ascii="SBL Hebrew" w:hAnsi="SBL Hebrew" w:cs="SBL Hebrew"/>
          <w:color w:val="008080"/>
          <w:sz w:val="24"/>
          <w:szCs w:val="28"/>
          <w:rtl/>
        </w:rPr>
        <w:t xml:space="preserve">סֹגר דִּבְרי </w:t>
      </w:r>
      <w:proofErr w:type="gramStart"/>
      <w:r>
        <w:rPr>
          <w:rFonts w:ascii="SBL Hebrew" w:hAnsi="SBL Hebrew" w:cs="SBL Hebrew"/>
          <w:color w:val="008080"/>
          <w:sz w:val="24"/>
          <w:szCs w:val="28"/>
          <w:rtl/>
        </w:rPr>
        <w:t xml:space="preserve">וגוי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scribe of the words of the law of Jahve and of His statutes to Israel, i.e., the scribe, whose investigations referred to the law of God. More briefly in vv. 12 and 21: scribe of the law.</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7</w:t>
      </w:r>
      <w:r w:rsidRPr="00FF1BE1">
        <w:t>:</w:t>
      </w:r>
      <w:r>
        <w:t>12]]</w:t>
      </w:r>
    </w:p>
    <w:p w:rsidR="0096714C" w:rsidRDefault="00A20F51" w:rsidP="00AF4B40">
      <w:pPr>
        <w:pStyle w:val="Heading5"/>
      </w:pPr>
      <w:r w:rsidRPr="00B27376">
        <w:t xml:space="preserve">Ezr. 7:12, etc. </w:t>
      </w:r>
    </w:p>
    <w:p w:rsidR="00A20F51"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lastRenderedPageBreak/>
        <w:t>The letter containing the royal commission is given in the Chaldee original. It is questionable what explanation must be given to</w:t>
      </w:r>
      <w:r>
        <w:rPr>
          <w:rFonts w:ascii="SBL Hebrew" w:hAnsi="SBL Hebrew" w:cs="SBL Hebrew"/>
          <w:color w:val="008080"/>
          <w:sz w:val="24"/>
          <w:szCs w:val="28"/>
          <w:rtl/>
        </w:rPr>
        <w:t xml:space="preserve"> גּמִיר </w:t>
      </w:r>
      <w:r w:rsidRPr="00B27376">
        <w:rPr>
          <w:rFonts w:ascii="Times New Roman" w:hAnsi="Times New Roman" w:cs="Times New Roman"/>
          <w:color w:val="000000"/>
          <w:sz w:val="24"/>
          <w:szCs w:val="24"/>
        </w:rPr>
        <w:t>in the title. If it were the adjective belonging to</w:t>
      </w:r>
      <w:r>
        <w:rPr>
          <w:rFonts w:ascii="SBL Hebrew" w:hAnsi="SBL Hebrew" w:cs="SBL Hebrew"/>
          <w:color w:val="008080"/>
          <w:sz w:val="24"/>
          <w:szCs w:val="28"/>
          <w:rtl/>
        </w:rPr>
        <w:t>סָפַר דָּתָ</w:t>
      </w:r>
      <w:proofErr w:type="gramStart"/>
      <w:r>
        <w:rPr>
          <w:rFonts w:ascii="SBL Hebrew" w:hAnsi="SBL Hebrew" w:cs="SBL Hebrew"/>
          <w:color w:val="008080"/>
          <w:sz w:val="24"/>
          <w:szCs w:val="28"/>
          <w:rtl/>
        </w:rPr>
        <w:t xml:space="preserve">א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we should expect the emphatic state</w:t>
      </w:r>
      <w:r>
        <w:rPr>
          <w:rFonts w:ascii="SBL Hebrew" w:hAnsi="SBL Hebrew" w:cs="SBL Hebrew"/>
          <w:color w:val="008080"/>
          <w:sz w:val="24"/>
          <w:szCs w:val="28"/>
          <w:rtl/>
        </w:rPr>
        <w:t xml:space="preserve">גּמִירָא </w:t>
      </w:r>
      <w:r w:rsidRPr="00B27376">
        <w:rPr>
          <w:rFonts w:ascii="Times New Roman" w:hAnsi="Times New Roman" w:cs="Times New Roman"/>
          <w:color w:val="000000"/>
          <w:sz w:val="24"/>
          <w:szCs w:val="24"/>
        </w:rPr>
        <w:t>. Hence Bertheau combines it with the following</w:t>
      </w:r>
      <w:r>
        <w:rPr>
          <w:rFonts w:ascii="SBL Hebrew" w:hAnsi="SBL Hebrew" w:cs="SBL Hebrew"/>
          <w:color w:val="008080"/>
          <w:sz w:val="24"/>
          <w:szCs w:val="28"/>
          <w:rtl/>
        </w:rPr>
        <w:t xml:space="preserve"> וּכְּעֶנת </w:t>
      </w:r>
      <w:r w:rsidRPr="00B27376">
        <w:rPr>
          <w:rFonts w:ascii="Times New Roman" w:hAnsi="Times New Roman" w:cs="Times New Roman"/>
          <w:color w:val="000000"/>
          <w:sz w:val="24"/>
          <w:szCs w:val="24"/>
        </w:rPr>
        <w:t>as an abbreviation, “completeness, etc.,” which would signify that in the royal</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commission itself this introductory formula would be found fully given, and that all the words here missing are represented by</w:t>
      </w:r>
      <w:r>
        <w:rPr>
          <w:rFonts w:ascii="SBL Hebrew" w:hAnsi="SBL Hebrew" w:cs="SBL Hebrew"/>
          <w:color w:val="008080"/>
          <w:sz w:val="24"/>
          <w:szCs w:val="28"/>
          <w:rtl/>
        </w:rPr>
        <w:t xml:space="preserve">וּכְּעֶנת </w:t>
      </w:r>
      <w:r w:rsidRPr="00B27376">
        <w:rPr>
          <w:rFonts w:ascii="Times New Roman" w:hAnsi="Times New Roman" w:cs="Times New Roman"/>
          <w:color w:val="000000"/>
          <w:sz w:val="24"/>
          <w:szCs w:val="24"/>
        </w:rPr>
        <w:t>. This would be, at all events, an extremely strange expression. We incline to regard</w:t>
      </w:r>
      <w:r>
        <w:rPr>
          <w:rFonts w:ascii="SBL Hebrew" w:hAnsi="SBL Hebrew" w:cs="SBL Hebrew"/>
          <w:color w:val="008080"/>
          <w:sz w:val="24"/>
          <w:szCs w:val="28"/>
          <w:rtl/>
        </w:rPr>
        <w:t xml:space="preserve"> גּמִיר </w:t>
      </w:r>
      <w:r w:rsidRPr="00B27376">
        <w:rPr>
          <w:rFonts w:ascii="Times New Roman" w:hAnsi="Times New Roman" w:cs="Times New Roman"/>
          <w:color w:val="000000"/>
          <w:sz w:val="24"/>
          <w:szCs w:val="24"/>
        </w:rPr>
        <w:t>as an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adverb used adjectively: To the scribe in the law of God perfectly, for the perfect scribe, etc., corresponding with the translation of the Vulgate, </w:t>
      </w:r>
      <w:r w:rsidRPr="00B27376">
        <w:rPr>
          <w:rFonts w:ascii="Times New Roman" w:hAnsi="Times New Roman" w:cs="Times New Roman"/>
          <w:i/>
          <w:iCs/>
          <w:color w:val="000000"/>
          <w:sz w:val="24"/>
          <w:szCs w:val="24"/>
        </w:rPr>
        <w:t xml:space="preserve">doctissimo. </w:t>
      </w:r>
      <w:r w:rsidRPr="00B27376">
        <w:rPr>
          <w:rFonts w:ascii="Times New Roman" w:hAnsi="Times New Roman" w:cs="Times New Roman"/>
          <w:color w:val="000000"/>
          <w:sz w:val="24"/>
          <w:szCs w:val="24"/>
        </w:rPr>
        <w:t>The commission begins with an order that those Israelites who desire to go to Jerusalem should depart with Ezra, because the king and his seven counsellors send him to order matters in Judah and Jerusalem according to the law of God, and to carry thither presents and free-will offerings as a contribution towards the sacrifices, and other matters necessary for the worship of God, vv. 13-19. “By me is commandment given,” as in 6: 8.</w:t>
      </w:r>
      <w:r>
        <w:rPr>
          <w:rFonts w:ascii="SBL Hebrew" w:hAnsi="SBL Hebrew" w:cs="SBL Hebrew"/>
          <w:color w:val="008080"/>
          <w:sz w:val="24"/>
          <w:szCs w:val="28"/>
          <w:rtl/>
        </w:rPr>
        <w:t>כּל־מִתְנַדּב ... למְהָך</w:t>
      </w:r>
      <w:proofErr w:type="gramStart"/>
      <w:r>
        <w:rPr>
          <w:rFonts w:ascii="SBL Hebrew" w:hAnsi="SBL Hebrew" w:cs="SBL Hebrew"/>
          <w:color w:val="008080"/>
          <w:sz w:val="24"/>
          <w:szCs w:val="28"/>
          <w:rtl/>
        </w:rPr>
        <w:t xml:space="preserve">ְ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Every one of the people of Israel in my kingdom, who shows himself willing to go up to Jerusalem, let him go up with thee. On</w:t>
      </w:r>
      <w:r>
        <w:rPr>
          <w:rFonts w:ascii="SBL Hebrew" w:hAnsi="SBL Hebrew" w:cs="SBL Hebrew"/>
          <w:color w:val="008080"/>
          <w:sz w:val="24"/>
          <w:szCs w:val="28"/>
          <w:rtl/>
        </w:rPr>
        <w:t xml:space="preserve"> יהַָךְ </w:t>
      </w:r>
      <w:r w:rsidRPr="00B27376">
        <w:rPr>
          <w:rFonts w:ascii="Times New Roman" w:hAnsi="Times New Roman" w:cs="Times New Roman"/>
          <w:color w:val="000000"/>
          <w:sz w:val="24"/>
          <w:szCs w:val="24"/>
        </w:rPr>
        <w:t>and the infin.</w:t>
      </w:r>
      <w:r>
        <w:rPr>
          <w:rFonts w:ascii="SBL Hebrew" w:hAnsi="SBL Hebrew" w:cs="SBL Hebrew"/>
          <w:color w:val="008080"/>
          <w:sz w:val="24"/>
          <w:szCs w:val="28"/>
          <w:rtl/>
        </w:rPr>
        <w:t>מְהָך</w:t>
      </w:r>
      <w:proofErr w:type="gramStart"/>
      <w:r>
        <w:rPr>
          <w:rFonts w:ascii="SBL Hebrew" w:hAnsi="SBL Hebrew" w:cs="SBL Hebrew"/>
          <w:color w:val="008080"/>
          <w:sz w:val="24"/>
          <w:szCs w:val="28"/>
          <w:rtl/>
        </w:rPr>
        <w:t xml:space="preserve">ְ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comp. 5: 5.</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r w:rsidRPr="00FF1BE1">
        <w:t>[[@Bible</w:t>
      </w:r>
      <w:proofErr w:type="gramStart"/>
      <w:r w:rsidRPr="00FF1BE1">
        <w:t>:</w:t>
      </w:r>
      <w:r>
        <w:t>Ezra</w:t>
      </w:r>
      <w:proofErr w:type="gramEnd"/>
      <w:r>
        <w:t xml:space="preserve"> 7</w:t>
      </w:r>
      <w:r w:rsidRPr="00FF1BE1">
        <w:t>:</w:t>
      </w:r>
      <w:r>
        <w:t>14]]</w:t>
      </w:r>
    </w:p>
    <w:p w:rsidR="0096714C" w:rsidRDefault="00A20F51" w:rsidP="00AF4B40">
      <w:pPr>
        <w:pStyle w:val="Heading5"/>
      </w:pPr>
      <w:r w:rsidRPr="00B27376">
        <w:t xml:space="preserve">Ezr. 7:14.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B27376">
        <w:rPr>
          <w:rFonts w:ascii="Times New Roman" w:hAnsi="Times New Roman" w:cs="Times New Roman"/>
          <w:color w:val="000000"/>
          <w:sz w:val="24"/>
          <w:szCs w:val="24"/>
        </w:rPr>
        <w:t>“Forasmuch as thou (art) sent by the king and his seven counsellors to inquire (to institute an inquiry) concerning Judah and Jerusalem, according to the law of thy God, which is in thy hand,” i.e., which thou handlest or</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possessest and understandest.</w:t>
      </w:r>
      <w:proofErr w:type="gramEnd"/>
      <w:r w:rsidRPr="00B27376">
        <w:rPr>
          <w:rFonts w:ascii="Times New Roman" w:hAnsi="Times New Roman" w:cs="Times New Roman"/>
          <w:color w:val="000000"/>
          <w:sz w:val="24"/>
          <w:szCs w:val="24"/>
        </w:rPr>
        <w:t xml:space="preserve"> The seven counsellors of the king formed the supreme court of the realm; see remarks on Est. 1:14. It is obvious from the context that</w:t>
      </w:r>
      <w:r>
        <w:rPr>
          <w:rFonts w:ascii="SBL Hebrew" w:hAnsi="SBL Hebrew" w:cs="SBL Hebrew"/>
          <w:color w:val="008080"/>
          <w:sz w:val="24"/>
          <w:szCs w:val="28"/>
          <w:rtl/>
        </w:rPr>
        <w:t xml:space="preserve"> שׁליחַ </w:t>
      </w:r>
      <w:r w:rsidRPr="00B27376">
        <w:rPr>
          <w:rFonts w:ascii="Times New Roman" w:hAnsi="Times New Roman" w:cs="Times New Roman"/>
          <w:color w:val="000000"/>
          <w:sz w:val="24"/>
          <w:szCs w:val="24"/>
        </w:rPr>
        <w:t>must be completed by</w:t>
      </w:r>
      <w:r>
        <w:rPr>
          <w:rFonts w:ascii="SBL Hebrew" w:hAnsi="SBL Hebrew" w:cs="SBL Hebrew"/>
          <w:color w:val="008080"/>
          <w:sz w:val="24"/>
          <w:szCs w:val="28"/>
          <w:rtl/>
        </w:rPr>
        <w:t>אַנְתּ</w:t>
      </w:r>
      <w:proofErr w:type="gramStart"/>
      <w:r>
        <w:rPr>
          <w:rFonts w:ascii="SBL Hebrew" w:hAnsi="SBL Hebrew" w:cs="SBL Hebrew"/>
          <w:color w:val="008080"/>
          <w:sz w:val="24"/>
          <w:szCs w:val="28"/>
          <w:rtl/>
        </w:rPr>
        <w:t xml:space="preserve">ְ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for it is evidently Ezra who is addressed both in what precedes and follows.</w:t>
      </w:r>
      <w:r>
        <w:rPr>
          <w:rFonts w:ascii="SBL Hebrew" w:hAnsi="SBL Hebrew" w:cs="SBL Hebrew"/>
          <w:color w:val="008080"/>
          <w:sz w:val="24"/>
          <w:szCs w:val="28"/>
          <w:rtl/>
        </w:rPr>
        <w:t xml:space="preserve">בַּקָּרָה על </w:t>
      </w:r>
      <w:r w:rsidRPr="00B27376">
        <w:rPr>
          <w:rFonts w:ascii="Times New Roman" w:hAnsi="Times New Roman" w:cs="Times New Roman"/>
          <w:color w:val="000000"/>
          <w:sz w:val="24"/>
          <w:szCs w:val="24"/>
        </w:rPr>
        <w:t>, to inquire concerning (the condition of) Judah, i.e., concerning the religious and civil relations of the Jewish community, to arrange them in conformity with the divine law.</w:t>
      </w:r>
    </w:p>
    <w:p w:rsidR="00117E84" w:rsidRDefault="00117E84" w:rsidP="00117E84">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117E84" w:rsidP="00117E84">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7</w:t>
      </w:r>
      <w:r w:rsidRPr="00FF1BE1">
        <w:t>:</w:t>
      </w:r>
      <w:r>
        <w:t>15]]</w:t>
      </w:r>
    </w:p>
    <w:p w:rsidR="0096714C" w:rsidRDefault="00A20F51" w:rsidP="00AF4B40">
      <w:pPr>
        <w:pStyle w:val="Heading5"/>
      </w:pPr>
      <w:r w:rsidRPr="00B27376">
        <w:t>Ezr. 7:15, etc.</w:t>
      </w:r>
      <w:r w:rsidR="0096714C">
        <w:t xml:space="preserve"> </w:t>
      </w:r>
    </w:p>
    <w:p w:rsidR="00A20F51" w:rsidRPr="00B27376" w:rsidRDefault="00A20F51" w:rsidP="0096714C">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“To carry the silver and gold which the king and his counsellors have freely offered to the God of Israel, whose habitation is at Jerusalem, and all the silver and gold which thou shalt obtain in all the province of Babylon, with the free-will offering of the people and the priests, willingly offering for the house of their God at Jerusalem.” Three kinds of offerings for the temple are here spoken of: 1</w:t>
      </w:r>
      <w:r w:rsidRPr="00B27376">
        <w:rPr>
          <w:rFonts w:ascii="Times New Roman" w:hAnsi="Times New Roman" w:cs="Times New Roman"/>
          <w:i/>
          <w:iCs/>
          <w:color w:val="000000"/>
          <w:sz w:val="24"/>
          <w:szCs w:val="24"/>
        </w:rPr>
        <w:t xml:space="preserve">st, </w:t>
      </w:r>
      <w:r w:rsidRPr="00B27376">
        <w:rPr>
          <w:rFonts w:ascii="Times New Roman" w:hAnsi="Times New Roman" w:cs="Times New Roman"/>
          <w:color w:val="000000"/>
          <w:sz w:val="24"/>
          <w:szCs w:val="24"/>
        </w:rPr>
        <w:t>the gifts of the king and his counsellors for the service of the God of Israel; 2</w:t>
      </w:r>
      <w:r w:rsidRPr="00B27376">
        <w:rPr>
          <w:rFonts w:ascii="Times New Roman" w:hAnsi="Times New Roman" w:cs="Times New Roman"/>
          <w:i/>
          <w:iCs/>
          <w:color w:val="000000"/>
          <w:sz w:val="24"/>
          <w:szCs w:val="24"/>
        </w:rPr>
        <w:t xml:space="preserve">nd, </w:t>
      </w:r>
      <w:r w:rsidRPr="00B27376">
        <w:rPr>
          <w:rFonts w:ascii="Times New Roman" w:hAnsi="Times New Roman" w:cs="Times New Roman"/>
          <w:color w:val="000000"/>
          <w:sz w:val="24"/>
          <w:szCs w:val="24"/>
        </w:rPr>
        <w:t>the gold and the silver that Ezra should obtain in the province of Babylon, i.e., by the collection which he was consequently empowered to make among the non-Israelite population of Babylon; 3</w:t>
      </w:r>
      <w:r w:rsidRPr="00B27376">
        <w:rPr>
          <w:rFonts w:ascii="Times New Roman" w:hAnsi="Times New Roman" w:cs="Times New Roman"/>
          <w:i/>
          <w:iCs/>
          <w:color w:val="000000"/>
          <w:sz w:val="24"/>
          <w:szCs w:val="24"/>
        </w:rPr>
        <w:t xml:space="preserve">rd, </w:t>
      </w:r>
      <w:r w:rsidRPr="00B27376">
        <w:rPr>
          <w:rFonts w:ascii="Times New Roman" w:hAnsi="Times New Roman" w:cs="Times New Roman"/>
          <w:color w:val="000000"/>
          <w:sz w:val="24"/>
          <w:szCs w:val="24"/>
        </w:rPr>
        <w:t>the free-will offerings of his fellow-countrymen.</w:t>
      </w:r>
      <w:r>
        <w:rPr>
          <w:rFonts w:ascii="SBL Hebrew" w:hAnsi="SBL Hebrew" w:cs="SBL Hebrew"/>
          <w:color w:val="008080"/>
          <w:sz w:val="24"/>
          <w:szCs w:val="28"/>
          <w:rtl/>
        </w:rPr>
        <w:t xml:space="preserve"> הִתְנַדָּבוּת </w:t>
      </w:r>
      <w:r w:rsidRPr="00B27376">
        <w:rPr>
          <w:rFonts w:ascii="Times New Roman" w:hAnsi="Times New Roman" w:cs="Times New Roman"/>
          <w:color w:val="000000"/>
          <w:sz w:val="24"/>
          <w:szCs w:val="24"/>
        </w:rPr>
        <w:t>is an abstract formed from the infin. Hithpael: the freely given. The participle</w:t>
      </w:r>
      <w:r>
        <w:rPr>
          <w:rFonts w:ascii="SBL Hebrew" w:hAnsi="SBL Hebrew" w:cs="SBL Hebrew"/>
          <w:color w:val="008080"/>
          <w:sz w:val="24"/>
          <w:szCs w:val="28"/>
          <w:rtl/>
        </w:rPr>
        <w:t xml:space="preserve"> מִתְנַדְּבִין </w:t>
      </w:r>
      <w:r w:rsidRPr="00B27376">
        <w:rPr>
          <w:rFonts w:ascii="Times New Roman" w:hAnsi="Times New Roman" w:cs="Times New Roman"/>
          <w:color w:val="000000"/>
          <w:sz w:val="24"/>
          <w:szCs w:val="24"/>
        </w:rPr>
        <w:t xml:space="preserve">(not in the </w:t>
      </w:r>
      <w:r w:rsidRPr="00B27376">
        <w:rPr>
          <w:rFonts w:ascii="Times New Roman" w:hAnsi="Times New Roman" w:cs="Times New Roman"/>
          <w:i/>
          <w:iCs/>
          <w:color w:val="000000"/>
          <w:sz w:val="24"/>
          <w:szCs w:val="24"/>
        </w:rPr>
        <w:t xml:space="preserve">stat. emph. </w:t>
      </w:r>
      <w:r w:rsidRPr="00B27376">
        <w:rPr>
          <w:rFonts w:ascii="Times New Roman" w:hAnsi="Times New Roman" w:cs="Times New Roman"/>
          <w:color w:val="000000"/>
          <w:sz w:val="24"/>
          <w:szCs w:val="24"/>
        </w:rPr>
        <w:t>i.e., without an article) is but slightly connected, in the sense of, if they, or what they, may freely offer.</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DC1872">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7</w:t>
      </w:r>
      <w:r w:rsidRPr="00FF1BE1">
        <w:t>:</w:t>
      </w:r>
      <w:r>
        <w:t>17]]</w:t>
      </w:r>
    </w:p>
    <w:p w:rsidR="0096714C" w:rsidRDefault="00A20F51" w:rsidP="00AF4B40">
      <w:pPr>
        <w:pStyle w:val="Heading5"/>
      </w:pPr>
      <w:r w:rsidRPr="00B27376">
        <w:t xml:space="preserve">Ezr. 7:17-19.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The application of these contributions.</w:t>
      </w:r>
      <w:r>
        <w:rPr>
          <w:rFonts w:ascii="SBL Hebrew" w:hAnsi="SBL Hebrew" w:cs="SBL Hebrew"/>
          <w:color w:val="008080"/>
          <w:sz w:val="24"/>
          <w:szCs w:val="28"/>
          <w:rtl/>
        </w:rPr>
        <w:t>כָּל־קְבל דְּנָ</w:t>
      </w:r>
      <w:proofErr w:type="gramStart"/>
      <w:r>
        <w:rPr>
          <w:rFonts w:ascii="SBL Hebrew" w:hAnsi="SBL Hebrew" w:cs="SBL Hebrew"/>
          <w:color w:val="008080"/>
          <w:sz w:val="24"/>
          <w:szCs w:val="28"/>
          <w:rtl/>
        </w:rPr>
        <w:t xml:space="preserve">ה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for this very reason, sc. because furnished by the king and his counsellors, and by the heathen and Israelite inhabitants of Babylon, thou shalt diligently buy with this money bullocks, rams, lambs, with their meat-offerings and their drink-offerings (the meat and drink offerings pertaining by the law, Num. 15: 1, etc., to the sacrifices), and offer them upon the altar... </w:t>
      </w:r>
      <w:proofErr w:type="gramStart"/>
      <w:r w:rsidRPr="00B27376">
        <w:rPr>
          <w:rFonts w:ascii="Times New Roman" w:hAnsi="Times New Roman" w:cs="Times New Roman"/>
          <w:color w:val="000000"/>
          <w:sz w:val="24"/>
          <w:szCs w:val="24"/>
        </w:rPr>
        <w:t>The Pael</w:t>
      </w:r>
      <w:r>
        <w:rPr>
          <w:rFonts w:ascii="SBL Hebrew" w:hAnsi="SBL Hebrew" w:cs="SBL Hebrew"/>
          <w:color w:val="008080"/>
          <w:sz w:val="24"/>
          <w:szCs w:val="28"/>
          <w:rtl/>
        </w:rPr>
        <w:t xml:space="preserve"> תְּקָרב </w:t>
      </w:r>
      <w:r w:rsidRPr="00B27376">
        <w:rPr>
          <w:rFonts w:ascii="Times New Roman" w:hAnsi="Times New Roman" w:cs="Times New Roman"/>
          <w:color w:val="000000"/>
          <w:sz w:val="24"/>
          <w:szCs w:val="24"/>
        </w:rPr>
        <w:t>instead of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Aphel, Ezr. 6:10, 17.</w:t>
      </w:r>
      <w:proofErr w:type="gramEnd"/>
      <w:r w:rsidRPr="00B27376">
        <w:rPr>
          <w:rFonts w:ascii="Times New Roman" w:hAnsi="Times New Roman" w:cs="Times New Roman"/>
          <w:color w:val="000000"/>
          <w:sz w:val="24"/>
          <w:szCs w:val="24"/>
        </w:rPr>
        <w:t xml:space="preserve"> The distribution and collection were thus chiefly destined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for the support of public worship, but were larger and more abundant than was necessary for this purpose. Hence the further injunction, v. 18: “And whatsoever shall seem good to thee and to thy brethren to do with the rest of</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the gold </w:t>
      </w:r>
      <w:r w:rsidRPr="00B27376">
        <w:rPr>
          <w:rFonts w:ascii="Times New Roman" w:hAnsi="Times New Roman" w:cs="Times New Roman"/>
          <w:color w:val="000000"/>
          <w:sz w:val="24"/>
          <w:szCs w:val="24"/>
        </w:rPr>
        <w:lastRenderedPageBreak/>
        <w:t>and the silver, that do after the will of your God,” i.e., according to the precept of the law in which the will of God is expressed. “Thy brethren” are the priests, to whom was committed the care of the temple and its worship.</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DC1872">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7</w:t>
      </w:r>
      <w:r w:rsidRPr="00FF1BE1">
        <w:t>:</w:t>
      </w:r>
      <w:r>
        <w:t>19]]</w:t>
      </w:r>
    </w:p>
    <w:p w:rsidR="0096714C" w:rsidRDefault="00A20F51" w:rsidP="00AF4B40">
      <w:pPr>
        <w:pStyle w:val="Heading5"/>
      </w:pPr>
      <w:r w:rsidRPr="00B27376">
        <w:t>Ezr. 7:19.</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i/>
          <w:iCs/>
          <w:color w:val="00007F"/>
          <w:sz w:val="24"/>
          <w:szCs w:val="24"/>
        </w:rPr>
        <w:t xml:space="preserve"> </w:t>
      </w:r>
      <w:proofErr w:type="gramStart"/>
      <w:r w:rsidRPr="00B27376">
        <w:rPr>
          <w:rFonts w:ascii="Times New Roman" w:hAnsi="Times New Roman" w:cs="Times New Roman"/>
          <w:color w:val="000000"/>
          <w:sz w:val="24"/>
          <w:szCs w:val="24"/>
        </w:rPr>
        <w:t>The gold and silver vessels, moreover, which, according to 8:25-27, the king and his counsellors, and the princes and all Israel, presented for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service of the house of God, he is to deliver before the God at Jerusalem (an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abbreviated expression for the God whose dwelling is at Jerusalem).</w:t>
      </w:r>
      <w:proofErr w:type="gramEnd"/>
      <w:r w:rsidRPr="00B27376">
        <w:rPr>
          <w:rFonts w:ascii="Times New Roman" w:hAnsi="Times New Roman" w:cs="Times New Roman"/>
          <w:color w:val="000000"/>
          <w:sz w:val="24"/>
          <w:szCs w:val="24"/>
        </w:rPr>
        <w:t xml:space="preserve"> The noun</w:t>
      </w:r>
      <w:r>
        <w:rPr>
          <w:rFonts w:ascii="SBL Hebrew" w:hAnsi="SBL Hebrew" w:cs="SBL Hebrew"/>
          <w:color w:val="008080"/>
          <w:sz w:val="24"/>
          <w:szCs w:val="28"/>
          <w:rtl/>
        </w:rPr>
        <w:t>פָּלְחָ</w:t>
      </w:r>
      <w:proofErr w:type="gramStart"/>
      <w:r>
        <w:rPr>
          <w:rFonts w:ascii="SBL Hebrew" w:hAnsi="SBL Hebrew" w:cs="SBL Hebrew"/>
          <w:color w:val="008080"/>
          <w:sz w:val="24"/>
          <w:szCs w:val="28"/>
          <w:rtl/>
        </w:rPr>
        <w:t xml:space="preserve">ן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only here and in the Targums, in the Syriac</w:t>
      </w:r>
      <w:r>
        <w:rPr>
          <w:rFonts w:ascii="SBL Hebrew" w:hAnsi="SBL Hebrew" w:cs="SBL Hebrew"/>
          <w:color w:val="008080"/>
          <w:sz w:val="24"/>
          <w:szCs w:val="28"/>
          <w:rtl/>
        </w:rPr>
        <w:t xml:space="preserve">פּוּלְחָן </w:t>
      </w:r>
      <w:r w:rsidRPr="00B27376">
        <w:rPr>
          <w:rFonts w:ascii="Times New Roman" w:hAnsi="Times New Roman" w:cs="Times New Roman"/>
          <w:color w:val="000000"/>
          <w:sz w:val="24"/>
          <w:szCs w:val="24"/>
        </w:rPr>
        <w:t>, the service, corresponds with the Hebrew</w:t>
      </w:r>
      <w:r>
        <w:rPr>
          <w:rFonts w:ascii="SBL Hebrew" w:hAnsi="SBL Hebrew" w:cs="SBL Hebrew"/>
          <w:color w:val="008080"/>
          <w:sz w:val="24"/>
          <w:szCs w:val="28"/>
          <w:rtl/>
        </w:rPr>
        <w:t xml:space="preserve">עבוֹדָה </w:t>
      </w:r>
      <w:r w:rsidRPr="00B27376">
        <w:rPr>
          <w:rFonts w:ascii="Times New Roman" w:hAnsi="Times New Roman" w:cs="Times New Roman"/>
          <w:color w:val="000000"/>
          <w:sz w:val="24"/>
          <w:szCs w:val="24"/>
        </w:rPr>
        <w:t>.</w:t>
      </w:r>
      <w:r>
        <w:rPr>
          <w:rFonts w:ascii="SBL Hebrew" w:hAnsi="SBL Hebrew" w:cs="SBL Hebrew"/>
          <w:color w:val="008080"/>
          <w:sz w:val="24"/>
          <w:szCs w:val="28"/>
          <w:rtl/>
        </w:rPr>
        <w:t xml:space="preserve"> שׁלם </w:t>
      </w:r>
      <w:r w:rsidRPr="00B27376">
        <w:rPr>
          <w:rFonts w:ascii="Times New Roman" w:hAnsi="Times New Roman" w:cs="Times New Roman"/>
          <w:color w:val="000000"/>
          <w:sz w:val="24"/>
          <w:szCs w:val="24"/>
        </w:rPr>
        <w:t>in the Aphel, to complete, to make full, then to deliver entirely, to consign.</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DC1872">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7</w:t>
      </w:r>
      <w:r w:rsidRPr="00FF1BE1">
        <w:t>:</w:t>
      </w:r>
      <w:r>
        <w:t>20]]</w:t>
      </w:r>
    </w:p>
    <w:p w:rsidR="0096714C" w:rsidRDefault="00A20F51" w:rsidP="00AF4B40">
      <w:pPr>
        <w:pStyle w:val="Heading5"/>
      </w:pPr>
      <w:r w:rsidRPr="00B27376">
        <w:t xml:space="preserve">Ezr. 7:20.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Ezra is to defray the expenses of all other things necessary for the temple from the royal treasury, on which account a royal order is despatched to the treasurer on this side the river. “And whatsoever more shall be needful for the house of thy God, which thou shalt have occasion to give” (i.e., whatever necessary expenses shall be incurred which cannot be determined beforehand), and for which the gifts and contributions already furnished to Ezra shall not suffice, he is to give, i.e., to defray, out of the house of the king’s treasures, i.e., the royal treasury. For this purpose Artaxerxes commands all the treasures on this side the </w:t>
      </w:r>
      <w:proofErr w:type="gramStart"/>
      <w:r w:rsidRPr="00B27376">
        <w:rPr>
          <w:rFonts w:ascii="Times New Roman" w:hAnsi="Times New Roman" w:cs="Times New Roman"/>
          <w:color w:val="000000"/>
          <w:sz w:val="24"/>
          <w:szCs w:val="24"/>
        </w:rPr>
        <w:t>river, that</w:t>
      </w:r>
      <w:proofErr w:type="gramEnd"/>
      <w:r w:rsidRPr="00B27376">
        <w:rPr>
          <w:rFonts w:ascii="Times New Roman" w:hAnsi="Times New Roman" w:cs="Times New Roman"/>
          <w:color w:val="000000"/>
          <w:sz w:val="24"/>
          <w:szCs w:val="24"/>
        </w:rPr>
        <w:t xml:space="preserve"> whatsoever Ezra shall require of them shall be immediately done.</w:t>
      </w:r>
      <w:r>
        <w:rPr>
          <w:rFonts w:ascii="SBL Hebrew" w:hAnsi="SBL Hebrew" w:cs="SBL Hebrew"/>
          <w:color w:val="008080"/>
          <w:sz w:val="24"/>
          <w:szCs w:val="28"/>
          <w:rtl/>
        </w:rPr>
        <w:t xml:space="preserve"> אֲנָה </w:t>
      </w:r>
      <w:r w:rsidRPr="00B27376">
        <w:rPr>
          <w:rFonts w:ascii="Times New Roman" w:hAnsi="Times New Roman" w:cs="Times New Roman"/>
          <w:color w:val="000000"/>
          <w:sz w:val="24"/>
          <w:szCs w:val="24"/>
        </w:rPr>
        <w:t>is an emphatic repetition of the pronoun, as in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Dan. </w:t>
      </w:r>
      <w:proofErr w:type="gramStart"/>
      <w:r w:rsidRPr="00B27376">
        <w:rPr>
          <w:rFonts w:ascii="Times New Roman" w:hAnsi="Times New Roman" w:cs="Times New Roman"/>
          <w:color w:val="000000"/>
          <w:sz w:val="24"/>
          <w:szCs w:val="24"/>
        </w:rPr>
        <w:t>7:15, and frequently in Hebrew.</w:t>
      </w:r>
      <w:proofErr w:type="gramEnd"/>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DC1872">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7</w:t>
      </w:r>
      <w:r w:rsidRPr="00FF1BE1">
        <w:t>:</w:t>
      </w:r>
      <w:r>
        <w:t>22]]</w:t>
      </w:r>
    </w:p>
    <w:p w:rsidR="0096714C" w:rsidRDefault="00A20F51" w:rsidP="00AF4B40">
      <w:pPr>
        <w:pStyle w:val="Heading5"/>
      </w:pPr>
      <w:r w:rsidRPr="00B27376">
        <w:t xml:space="preserve">Ezr. 7:22.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Unto one hundred talents of silver, one hundred cors of wheat, one hundred baths of wine, one hundred baths of oil, and salt without prescription, i.e., as much as is needed. Cor had already become, even in Hebrew, the later word for chomer, e.g., 1Ki. </w:t>
      </w:r>
      <w:proofErr w:type="gramStart"/>
      <w:r w:rsidRPr="00B27376">
        <w:rPr>
          <w:rFonts w:ascii="Times New Roman" w:hAnsi="Times New Roman" w:cs="Times New Roman"/>
          <w:color w:val="000000"/>
          <w:sz w:val="24"/>
          <w:szCs w:val="24"/>
        </w:rPr>
        <w:t>5: 2, Eze.</w:t>
      </w:r>
      <w:proofErr w:type="gramEnd"/>
      <w:r w:rsidRPr="00B27376">
        <w:rPr>
          <w:rFonts w:ascii="Times New Roman" w:hAnsi="Times New Roman" w:cs="Times New Roman"/>
          <w:color w:val="000000"/>
          <w:sz w:val="24"/>
          <w:szCs w:val="24"/>
        </w:rPr>
        <w:t xml:space="preserve"> 45:14. </w:t>
      </w:r>
      <w:proofErr w:type="gramStart"/>
      <w:r w:rsidRPr="00B27376">
        <w:rPr>
          <w:rFonts w:ascii="Times New Roman" w:hAnsi="Times New Roman" w:cs="Times New Roman"/>
          <w:color w:val="000000"/>
          <w:sz w:val="24"/>
          <w:szCs w:val="24"/>
        </w:rPr>
        <w:t>It</w:t>
      </w:r>
      <w:proofErr w:type="gramEnd"/>
      <w:r w:rsidRPr="00B27376">
        <w:rPr>
          <w:rFonts w:ascii="Times New Roman" w:hAnsi="Times New Roman" w:cs="Times New Roman"/>
          <w:color w:val="000000"/>
          <w:sz w:val="24"/>
          <w:szCs w:val="24"/>
        </w:rPr>
        <w:t xml:space="preserve"> was equal to ten ephahs or baths, almost two sheffels; see by </w:t>
      </w:r>
      <w:r w:rsidRPr="00B27376">
        <w:rPr>
          <w:rFonts w:ascii="Times New Roman" w:hAnsi="Times New Roman" w:cs="Times New Roman"/>
          <w:i/>
          <w:iCs/>
          <w:color w:val="000000"/>
          <w:sz w:val="24"/>
          <w:szCs w:val="24"/>
        </w:rPr>
        <w:t xml:space="preserve">bibl. Archäol. </w:t>
      </w:r>
      <w:r w:rsidRPr="00B27376">
        <w:rPr>
          <w:rFonts w:ascii="Times New Roman" w:hAnsi="Times New Roman" w:cs="Times New Roman"/>
          <w:color w:val="000000"/>
          <w:sz w:val="24"/>
          <w:szCs w:val="24"/>
        </w:rPr>
        <w:t>ii. § 126. The command closes with the injunction, v. 23: Whatsoever is commanded by the God of heaven,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i.e., whatever is needful according to the law for the service of God, let it be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completely done for the house of the God of heaven; for why should the wrath of heaven come upon the realm of the king and of his sons? </w:t>
      </w:r>
      <w:proofErr w:type="gramStart"/>
      <w:r w:rsidRPr="00B27376">
        <w:rPr>
          <w:rFonts w:ascii="Times New Roman" w:hAnsi="Times New Roman" w:cs="Times New Roman"/>
          <w:color w:val="000000"/>
          <w:sz w:val="24"/>
          <w:szCs w:val="24"/>
        </w:rPr>
        <w:t xml:space="preserve">The </w:t>
      </w:r>
      <w:r>
        <w:rPr>
          <w:rFonts w:ascii="SBL Greek" w:hAnsi="SBL Greek" w:cs="Times New Roman"/>
          <w:color w:val="0000FF"/>
          <w:sz w:val="24"/>
          <w:szCs w:val="24"/>
          <w:lang w:val="el-GR"/>
        </w:rPr>
        <w:t>ἁπ</w:t>
      </w:r>
      <w:r w:rsidRPr="00A6249B">
        <w:rPr>
          <w:rFonts w:ascii="SBL Greek" w:hAnsi="SBL Greek" w:cs="Times New Roman"/>
          <w:color w:val="0000FF"/>
          <w:sz w:val="24"/>
          <w:szCs w:val="24"/>
        </w:rPr>
        <w:t>.</w:t>
      </w:r>
      <w:proofErr w:type="gramEnd"/>
      <w:r w:rsidRPr="00A6249B">
        <w:rPr>
          <w:rFonts w:ascii="SBL Greek" w:hAnsi="SBL Greek" w:cs="Times New Roman"/>
          <w:color w:val="0000FF"/>
          <w:sz w:val="24"/>
          <w:szCs w:val="24"/>
        </w:rPr>
        <w:t xml:space="preserve"> </w:t>
      </w:r>
      <w:r>
        <w:rPr>
          <w:rFonts w:ascii="SBL Greek" w:hAnsi="SBL Greek" w:cs="Times New Roman"/>
          <w:color w:val="0000FF"/>
          <w:sz w:val="24"/>
          <w:szCs w:val="24"/>
          <w:lang w:val="el-GR"/>
        </w:rPr>
        <w:t>λεγ</w:t>
      </w:r>
      <w:r w:rsidRPr="00A6249B">
        <w:rPr>
          <w:rFonts w:ascii="SBL Greek" w:hAnsi="SBL Greek" w:cs="Times New Roman"/>
          <w:color w:val="0000FF"/>
          <w:sz w:val="24"/>
          <w:szCs w:val="24"/>
        </w:rPr>
        <w:t>.</w:t>
      </w:r>
      <w:r>
        <w:rPr>
          <w:rFonts w:ascii="SBL Hebrew" w:hAnsi="SBL Hebrew" w:cs="SBL Hebrew"/>
          <w:color w:val="008080"/>
          <w:sz w:val="24"/>
          <w:szCs w:val="28"/>
          <w:rtl/>
        </w:rPr>
        <w:t xml:space="preserve"> אַדְרַזְדָּא </w:t>
      </w:r>
      <w:r w:rsidRPr="00B27376">
        <w:rPr>
          <w:rFonts w:ascii="Times New Roman" w:hAnsi="Times New Roman" w:cs="Times New Roman"/>
          <w:color w:val="000000"/>
          <w:sz w:val="24"/>
          <w:szCs w:val="24"/>
        </w:rPr>
        <w:t>is derived from the Aryan, but is not to be regarded (as by Hitzig and Bertheau) as compounded of</w:t>
      </w:r>
      <w:r>
        <w:rPr>
          <w:rFonts w:ascii="SBL Hebrew" w:hAnsi="SBL Hebrew" w:cs="SBL Hebrew"/>
          <w:color w:val="008080"/>
          <w:sz w:val="24"/>
          <w:szCs w:val="28"/>
          <w:rtl/>
        </w:rPr>
        <w:t xml:space="preserve"> אֲדַר </w:t>
      </w:r>
      <w:r w:rsidRPr="00B27376">
        <w:rPr>
          <w:rFonts w:ascii="Times New Roman" w:hAnsi="Times New Roman" w:cs="Times New Roman"/>
          <w:color w:val="000000"/>
          <w:sz w:val="24"/>
          <w:szCs w:val="24"/>
        </w:rPr>
        <w:t>and</w:t>
      </w:r>
      <w:r>
        <w:rPr>
          <w:rFonts w:ascii="SBL Hebrew" w:hAnsi="SBL Hebrew" w:cs="SBL Hebrew"/>
          <w:color w:val="008080"/>
          <w:sz w:val="24"/>
          <w:szCs w:val="28"/>
          <w:rtl/>
        </w:rPr>
        <w:t xml:space="preserve">אַזְדָּא </w:t>
      </w:r>
      <w:r w:rsidRPr="00B27376">
        <w:rPr>
          <w:rFonts w:ascii="Times New Roman" w:hAnsi="Times New Roman" w:cs="Times New Roman"/>
          <w:color w:val="000000"/>
          <w:sz w:val="24"/>
          <w:szCs w:val="24"/>
        </w:rPr>
        <w:t xml:space="preserve">; but probably (as by Haug in Ewald’s </w:t>
      </w:r>
      <w:r w:rsidRPr="00B27376">
        <w:rPr>
          <w:rFonts w:ascii="Times New Roman" w:hAnsi="Times New Roman" w:cs="Times New Roman"/>
          <w:i/>
          <w:iCs/>
          <w:color w:val="000000"/>
          <w:sz w:val="24"/>
          <w:szCs w:val="24"/>
        </w:rPr>
        <w:t xml:space="preserve">bibl. </w:t>
      </w:r>
      <w:proofErr w:type="gramStart"/>
      <w:r w:rsidRPr="00B27376">
        <w:rPr>
          <w:rFonts w:ascii="Times New Roman" w:hAnsi="Times New Roman" w:cs="Times New Roman"/>
          <w:i/>
          <w:iCs/>
          <w:color w:val="000000"/>
          <w:sz w:val="24"/>
          <w:szCs w:val="24"/>
        </w:rPr>
        <w:t>Jahrb.</w:t>
      </w:r>
      <w:proofErr w:type="gramEnd"/>
      <w:r w:rsidRPr="00B27376">
        <w:rPr>
          <w:rFonts w:ascii="Times New Roman" w:hAnsi="Times New Roman" w:cs="Times New Roman"/>
          <w:i/>
          <w:iCs/>
          <w:color w:val="000000"/>
          <w:sz w:val="24"/>
          <w:szCs w:val="24"/>
        </w:rPr>
        <w:t xml:space="preserve"> </w:t>
      </w:r>
      <w:r w:rsidRPr="00B27376">
        <w:rPr>
          <w:rFonts w:ascii="Times New Roman" w:hAnsi="Times New Roman" w:cs="Times New Roman"/>
          <w:color w:val="000000"/>
          <w:sz w:val="24"/>
          <w:szCs w:val="24"/>
        </w:rPr>
        <w:t xml:space="preserve">v. p. 152) as formed of the Persian </w:t>
      </w:r>
      <w:r w:rsidRPr="00B27376">
        <w:rPr>
          <w:rFonts w:ascii="Times New Roman" w:hAnsi="Times New Roman" w:cs="Times New Roman"/>
          <w:i/>
          <w:iCs/>
          <w:color w:val="000000"/>
          <w:sz w:val="24"/>
          <w:szCs w:val="24"/>
        </w:rPr>
        <w:t xml:space="preserve">drsh, dorest, </w:t>
      </w:r>
      <w:r w:rsidRPr="00B27376">
        <w:rPr>
          <w:rFonts w:ascii="Times New Roman" w:hAnsi="Times New Roman" w:cs="Times New Roman"/>
          <w:color w:val="000000"/>
          <w:sz w:val="24"/>
          <w:szCs w:val="24"/>
        </w:rPr>
        <w:t>with</w:t>
      </w:r>
      <w:r>
        <w:rPr>
          <w:rFonts w:ascii="SBL Hebrew" w:hAnsi="SBL Hebrew" w:cs="SBL Hebrew"/>
          <w:color w:val="008080"/>
          <w:sz w:val="24"/>
          <w:szCs w:val="28"/>
          <w:rtl/>
        </w:rPr>
        <w:t xml:space="preserve"> א </w:t>
      </w:r>
      <w:r w:rsidRPr="00B27376">
        <w:rPr>
          <w:rFonts w:ascii="Times New Roman" w:hAnsi="Times New Roman" w:cs="Times New Roman"/>
          <w:color w:val="000000"/>
          <w:sz w:val="24"/>
          <w:szCs w:val="24"/>
        </w:rPr>
        <w:t xml:space="preserve">prosthetic, from the Zend root </w:t>
      </w:r>
      <w:r w:rsidRPr="00B27376">
        <w:rPr>
          <w:rFonts w:ascii="Times New Roman" w:hAnsi="Times New Roman" w:cs="Times New Roman"/>
          <w:i/>
          <w:iCs/>
          <w:color w:val="000000"/>
          <w:sz w:val="24"/>
          <w:szCs w:val="24"/>
        </w:rPr>
        <w:t xml:space="preserve">dorec, </w:t>
      </w:r>
      <w:r w:rsidRPr="00B27376">
        <w:rPr>
          <w:rFonts w:ascii="Times New Roman" w:hAnsi="Times New Roman" w:cs="Times New Roman"/>
          <w:color w:val="000000"/>
          <w:sz w:val="24"/>
          <w:szCs w:val="24"/>
        </w:rPr>
        <w:t>to grow, to flourish, to become firm, in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the meaning of perfect in all parts, exact. The motive of the royal order, that the priests may offer acceptable offerings to the God of heaven, and pray for the life of the king and of his sons, recalls 6:10. On the formula</w:t>
      </w:r>
      <w:r>
        <w:rPr>
          <w:rFonts w:ascii="SBL Hebrew" w:hAnsi="SBL Hebrew" w:cs="SBL Hebrew"/>
          <w:color w:val="008080"/>
          <w:sz w:val="24"/>
          <w:szCs w:val="28"/>
          <w:rtl/>
        </w:rPr>
        <w:t>דִּי למָ</w:t>
      </w:r>
      <w:proofErr w:type="gramStart"/>
      <w:r>
        <w:rPr>
          <w:rFonts w:ascii="SBL Hebrew" w:hAnsi="SBL Hebrew" w:cs="SBL Hebrew"/>
          <w:color w:val="008080"/>
          <w:sz w:val="24"/>
          <w:szCs w:val="28"/>
          <w:rtl/>
        </w:rPr>
        <w:t xml:space="preserve">ה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for why</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should wrath come, comp. 4:22.</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DC1872">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7</w:t>
      </w:r>
      <w:r w:rsidRPr="00FF1BE1">
        <w:t>:</w:t>
      </w:r>
      <w:r>
        <w:t>24]]</w:t>
      </w:r>
    </w:p>
    <w:p w:rsidR="0096714C" w:rsidRDefault="00A20F51" w:rsidP="00AF4B40">
      <w:pPr>
        <w:pStyle w:val="Heading5"/>
      </w:pPr>
      <w:r w:rsidRPr="00B27376">
        <w:t xml:space="preserve">Ezr. 7:24.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The priests, the Levites, and all the servants of the temple, are also to be free from all customs and taxes.</w:t>
      </w:r>
      <w:r>
        <w:rPr>
          <w:rFonts w:ascii="SBL Hebrew" w:hAnsi="SBL Hebrew" w:cs="SBL Hebrew"/>
          <w:color w:val="008080"/>
          <w:sz w:val="24"/>
          <w:szCs w:val="28"/>
          <w:rtl/>
        </w:rPr>
        <w:t>וּלְכֹם מְהוֹדְעִ</w:t>
      </w:r>
      <w:proofErr w:type="gramStart"/>
      <w:r>
        <w:rPr>
          <w:rFonts w:ascii="SBL Hebrew" w:hAnsi="SBL Hebrew" w:cs="SBL Hebrew"/>
          <w:color w:val="008080"/>
          <w:sz w:val="24"/>
          <w:szCs w:val="28"/>
          <w:rtl/>
        </w:rPr>
        <w:t xml:space="preserve">ין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we also make known to you (it is made known to you). These words also are addressed to the treasures, as levyers of taxes on this side the river. That, with regard to all priests</w:t>
      </w:r>
      <w:proofErr w:type="gramStart"/>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and (other) ministers of this house of God, it shall not be lawful to impose upon them toll, tribute, or custom. The</w:t>
      </w:r>
      <w:r>
        <w:rPr>
          <w:rFonts w:ascii="SBL Hebrew" w:hAnsi="SBL Hebrew" w:cs="SBL Hebrew"/>
          <w:color w:val="008080"/>
          <w:sz w:val="24"/>
          <w:szCs w:val="28"/>
          <w:rtl/>
        </w:rPr>
        <w:t xml:space="preserve"> פָּלְחי בית אֱלָהָא </w:t>
      </w:r>
      <w:r w:rsidRPr="00B27376">
        <w:rPr>
          <w:rFonts w:ascii="Times New Roman" w:hAnsi="Times New Roman" w:cs="Times New Roman"/>
          <w:color w:val="000000"/>
          <w:sz w:val="24"/>
          <w:szCs w:val="24"/>
        </w:rPr>
        <w:t>are not worshippers in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house of God, but they who do service in the house of God. The expression comprises any </w:t>
      </w:r>
      <w:r w:rsidRPr="00B27376">
        <w:rPr>
          <w:rFonts w:ascii="Times New Roman" w:hAnsi="Times New Roman" w:cs="Times New Roman"/>
          <w:color w:val="000000"/>
          <w:sz w:val="24"/>
          <w:szCs w:val="24"/>
        </w:rPr>
        <w:lastRenderedPageBreak/>
        <w:t>servants of the temple who might have been omitted in the classes enumerated. On</w:t>
      </w:r>
      <w:r>
        <w:rPr>
          <w:rFonts w:ascii="SBL Hebrew" w:hAnsi="SBL Hebrew" w:cs="SBL Hebrew"/>
          <w:color w:val="008080"/>
          <w:sz w:val="24"/>
          <w:szCs w:val="28"/>
          <w:rtl/>
        </w:rPr>
        <w:t xml:space="preserve">מִנְדָּה בְלֹו </w:t>
      </w:r>
      <w:proofErr w:type="gramStart"/>
      <w:r>
        <w:rPr>
          <w:rFonts w:ascii="SBL Hebrew" w:hAnsi="SBL Hebrew" w:cs="SBL Hebrew"/>
          <w:color w:val="008080"/>
          <w:sz w:val="24"/>
          <w:szCs w:val="28"/>
          <w:rtl/>
        </w:rPr>
        <w:t xml:space="preserve">וגוי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comp. 4:13.</w:t>
      </w:r>
      <w:r>
        <w:rPr>
          <w:rFonts w:ascii="SBL Hebrew" w:hAnsi="SBL Hebrew" w:cs="SBL Hebrew"/>
          <w:color w:val="008080"/>
          <w:sz w:val="24"/>
          <w:szCs w:val="28"/>
          <w:rtl/>
        </w:rPr>
        <w:t xml:space="preserve">לא שׁלּיט </w:t>
      </w:r>
      <w:r w:rsidRPr="00B27376">
        <w:rPr>
          <w:rFonts w:ascii="Times New Roman" w:hAnsi="Times New Roman" w:cs="Times New Roman"/>
          <w:color w:val="000000"/>
          <w:sz w:val="24"/>
          <w:szCs w:val="24"/>
        </w:rPr>
        <w:t>, (any one) has no right, with an infinitive following: it is allowed to no one to do.</w:t>
      </w:r>
      <w:r>
        <w:rPr>
          <w:rFonts w:ascii="SBL Hebrew" w:hAnsi="SBL Hebrew" w:cs="SBL Hebrew"/>
          <w:color w:val="008080"/>
          <w:sz w:val="24"/>
          <w:szCs w:val="28"/>
          <w:rtl/>
        </w:rPr>
        <w:t xml:space="preserve"> מִרְמא </w:t>
      </w:r>
      <w:r w:rsidRPr="00B27376">
        <w:rPr>
          <w:rFonts w:ascii="Times New Roman" w:hAnsi="Times New Roman" w:cs="Times New Roman"/>
          <w:color w:val="000000"/>
          <w:sz w:val="24"/>
          <w:szCs w:val="24"/>
        </w:rPr>
        <w:t>from</w:t>
      </w:r>
      <w:r>
        <w:rPr>
          <w:rFonts w:ascii="SBL Hebrew" w:hAnsi="SBL Hebrew" w:cs="SBL Hebrew"/>
          <w:color w:val="008080"/>
          <w:sz w:val="24"/>
          <w:szCs w:val="28"/>
          <w:rtl/>
        </w:rPr>
        <w:t xml:space="preserve">רמָא </w:t>
      </w:r>
      <w:r w:rsidRPr="00B27376">
        <w:rPr>
          <w:rFonts w:ascii="Times New Roman" w:hAnsi="Times New Roman" w:cs="Times New Roman"/>
          <w:color w:val="000000"/>
          <w:sz w:val="24"/>
          <w:szCs w:val="24"/>
        </w:rPr>
        <w:t>, Targ. for</w:t>
      </w:r>
      <w:r>
        <w:rPr>
          <w:rFonts w:ascii="SBL Hebrew" w:hAnsi="SBL Hebrew" w:cs="SBL Hebrew"/>
          <w:color w:val="008080"/>
          <w:sz w:val="24"/>
          <w:szCs w:val="28"/>
          <w:rtl/>
        </w:rPr>
        <w:t>שׂ</w:t>
      </w:r>
      <w:proofErr w:type="gramStart"/>
      <w:r>
        <w:rPr>
          <w:rFonts w:ascii="SBL Hebrew" w:hAnsi="SBL Hebrew" w:cs="SBL Hebrew"/>
          <w:color w:val="008080"/>
          <w:sz w:val="24"/>
          <w:szCs w:val="28"/>
          <w:rtl/>
        </w:rPr>
        <w:t xml:space="preserve">ים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On this matter, compare Josephus, </w:t>
      </w:r>
      <w:r w:rsidRPr="00B27376">
        <w:rPr>
          <w:rFonts w:ascii="Times New Roman" w:hAnsi="Times New Roman" w:cs="Times New Roman"/>
          <w:i/>
          <w:iCs/>
          <w:color w:val="000000"/>
          <w:sz w:val="24"/>
          <w:szCs w:val="24"/>
        </w:rPr>
        <w:t xml:space="preserve">Ant. </w:t>
      </w:r>
      <w:r w:rsidRPr="00B27376">
        <w:rPr>
          <w:rFonts w:ascii="Times New Roman" w:hAnsi="Times New Roman" w:cs="Times New Roman"/>
          <w:color w:val="000000"/>
          <w:sz w:val="24"/>
          <w:szCs w:val="24"/>
        </w:rPr>
        <w:t>xii. 3. 3, according to which Antiochus the Great freed the priests and Levites from taxation.</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DC1872">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7</w:t>
      </w:r>
      <w:r w:rsidRPr="00FF1BE1">
        <w:t>:</w:t>
      </w:r>
      <w:r>
        <w:t>25]]</w:t>
      </w:r>
    </w:p>
    <w:p w:rsidR="0096714C" w:rsidRDefault="00A20F51" w:rsidP="00AF4B40">
      <w:pPr>
        <w:pStyle w:val="Heading5"/>
      </w:pPr>
      <w:r w:rsidRPr="00B27376">
        <w:t xml:space="preserve">Ezr. 7:25, etc.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Finally, Ezra is empowered to appoint over his whole people (all the Jews) on this side the river, judges who know the law of God, and to inflict severe penalties upon those who transgress it.</w:t>
      </w:r>
    </w:p>
    <w:p w:rsidR="00A20F51" w:rsidRPr="00B27376" w:rsidRDefault="00A20F51" w:rsidP="00DC1872">
      <w:pPr>
        <w:autoSpaceDE w:val="0"/>
        <w:autoSpaceDN w:val="0"/>
        <w:adjustRightInd w:val="0"/>
        <w:spacing w:after="0" w:line="240" w:lineRule="auto"/>
        <w:jc w:val="both"/>
        <w:rPr>
          <w:rFonts w:ascii="Times New Roman" w:hAnsi="Times New Roman" w:cs="Times New Roman"/>
          <w:color w:val="000000"/>
          <w:sz w:val="24"/>
          <w:szCs w:val="24"/>
        </w:rPr>
      </w:pPr>
    </w:p>
    <w:p w:rsidR="0096714C" w:rsidRDefault="00A20F51" w:rsidP="00AF4B40">
      <w:pPr>
        <w:pStyle w:val="Heading5"/>
      </w:pPr>
      <w:r w:rsidRPr="00B27376">
        <w:t xml:space="preserve">Ezr. 7:25.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“Thou, Ezra, after the wisdom of thy God which is in thy hand </w:t>
      </w:r>
      <w:r>
        <w:rPr>
          <w:rFonts w:ascii="Times New Roman" w:hAnsi="Times New Roman" w:cs="Times New Roman"/>
          <w:color w:val="000000"/>
          <w:sz w:val="24"/>
          <w:szCs w:val="24"/>
        </w:rPr>
        <w:t>(</w:t>
      </w:r>
      <w:r>
        <w:rPr>
          <w:rFonts w:ascii="SBL Hebrew" w:hAnsi="SBL Hebrew" w:cs="SBL Hebrew"/>
          <w:color w:val="008080"/>
          <w:sz w:val="24"/>
          <w:szCs w:val="28"/>
          <w:rtl/>
        </w:rPr>
        <w:t xml:space="preserve"> דִּי בִידָךְ</w:t>
      </w:r>
      <w:r w:rsidRPr="00B27376">
        <w:rPr>
          <w:rFonts w:ascii="Times New Roman" w:hAnsi="Times New Roman" w:cs="Times New Roman"/>
          <w:color w:val="000000"/>
          <w:sz w:val="24"/>
          <w:szCs w:val="24"/>
        </w:rPr>
        <w:t>like v. 14), set magistrates and judges, which may judge all the people that are on this side the river, namely all such as know the laws of thy God, and teach ye them that know them not.” The form</w:t>
      </w:r>
      <w:r>
        <w:rPr>
          <w:rFonts w:ascii="SBL Hebrew" w:hAnsi="SBL Hebrew" w:cs="SBL Hebrew"/>
          <w:color w:val="008080"/>
          <w:sz w:val="24"/>
          <w:szCs w:val="28"/>
          <w:rtl/>
        </w:rPr>
        <w:t xml:space="preserve"> מֶגִּי </w:t>
      </w:r>
      <w:r w:rsidRPr="00B27376">
        <w:rPr>
          <w:rFonts w:ascii="Times New Roman" w:hAnsi="Times New Roman" w:cs="Times New Roman"/>
          <w:color w:val="000000"/>
          <w:sz w:val="24"/>
          <w:szCs w:val="24"/>
        </w:rPr>
        <w:t>is imper. Pael for</w:t>
      </w:r>
      <w:r>
        <w:rPr>
          <w:rFonts w:ascii="SBL Hebrew" w:hAnsi="SBL Hebrew" w:cs="SBL Hebrew"/>
          <w:color w:val="008080"/>
          <w:sz w:val="24"/>
          <w:szCs w:val="28"/>
          <w:rtl/>
        </w:rPr>
        <w:t>מַנִּ</w:t>
      </w:r>
      <w:proofErr w:type="gramStart"/>
      <w:r>
        <w:rPr>
          <w:rFonts w:ascii="SBL Hebrew" w:hAnsi="SBL Hebrew" w:cs="SBL Hebrew"/>
          <w:color w:val="008080"/>
          <w:sz w:val="24"/>
          <w:szCs w:val="28"/>
          <w:rtl/>
        </w:rPr>
        <w:t xml:space="preserve">י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the A sound probably passing in rapid speech into the flatter E sound. </w:t>
      </w:r>
      <w:proofErr w:type="gramStart"/>
      <w:r w:rsidRPr="00B27376">
        <w:rPr>
          <w:rFonts w:ascii="Times New Roman" w:hAnsi="Times New Roman" w:cs="Times New Roman"/>
          <w:i/>
          <w:iCs/>
          <w:color w:val="000000"/>
          <w:sz w:val="24"/>
          <w:szCs w:val="24"/>
        </w:rPr>
        <w:t xml:space="preserve">“All </w:t>
      </w:r>
      <w:r w:rsidRPr="00B27376">
        <w:rPr>
          <w:rFonts w:ascii="Times New Roman" w:hAnsi="Times New Roman" w:cs="Times New Roman"/>
          <w:color w:val="000000"/>
          <w:sz w:val="24"/>
          <w:szCs w:val="24"/>
        </w:rPr>
        <w:t>the people on this side the river” is limited to Israelites or Jews by the further particulars, “who know the law of thy God,” etc.</w:t>
      </w:r>
      <w:proofErr w:type="gramEnd"/>
      <w:r w:rsidRPr="00B27376">
        <w:rPr>
          <w:rFonts w:ascii="Times New Roman" w:hAnsi="Times New Roman" w:cs="Times New Roman"/>
          <w:color w:val="000000"/>
          <w:sz w:val="24"/>
          <w:szCs w:val="24"/>
        </w:rPr>
        <w:t xml:space="preserve"> These are to receive from Ezra judges, viz., such as are acquainted with the law, i.e., Israelite judges, and thus to be placed under the jurisdiction established at Jerusalem. The sentence, “and they who know it (the law) not, them teach ye, make them acquainted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with it,” does not refer to the heathen, but to born Israelites or Jews, who,</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living among the heathen, had not hitherto made the Mosaic law the rule of their lives. Such were the judges to constrain to the observance and obedience of the law.</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DC1872">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7</w:t>
      </w:r>
      <w:r w:rsidRPr="00FF1BE1">
        <w:t>:</w:t>
      </w:r>
      <w:r>
        <w:t>26]]</w:t>
      </w:r>
    </w:p>
    <w:p w:rsidR="0096714C" w:rsidRDefault="00A20F51" w:rsidP="00AF4B40">
      <w:pPr>
        <w:pStyle w:val="Heading5"/>
      </w:pPr>
      <w:r w:rsidRPr="00B27376">
        <w:t xml:space="preserve">Ezr. 7:26.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But whosoever will not do the law of thy God, and the law of the king, let a court be speedily </w:t>
      </w:r>
      <w:r>
        <w:rPr>
          <w:rFonts w:ascii="Times New Roman" w:hAnsi="Times New Roman" w:cs="Times New Roman"/>
          <w:color w:val="000000"/>
          <w:sz w:val="24"/>
          <w:szCs w:val="24"/>
        </w:rPr>
        <w:t>(</w:t>
      </w:r>
      <w:r>
        <w:rPr>
          <w:rFonts w:ascii="SBL Hebrew" w:hAnsi="SBL Hebrew" w:cs="SBL Hebrew"/>
          <w:color w:val="008080"/>
          <w:sz w:val="24"/>
          <w:szCs w:val="28"/>
          <w:rtl/>
        </w:rPr>
        <w:t>מִנּהּ</w:t>
      </w:r>
      <w:r w:rsidRPr="00B27376">
        <w:rPr>
          <w:rFonts w:ascii="Times New Roman" w:hAnsi="Times New Roman" w:cs="Times New Roman"/>
          <w:color w:val="000000"/>
          <w:sz w:val="24"/>
          <w:szCs w:val="24"/>
        </w:rPr>
        <w:t>) held on his account (i.e., let him be brought to justice, and punished). This, too, applies chiefly to such as were Israelites born. The law of the king is the present edict, the commission therein entrusted to Ezra: whoever opposes, neglects, or transgresses it, shall be condemned, whether to death, or to banishment, or to confiscation of goods, or to imprisonment.</w:t>
      </w:r>
      <w:r>
        <w:rPr>
          <w:rFonts w:ascii="SBL Hebrew" w:hAnsi="SBL Hebrew" w:cs="SBL Hebrew"/>
          <w:color w:val="008080"/>
          <w:sz w:val="24"/>
          <w:szCs w:val="28"/>
          <w:rtl/>
        </w:rPr>
        <w:t xml:space="preserve"> הן ... הן </w:t>
      </w:r>
      <w:r w:rsidRPr="00B27376">
        <w:rPr>
          <w:rFonts w:ascii="Times New Roman" w:hAnsi="Times New Roman" w:cs="Times New Roman"/>
          <w:color w:val="000000"/>
          <w:sz w:val="24"/>
          <w:szCs w:val="24"/>
        </w:rPr>
        <w:t>= the Hebrew</w:t>
      </w:r>
      <w:r>
        <w:rPr>
          <w:rFonts w:ascii="SBL Hebrew" w:hAnsi="SBL Hebrew" w:cs="SBL Hebrew"/>
          <w:color w:val="008080"/>
          <w:sz w:val="24"/>
          <w:szCs w:val="28"/>
          <w:rtl/>
        </w:rPr>
        <w:t xml:space="preserve"> אִם ... אִם </w:t>
      </w:r>
      <w:r w:rsidRPr="00B27376">
        <w:rPr>
          <w:rFonts w:ascii="Times New Roman" w:hAnsi="Times New Roman" w:cs="Times New Roman"/>
          <w:color w:val="000000"/>
          <w:sz w:val="24"/>
          <w:szCs w:val="24"/>
        </w:rPr>
        <w:t xml:space="preserve">= </w:t>
      </w:r>
      <w:r w:rsidRPr="00B27376">
        <w:rPr>
          <w:rFonts w:ascii="Times New Roman" w:hAnsi="Times New Roman" w:cs="Times New Roman"/>
          <w:i/>
          <w:iCs/>
          <w:color w:val="000000"/>
          <w:sz w:val="24"/>
          <w:szCs w:val="24"/>
        </w:rPr>
        <w:t>sive...</w:t>
      </w:r>
      <w:proofErr w:type="gramStart"/>
      <w:r w:rsidRPr="00B27376">
        <w:rPr>
          <w:rFonts w:ascii="Times New Roman" w:hAnsi="Times New Roman" w:cs="Times New Roman"/>
          <w:i/>
          <w:iCs/>
          <w:color w:val="000000"/>
          <w:sz w:val="24"/>
          <w:szCs w:val="24"/>
        </w:rPr>
        <w:t>sive</w:t>
      </w:r>
      <w:proofErr w:type="gramEnd"/>
      <w:r w:rsidRPr="00B27376">
        <w:rPr>
          <w:rFonts w:ascii="Times New Roman" w:hAnsi="Times New Roman" w:cs="Times New Roman"/>
          <w:i/>
          <w:iCs/>
          <w:color w:val="000000"/>
          <w:sz w:val="24"/>
          <w:szCs w:val="24"/>
        </w:rPr>
        <w:t>.</w:t>
      </w:r>
      <w:r>
        <w:rPr>
          <w:rFonts w:ascii="SBL Hebrew" w:hAnsi="SBL Hebrew" w:cs="SBL Hebrew"/>
          <w:color w:val="008080"/>
          <w:sz w:val="24"/>
          <w:szCs w:val="28"/>
          <w:rtl/>
        </w:rPr>
        <w:t xml:space="preserve"> שׁרשׁוּ </w:t>
      </w:r>
      <w:r w:rsidRPr="00B27376">
        <w:rPr>
          <w:rFonts w:ascii="Times New Roman" w:hAnsi="Times New Roman" w:cs="Times New Roman"/>
          <w:color w:val="000000"/>
          <w:sz w:val="24"/>
          <w:szCs w:val="24"/>
        </w:rPr>
        <w:t>(Keri</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שׁרשִׁי </w:t>
      </w:r>
      <w:r w:rsidRPr="00B27376">
        <w:rPr>
          <w:rFonts w:ascii="Times New Roman" w:hAnsi="Times New Roman" w:cs="Times New Roman"/>
          <w:color w:val="000000"/>
          <w:sz w:val="24"/>
          <w:szCs w:val="24"/>
        </w:rPr>
        <w:t>), rooting our (</w:t>
      </w:r>
      <w:r w:rsidRPr="00B81D43">
        <w:rPr>
          <w:rFonts w:ascii="Times New Roman" w:hAnsi="Times New Roman" w:cs="Times New Roman"/>
          <w:color w:val="000000"/>
          <w:sz w:val="24"/>
          <w:szCs w:val="24"/>
        </w:rPr>
        <w:t>from</w:t>
      </w:r>
      <w:r w:rsidRPr="00B81D43">
        <w:rPr>
          <w:rFonts w:ascii="SBL Hebrew" w:hAnsi="SBL Hebrew" w:cs="SBL Hebrew"/>
          <w:color w:val="007F7F"/>
          <w:sz w:val="24"/>
          <w:szCs w:val="28"/>
          <w:rtl/>
        </w:rPr>
        <w:t>שׁרשׁ</w:t>
      </w:r>
      <w:r>
        <w:rPr>
          <w:rFonts w:ascii="SBL Hebrew" w:hAnsi="SBL Hebrew" w:cs="SBL Hebrew"/>
          <w:bCs/>
          <w:color w:val="007F7F"/>
          <w:sz w:val="24"/>
          <w:szCs w:val="28"/>
          <w:rtl/>
        </w:rPr>
        <w:t xml:space="preserve"> </w:t>
      </w:r>
      <w:r w:rsidRPr="00B27376">
        <w:rPr>
          <w:rFonts w:ascii="Times New Roman" w:hAnsi="Times New Roman" w:cs="Times New Roman"/>
          <w:color w:val="000000"/>
          <w:sz w:val="24"/>
          <w:szCs w:val="24"/>
        </w:rPr>
        <w:t xml:space="preserve">, to root out), i.e., </w:t>
      </w:r>
      <w:proofErr w:type="gramStart"/>
      <w:r w:rsidRPr="00B27376">
        <w:rPr>
          <w:rFonts w:ascii="Times New Roman" w:hAnsi="Times New Roman" w:cs="Times New Roman"/>
          <w:color w:val="000000"/>
          <w:sz w:val="24"/>
          <w:szCs w:val="24"/>
        </w:rPr>
        <w:t>banishment</w:t>
      </w:r>
      <w:proofErr w:type="gramEnd"/>
      <w:r w:rsidRPr="00B27376">
        <w:rPr>
          <w:rFonts w:ascii="Times New Roman" w:hAnsi="Times New Roman" w:cs="Times New Roman"/>
          <w:color w:val="000000"/>
          <w:sz w:val="24"/>
          <w:szCs w:val="24"/>
        </w:rPr>
        <w:t xml:space="preserve">, </w:t>
      </w:r>
      <w:r w:rsidRPr="00B27376">
        <w:rPr>
          <w:rFonts w:ascii="Times New Roman" w:hAnsi="Times New Roman" w:cs="Times New Roman"/>
          <w:i/>
          <w:iCs/>
          <w:color w:val="000000"/>
          <w:sz w:val="24"/>
          <w:szCs w:val="24"/>
        </w:rPr>
        <w:t xml:space="preserve">exilium </w:t>
      </w:r>
      <w:r w:rsidRPr="00B27376">
        <w:rPr>
          <w:rFonts w:ascii="Times New Roman" w:hAnsi="Times New Roman" w:cs="Times New Roman"/>
          <w:color w:val="000000"/>
          <w:sz w:val="24"/>
          <w:szCs w:val="24"/>
        </w:rPr>
        <w:t xml:space="preserve">(Vulg.), not </w:t>
      </w:r>
      <w:r>
        <w:rPr>
          <w:rFonts w:ascii="SBL Greek" w:hAnsi="SBL Greek" w:cs="Times New Roman"/>
          <w:color w:val="0000FF"/>
          <w:sz w:val="24"/>
          <w:szCs w:val="24"/>
          <w:lang w:val="el-GR"/>
        </w:rPr>
        <w:t>παιδεία</w:t>
      </w:r>
      <w:r w:rsidRPr="00A6249B">
        <w:rPr>
          <w:rFonts w:ascii="SBL Greek" w:hAnsi="SBL Greek" w:cs="Times New Roman"/>
          <w:color w:val="0000FF"/>
          <w:sz w:val="24"/>
          <w:szCs w:val="24"/>
        </w:rPr>
        <w:t xml:space="preserve"> </w:t>
      </w:r>
      <w:r w:rsidRPr="00B27376">
        <w:rPr>
          <w:rFonts w:ascii="Times New Roman" w:hAnsi="Times New Roman" w:cs="Times New Roman"/>
          <w:color w:val="000000"/>
          <w:sz w:val="24"/>
          <w:szCs w:val="24"/>
        </w:rPr>
        <w:t>(LXX).</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DC1872">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7</w:t>
      </w:r>
      <w:r w:rsidRPr="00FF1BE1">
        <w:t>:</w:t>
      </w:r>
      <w:r>
        <w:t>27]]</w:t>
      </w:r>
    </w:p>
    <w:p w:rsidR="0096714C" w:rsidRDefault="00A20F51" w:rsidP="00AF4B40">
      <w:pPr>
        <w:pStyle w:val="Heading5"/>
      </w:pPr>
      <w:r w:rsidRPr="00B27376">
        <w:t xml:space="preserve">Ezr. 7:27, 28.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This royal commission granted to the Jews all they could possibly desire from the heathen governors of the country, for the establishment and furtherance of their civil and religious polity. By granting these privileges, Artaxerxes was not only treading in the footsteps of Cyrus and Darius</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Hystaspes, but even going beyond these princes in granting to the Jews a jurisdiction of their own. Without a magistrate who was one of themselves, the Jewish community could not well prosper in </w:t>
      </w:r>
      <w:proofErr w:type="gramStart"/>
      <w:r w:rsidRPr="00B27376">
        <w:rPr>
          <w:rFonts w:ascii="Times New Roman" w:hAnsi="Times New Roman" w:cs="Times New Roman"/>
          <w:color w:val="000000"/>
          <w:sz w:val="24"/>
          <w:szCs w:val="24"/>
        </w:rPr>
        <w:t>their own</w:t>
      </w:r>
      <w:proofErr w:type="gramEnd"/>
      <w:r w:rsidRPr="00B27376">
        <w:rPr>
          <w:rFonts w:ascii="Times New Roman" w:hAnsi="Times New Roman" w:cs="Times New Roman"/>
          <w:color w:val="000000"/>
          <w:sz w:val="24"/>
          <w:szCs w:val="24"/>
        </w:rPr>
        <w:t xml:space="preserve"> land; for the social and religious life of Israel were so closely connected, that heathen magistrates, however well-intentioned, were incapable of exercising a beneficial influence upon the welfare of the Jews. Hence Ezra, having thus reported the royal commission, adds a thanksgiving to God for having put such a thing into the king’s heart, namely, to beautify the house of the Lord, and for having granted him favour before the king and his counsellors. The sentence</w:t>
      </w:r>
      <w:r>
        <w:rPr>
          <w:rFonts w:ascii="SBL Hebrew" w:hAnsi="SBL Hebrew" w:cs="SBL Hebrew"/>
          <w:color w:val="008080"/>
          <w:sz w:val="24"/>
          <w:szCs w:val="28"/>
          <w:rtl/>
        </w:rPr>
        <w:t xml:space="preserve"> ועָלי הִטָּה </w:t>
      </w:r>
      <w:r w:rsidRPr="00B27376">
        <w:rPr>
          <w:rFonts w:ascii="Times New Roman" w:hAnsi="Times New Roman" w:cs="Times New Roman"/>
          <w:color w:val="000000"/>
          <w:sz w:val="24"/>
          <w:szCs w:val="24"/>
        </w:rPr>
        <w:t xml:space="preserve">is a continuation of the preceding infinitive sentence in the </w:t>
      </w:r>
      <w:r w:rsidRPr="00B27376">
        <w:rPr>
          <w:rFonts w:ascii="Times New Roman" w:hAnsi="Times New Roman" w:cs="Times New Roman"/>
          <w:i/>
          <w:iCs/>
          <w:color w:val="000000"/>
          <w:sz w:val="24"/>
          <w:szCs w:val="24"/>
        </w:rPr>
        <w:t>tempus finit.</w:t>
      </w:r>
      <w:r>
        <w:rPr>
          <w:rFonts w:ascii="SBL Hebrew" w:hAnsi="SBL Hebrew" w:cs="SBL Hebrew"/>
          <w:color w:val="008080"/>
          <w:sz w:val="24"/>
          <w:szCs w:val="28"/>
          <w:rtl/>
        </w:rPr>
        <w:t xml:space="preserve"> ל </w:t>
      </w:r>
      <w:r w:rsidRPr="00B27376">
        <w:rPr>
          <w:rFonts w:ascii="Times New Roman" w:hAnsi="Times New Roman" w:cs="Times New Roman"/>
          <w:color w:val="000000"/>
          <w:sz w:val="24"/>
          <w:szCs w:val="24"/>
        </w:rPr>
        <w:t>before</w:t>
      </w:r>
      <w:r>
        <w:rPr>
          <w:rFonts w:ascii="SBL Hebrew" w:hAnsi="SBL Hebrew" w:cs="SBL Hebrew"/>
          <w:color w:val="008080"/>
          <w:sz w:val="24"/>
          <w:szCs w:val="28"/>
          <w:rtl/>
        </w:rPr>
        <w:t xml:space="preserve"> כָּל־שָׂרי </w:t>
      </w:r>
      <w:r w:rsidRPr="00B27376">
        <w:rPr>
          <w:rFonts w:ascii="Times New Roman" w:hAnsi="Times New Roman" w:cs="Times New Roman"/>
          <w:color w:val="000000"/>
          <w:sz w:val="24"/>
          <w:szCs w:val="24"/>
        </w:rPr>
        <w:t>is the</w:t>
      </w:r>
      <w:r>
        <w:rPr>
          <w:rFonts w:ascii="SBL Hebrew" w:hAnsi="SBL Hebrew" w:cs="SBL Hebrew"/>
          <w:color w:val="008080"/>
          <w:sz w:val="24"/>
          <w:szCs w:val="28"/>
          <w:rtl/>
        </w:rPr>
        <w:t xml:space="preserve"> ל </w:t>
      </w:r>
      <w:r w:rsidRPr="00B27376">
        <w:rPr>
          <w:rFonts w:ascii="Times New Roman" w:hAnsi="Times New Roman" w:cs="Times New Roman"/>
          <w:color w:val="000000"/>
          <w:sz w:val="24"/>
          <w:szCs w:val="24"/>
        </w:rPr>
        <w:t xml:space="preserve">comprehensive. Ezra names the beautifying of the house of God as the occasion of his thanksgiving, not only because this formed the chief matter of the royal favour, but also because the re-establishment of divine worship was the re-establishment of the moral and religious life of the community. “And I felt myself strengthened, and gathered together (so that I </w:t>
      </w:r>
      <w:r w:rsidRPr="00B27376">
        <w:rPr>
          <w:rFonts w:ascii="Times New Roman" w:hAnsi="Times New Roman" w:cs="Times New Roman"/>
          <w:color w:val="000000"/>
          <w:sz w:val="24"/>
          <w:szCs w:val="24"/>
        </w:rPr>
        <w:lastRenderedPageBreak/>
        <w:t>gathered together) the heads of Israel to go up with me (to Jerusalem).” Ezra assembled the heads, i.e., of houses, as fellow-travellers, because their decision would be a rule for the families at the head of which they stood. With their heads, the several races and families determined to return to the land of their fathers.</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pStyle w:val="Heading3"/>
        <w:rPr>
          <w:color w:val="000000"/>
        </w:rPr>
      </w:pPr>
      <w:r w:rsidRPr="00B27376">
        <w:t>Ch. 8. — List of Those Heads of Houses Who Returned with</w:t>
      </w:r>
      <w:r>
        <w:t xml:space="preserve"> </w:t>
      </w:r>
      <w:r w:rsidRPr="00B27376">
        <w:t>Ezra, and Account of the Journey.</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AF4B40" w:rsidRDefault="00DC1872" w:rsidP="00AF4B40">
      <w:pPr>
        <w:pStyle w:val="Heading4"/>
        <w:rPr>
          <w:rFonts w:ascii="Times New Roman" w:hAnsi="Times New Roman" w:cs="Times New Roman"/>
          <w:color w:val="00007F"/>
        </w:rPr>
      </w:pPr>
      <w:r w:rsidRPr="00AF4B40">
        <w:t>[[@Bible</w:t>
      </w:r>
      <w:proofErr w:type="gramStart"/>
      <w:r w:rsidRPr="00AF4B40">
        <w:t>:Ezra</w:t>
      </w:r>
      <w:proofErr w:type="gramEnd"/>
      <w:r w:rsidRPr="00AF4B40">
        <w:t xml:space="preserve"> 8:1]]</w:t>
      </w:r>
      <w:r w:rsidRPr="00AF4B40">
        <w:rPr>
          <w:rFonts w:ascii="Times New Roman" w:hAnsi="Times New Roman" w:cs="Times New Roman"/>
          <w:color w:val="00007F"/>
        </w:rPr>
        <w:t xml:space="preserve"> </w:t>
      </w:r>
      <w:r w:rsidRPr="00AF4B40">
        <w:t>[[@Bible</w:t>
      </w:r>
      <w:proofErr w:type="gramStart"/>
      <w:r w:rsidRPr="00AF4B40">
        <w:t>:Ezra</w:t>
      </w:r>
      <w:proofErr w:type="gramEnd"/>
      <w:r w:rsidRPr="00AF4B40">
        <w:t xml:space="preserve"> 8]]</w:t>
      </w:r>
    </w:p>
    <w:p w:rsidR="0096714C" w:rsidRPr="00AF4B40" w:rsidRDefault="00A20F51" w:rsidP="00AF4B40">
      <w:pPr>
        <w:pStyle w:val="Heading4"/>
      </w:pPr>
      <w:r w:rsidRPr="00AF4B40">
        <w:t>Ezr. 8: 1-14.</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B27376">
        <w:rPr>
          <w:rFonts w:ascii="Times New Roman" w:hAnsi="Times New Roman" w:cs="Times New Roman"/>
          <w:i/>
          <w:iCs/>
          <w:color w:val="000000"/>
          <w:sz w:val="24"/>
          <w:szCs w:val="24"/>
        </w:rPr>
        <w:t>A list of those heads of houses who returned with Ezra from Babylon to Jerusalem.</w:t>
      </w:r>
      <w:proofErr w:type="gramEnd"/>
      <w:r w:rsidRPr="00B27376">
        <w:rPr>
          <w:rFonts w:ascii="Times New Roman" w:hAnsi="Times New Roman" w:cs="Times New Roman"/>
          <w:i/>
          <w:iCs/>
          <w:color w:val="000000"/>
          <w:sz w:val="24"/>
          <w:szCs w:val="24"/>
        </w:rPr>
        <w:t xml:space="preserve"> </w:t>
      </w:r>
      <w:r w:rsidRPr="00B27376">
        <w:rPr>
          <w:rFonts w:ascii="Times New Roman" w:hAnsi="Times New Roman" w:cs="Times New Roman"/>
          <w:color w:val="000000"/>
          <w:sz w:val="24"/>
          <w:szCs w:val="24"/>
        </w:rPr>
        <w:t>Compare the parallel list, 1 Esdr. 8:28-40. — V. 1. The tithe: “These are the heads of the houses, and (this is) their genealogy, who went up with me.”</w:t>
      </w:r>
      <w:r>
        <w:rPr>
          <w:rFonts w:ascii="SBL Hebrew" w:hAnsi="SBL Hebrew" w:cs="SBL Hebrew"/>
          <w:color w:val="008080"/>
          <w:sz w:val="24"/>
          <w:szCs w:val="28"/>
          <w:rtl/>
        </w:rPr>
        <w:t xml:space="preserve"> ראשׁי אֲבֹתיהֶם </w:t>
      </w:r>
      <w:r w:rsidRPr="00B27376">
        <w:rPr>
          <w:rFonts w:ascii="Times New Roman" w:hAnsi="Times New Roman" w:cs="Times New Roman"/>
          <w:color w:val="000000"/>
          <w:sz w:val="24"/>
          <w:szCs w:val="24"/>
        </w:rPr>
        <w:t>for</w:t>
      </w:r>
      <w:r>
        <w:rPr>
          <w:rFonts w:ascii="SBL Hebrew" w:hAnsi="SBL Hebrew" w:cs="SBL Hebrew"/>
          <w:color w:val="008080"/>
          <w:sz w:val="24"/>
          <w:szCs w:val="28"/>
          <w:rtl/>
        </w:rPr>
        <w:t>ראשׁי בית־אֲבֹתיהֶ</w:t>
      </w:r>
      <w:proofErr w:type="gramStart"/>
      <w:r>
        <w:rPr>
          <w:rFonts w:ascii="SBL Hebrew" w:hAnsi="SBL Hebrew" w:cs="SBL Hebrew"/>
          <w:color w:val="008080"/>
          <w:sz w:val="24"/>
          <w:szCs w:val="28"/>
          <w:rtl/>
        </w:rPr>
        <w:t xml:space="preserve">ם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as frequently.</w:t>
      </w:r>
      <w:r>
        <w:rPr>
          <w:rFonts w:ascii="SBL Hebrew" w:hAnsi="SBL Hebrew" w:cs="SBL Hebrew"/>
          <w:color w:val="008080"/>
          <w:sz w:val="24"/>
          <w:szCs w:val="28"/>
          <w:rtl/>
        </w:rPr>
        <w:t xml:space="preserve">והִתְיַחְשָׂם </w:t>
      </w:r>
      <w:r w:rsidRPr="00B27376">
        <w:rPr>
          <w:rFonts w:ascii="Times New Roman" w:hAnsi="Times New Roman" w:cs="Times New Roman"/>
          <w:color w:val="000000"/>
          <w:sz w:val="24"/>
          <w:szCs w:val="24"/>
        </w:rPr>
        <w:t>, “and their genealogy,” is added, because in the list following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heads of the different houses are not merely enumerated according to their own names, but the names of the races to which they belonged are also stated.</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DC1872">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8</w:t>
      </w:r>
      <w:r w:rsidRPr="00FF1BE1">
        <w:t>:</w:t>
      </w:r>
      <w:r>
        <w:t>2]]</w:t>
      </w:r>
    </w:p>
    <w:p w:rsidR="0096714C" w:rsidRDefault="00A20F51" w:rsidP="00AF4B40">
      <w:pPr>
        <w:pStyle w:val="Heading5"/>
      </w:pPr>
      <w:r w:rsidRPr="00B27376">
        <w:t>Ezr. 8: 2.</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B27376">
        <w:rPr>
          <w:rFonts w:ascii="Times New Roman" w:hAnsi="Times New Roman" w:cs="Times New Roman"/>
          <w:color w:val="000000"/>
          <w:sz w:val="24"/>
          <w:szCs w:val="24"/>
        </w:rPr>
        <w:t>Priests and descendants of David.</w:t>
      </w:r>
      <w:proofErr w:type="gramEnd"/>
      <w:r w:rsidRPr="00B27376">
        <w:rPr>
          <w:rFonts w:ascii="Times New Roman" w:hAnsi="Times New Roman" w:cs="Times New Roman"/>
          <w:color w:val="000000"/>
          <w:sz w:val="24"/>
          <w:szCs w:val="24"/>
        </w:rPr>
        <w:t xml:space="preserve"> </w:t>
      </w:r>
      <w:proofErr w:type="gramStart"/>
      <w:r w:rsidRPr="00B27376">
        <w:rPr>
          <w:rFonts w:ascii="Times New Roman" w:hAnsi="Times New Roman" w:cs="Times New Roman"/>
          <w:color w:val="000000"/>
          <w:sz w:val="24"/>
          <w:szCs w:val="24"/>
        </w:rPr>
        <w:t>Of priests, Gershom of the sons of Phinehas, and Daniel of the sons of Ithamar.</w:t>
      </w:r>
      <w:proofErr w:type="gramEnd"/>
      <w:r w:rsidRPr="00B27376">
        <w:rPr>
          <w:rFonts w:ascii="Times New Roman" w:hAnsi="Times New Roman" w:cs="Times New Roman"/>
          <w:color w:val="000000"/>
          <w:sz w:val="24"/>
          <w:szCs w:val="24"/>
        </w:rPr>
        <w:t xml:space="preserve"> Gershom and Daniel are the names of heads of priestly houses, and “sons of Phinehas and sons of Ithamar” designations of races. Phinehas was the son of the high priest Eleazar, the son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of Aaron, and Ithamar a younger son of Aaron, 1Ch. 5:30 and 29. This does not</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signify that only the two priests Gershom and Daniel went up with Ezra; for in v. 24 he chose twelve from among the chief of the priests, who went up with him, to have charge of the gifts (Bertheau). The meaning is</w:t>
      </w:r>
      <w:proofErr w:type="gramStart"/>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that Gershom and Daniel, two heads of priestly houses, went up, and that the house of Gershom belonged to the race of Phinehas, and that of Daniel to the race of Ithamar. A</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Daniel is named among the priests in Neh. 10: 7, but whether he is identical</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with the Daniel in question does not appear. </w:t>
      </w:r>
      <w:proofErr w:type="gramStart"/>
      <w:r w:rsidRPr="00B27376">
        <w:rPr>
          <w:rFonts w:ascii="Times New Roman" w:hAnsi="Times New Roman" w:cs="Times New Roman"/>
          <w:color w:val="000000"/>
          <w:sz w:val="24"/>
          <w:szCs w:val="24"/>
        </w:rPr>
        <w:t>Of the sons (descendants) of David (the king), Hattush, as head of a house.</w:t>
      </w:r>
      <w:proofErr w:type="gramEnd"/>
      <w:r w:rsidRPr="00B27376">
        <w:rPr>
          <w:rFonts w:ascii="Times New Roman" w:hAnsi="Times New Roman" w:cs="Times New Roman"/>
          <w:color w:val="000000"/>
          <w:sz w:val="24"/>
          <w:szCs w:val="24"/>
        </w:rPr>
        <w:t xml:space="preserve"> A Hattush, son of Hashabniah, occurs Neh. 3:</w:t>
      </w:r>
      <w:proofErr w:type="gramStart"/>
      <w:r w:rsidRPr="00B27376">
        <w:rPr>
          <w:rFonts w:ascii="Times New Roman" w:hAnsi="Times New Roman" w:cs="Times New Roman"/>
          <w:color w:val="000000"/>
          <w:sz w:val="24"/>
          <w:szCs w:val="24"/>
        </w:rPr>
        <w:t>10,</w:t>
      </w:r>
      <w:proofErr w:type="gramEnd"/>
      <w:r w:rsidRPr="00B27376">
        <w:rPr>
          <w:rFonts w:ascii="Times New Roman" w:hAnsi="Times New Roman" w:cs="Times New Roman"/>
          <w:color w:val="000000"/>
          <w:sz w:val="24"/>
          <w:szCs w:val="24"/>
        </w:rPr>
        <w:t xml:space="preserve"> and a priest of this name Neh. 10: 5 and 12: 2. Hattush also holds</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the first place among the sons of Shemaiah enumerated 1Ch. 3:22, who probably were among the descendants of David. It seems strange that the numbers neither of the priests nor of the sons of David who went up with Ezra should be given, since from v. 3 onwards, in the case of the houses of lay races, the numbers of those who returned to the home of their ancestors is regularly stated.</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DC1872">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8</w:t>
      </w:r>
      <w:r w:rsidRPr="00FF1BE1">
        <w:t>:</w:t>
      </w:r>
      <w:r>
        <w:t>3]]</w:t>
      </w:r>
    </w:p>
    <w:p w:rsidR="0096714C" w:rsidRDefault="00A20F51" w:rsidP="00AF4B40">
      <w:pPr>
        <w:pStyle w:val="Heading5"/>
      </w:pPr>
      <w:r w:rsidRPr="00B27376">
        <w:t xml:space="preserve">Ezr. 8: 3-14.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Twelve lay houses are named both in the present text and in 1</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Esdr. 8:30-40. In ten cases the names of the races, which are uniformly introduced with</w:t>
      </w:r>
      <w:r>
        <w:rPr>
          <w:rFonts w:ascii="SBL Hebrew" w:hAnsi="SBL Hebrew" w:cs="SBL Hebrew"/>
          <w:color w:val="008080"/>
          <w:sz w:val="24"/>
          <w:szCs w:val="28"/>
          <w:rtl/>
        </w:rPr>
        <w:t xml:space="preserve">מִבְּני </w:t>
      </w:r>
      <w:r w:rsidRPr="00B27376">
        <w:rPr>
          <w:rFonts w:ascii="Times New Roman" w:hAnsi="Times New Roman" w:cs="Times New Roman"/>
          <w:color w:val="000000"/>
          <w:sz w:val="24"/>
          <w:szCs w:val="24"/>
        </w:rPr>
        <w:t>, are identical in both texts, viz., Parosh, Pahath-Moab, Adin, Elam, Shephatiah, Joab, Bebai, Azgad, Adonikam, and Bigvai. On the other hand, it appears surprising, 1</w:t>
      </w:r>
      <w:r w:rsidRPr="00B27376">
        <w:rPr>
          <w:rFonts w:ascii="Times New Roman" w:hAnsi="Times New Roman" w:cs="Times New Roman"/>
          <w:i/>
          <w:iCs/>
          <w:color w:val="000000"/>
          <w:sz w:val="24"/>
          <w:szCs w:val="24"/>
        </w:rPr>
        <w:t xml:space="preserve">st, </w:t>
      </w:r>
      <w:r w:rsidRPr="00B27376">
        <w:rPr>
          <w:rFonts w:ascii="Times New Roman" w:hAnsi="Times New Roman" w:cs="Times New Roman"/>
          <w:color w:val="000000"/>
          <w:sz w:val="24"/>
          <w:szCs w:val="24"/>
        </w:rPr>
        <w:t>that in the first house mentioned, before the name</w:t>
      </w:r>
      <w:r>
        <w:rPr>
          <w:rFonts w:ascii="SBL Hebrew" w:hAnsi="SBL Hebrew" w:cs="SBL Hebrew"/>
          <w:color w:val="008080"/>
          <w:sz w:val="24"/>
          <w:szCs w:val="28"/>
          <w:rtl/>
        </w:rPr>
        <w:t xml:space="preserve">זכַרְיָה </w:t>
      </w:r>
      <w:r w:rsidRPr="00B27376">
        <w:rPr>
          <w:rFonts w:ascii="Times New Roman" w:hAnsi="Times New Roman" w:cs="Times New Roman"/>
          <w:color w:val="000000"/>
          <w:sz w:val="24"/>
          <w:szCs w:val="24"/>
        </w:rPr>
        <w:t>, besides “of the sons of Parosh,” we have also</w:t>
      </w:r>
      <w:r>
        <w:rPr>
          <w:rFonts w:ascii="SBL Hebrew" w:hAnsi="SBL Hebrew" w:cs="SBL Hebrew"/>
          <w:color w:val="008080"/>
          <w:sz w:val="24"/>
          <w:szCs w:val="28"/>
          <w:rtl/>
        </w:rPr>
        <w:t xml:space="preserve"> מִבְּני שׁכַנְיָה </w:t>
      </w:r>
      <w:r w:rsidRPr="00B27376">
        <w:rPr>
          <w:rFonts w:ascii="Times New Roman" w:hAnsi="Times New Roman" w:cs="Times New Roman"/>
          <w:color w:val="000000"/>
          <w:sz w:val="24"/>
          <w:szCs w:val="24"/>
        </w:rPr>
        <w:t>(v.3), while before all the other names we find only “of the sons of” one individual;</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2</w:t>
      </w:r>
      <w:r w:rsidRPr="00B27376">
        <w:rPr>
          <w:rFonts w:ascii="Times New Roman" w:hAnsi="Times New Roman" w:cs="Times New Roman"/>
          <w:i/>
          <w:iCs/>
          <w:color w:val="000000"/>
          <w:sz w:val="24"/>
          <w:szCs w:val="24"/>
        </w:rPr>
        <w:t xml:space="preserve">ndly, </w:t>
      </w:r>
      <w:r w:rsidRPr="00B27376">
        <w:rPr>
          <w:rFonts w:ascii="Times New Roman" w:hAnsi="Times New Roman" w:cs="Times New Roman"/>
          <w:color w:val="000000"/>
          <w:sz w:val="24"/>
          <w:szCs w:val="24"/>
        </w:rPr>
        <w:t>that in v. 5, after</w:t>
      </w:r>
      <w:r>
        <w:rPr>
          <w:rFonts w:ascii="SBL Hebrew" w:hAnsi="SBL Hebrew" w:cs="SBL Hebrew"/>
          <w:color w:val="008080"/>
          <w:sz w:val="24"/>
          <w:szCs w:val="28"/>
          <w:rtl/>
        </w:rPr>
        <w:t xml:space="preserve">בְּני שׁכַנְיָה </w:t>
      </w:r>
      <w:r w:rsidRPr="00B27376">
        <w:rPr>
          <w:rFonts w:ascii="Times New Roman" w:hAnsi="Times New Roman" w:cs="Times New Roman"/>
          <w:color w:val="000000"/>
          <w:sz w:val="24"/>
          <w:szCs w:val="24"/>
        </w:rPr>
        <w:t>, instead of a name of the head of a house, only Ben Jahaziel follows; 3</w:t>
      </w:r>
      <w:r w:rsidRPr="00B27376">
        <w:rPr>
          <w:rFonts w:ascii="Times New Roman" w:hAnsi="Times New Roman" w:cs="Times New Roman"/>
          <w:i/>
          <w:iCs/>
          <w:color w:val="000000"/>
          <w:sz w:val="24"/>
          <w:szCs w:val="24"/>
        </w:rPr>
        <w:t xml:space="preserve">rdly, </w:t>
      </w:r>
      <w:r w:rsidRPr="00B27376">
        <w:rPr>
          <w:rFonts w:ascii="Times New Roman" w:hAnsi="Times New Roman" w:cs="Times New Roman"/>
          <w:color w:val="000000"/>
          <w:sz w:val="24"/>
          <w:szCs w:val="24"/>
        </w:rPr>
        <w:t>that in v. 10 also, after</w:t>
      </w:r>
      <w:r>
        <w:rPr>
          <w:rFonts w:ascii="SBL Hebrew" w:hAnsi="SBL Hebrew" w:cs="SBL Hebrew"/>
          <w:color w:val="008080"/>
          <w:sz w:val="24"/>
          <w:szCs w:val="28"/>
          <w:rtl/>
        </w:rPr>
        <w:t xml:space="preserve">וּמִבְּני שׁלומִית </w:t>
      </w:r>
      <w:r w:rsidRPr="00B27376">
        <w:rPr>
          <w:rFonts w:ascii="Times New Roman" w:hAnsi="Times New Roman" w:cs="Times New Roman"/>
          <w:color w:val="000000"/>
          <w:sz w:val="24"/>
          <w:szCs w:val="24"/>
        </w:rPr>
        <w:t>, we have merely Ben Josiphiah, the names themselves being apparently omitted in these two last cases. This conjecture is corroborated by a comparison with the LXX and 1 Esdr. 8, which shows, moreover, that it is not the personal name of the head of the house, but the name of the race, which has been lost. For</w:t>
      </w:r>
      <w:r>
        <w:rPr>
          <w:rFonts w:ascii="SBL Hebrew" w:hAnsi="SBL Hebrew" w:cs="SBL Hebrew"/>
          <w:color w:val="008080"/>
          <w:sz w:val="24"/>
          <w:szCs w:val="28"/>
          <w:rtl/>
        </w:rPr>
        <w:t xml:space="preserve">מבני שׁכניה בן </w:t>
      </w:r>
      <w:proofErr w:type="gramStart"/>
      <w:r>
        <w:rPr>
          <w:rFonts w:ascii="SBL Hebrew" w:hAnsi="SBL Hebrew" w:cs="SBL Hebrew"/>
          <w:color w:val="008080"/>
          <w:sz w:val="24"/>
          <w:szCs w:val="28"/>
          <w:rtl/>
        </w:rPr>
        <w:t xml:space="preserve">יחזיאל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v. 5, we find in the LXX </w:t>
      </w:r>
      <w:r>
        <w:rPr>
          <w:rFonts w:ascii="SBL Greek" w:hAnsi="SBL Greek" w:cs="Times New Roman"/>
          <w:color w:val="0000FF"/>
          <w:sz w:val="24"/>
          <w:szCs w:val="24"/>
          <w:lang w:val="el-GR"/>
        </w:rPr>
        <w:t>ἀπὸ</w:t>
      </w:r>
      <w:r w:rsidRPr="00A6249B">
        <w:rPr>
          <w:rFonts w:ascii="SBL Greek" w:hAnsi="SBL Greek" w:cs="Times New Roman"/>
          <w:color w:val="0000FF"/>
          <w:sz w:val="24"/>
          <w:szCs w:val="24"/>
        </w:rPr>
        <w:t xml:space="preserve"> </w:t>
      </w:r>
      <w:r>
        <w:rPr>
          <w:rFonts w:ascii="SBL Greek" w:hAnsi="SBL Greek" w:cs="Times New Roman"/>
          <w:color w:val="0000FF"/>
          <w:sz w:val="24"/>
          <w:szCs w:val="24"/>
          <w:lang w:val="el-GR"/>
        </w:rPr>
        <w:t>τῶν</w:t>
      </w:r>
      <w:r w:rsidRPr="00A6249B">
        <w:rPr>
          <w:rFonts w:ascii="SBL Greek" w:hAnsi="SBL Greek" w:cs="Times New Roman"/>
          <w:color w:val="0000FF"/>
          <w:sz w:val="24"/>
          <w:szCs w:val="24"/>
        </w:rPr>
        <w:t xml:space="preserve"> </w:t>
      </w:r>
      <w:r>
        <w:rPr>
          <w:rFonts w:ascii="SBL Greek" w:hAnsi="SBL Greek" w:cs="Times New Roman"/>
          <w:color w:val="0000FF"/>
          <w:sz w:val="24"/>
          <w:szCs w:val="24"/>
          <w:lang w:val="el-GR"/>
        </w:rPr>
        <w:t>υἱῶν</w:t>
      </w:r>
      <w:r w:rsidRPr="00A6249B">
        <w:rPr>
          <w:rFonts w:ascii="SBL Greek" w:hAnsi="SBL Greek" w:cs="Times New Roman"/>
          <w:color w:val="0000FF"/>
          <w:sz w:val="24"/>
          <w:szCs w:val="24"/>
        </w:rPr>
        <w:t xml:space="preserve"> </w:t>
      </w:r>
      <w:r>
        <w:rPr>
          <w:rFonts w:ascii="SBL Greek" w:hAnsi="SBL Greek" w:cs="Times New Roman"/>
          <w:color w:val="0000FF"/>
          <w:sz w:val="24"/>
          <w:szCs w:val="24"/>
          <w:lang w:val="el-GR"/>
        </w:rPr>
        <w:t>Ζαθόης</w:t>
      </w:r>
      <w:r w:rsidRPr="00A6249B">
        <w:rPr>
          <w:rFonts w:ascii="SBL Greek" w:hAnsi="SBL Greek" w:cs="Times New Roman"/>
          <w:color w:val="0000FF"/>
          <w:sz w:val="24"/>
          <w:szCs w:val="24"/>
        </w:rPr>
        <w:t xml:space="preserve"> </w:t>
      </w:r>
      <w:r>
        <w:rPr>
          <w:rFonts w:ascii="SBL Greek" w:hAnsi="SBL Greek" w:cs="Times New Roman"/>
          <w:color w:val="0000FF"/>
          <w:sz w:val="24"/>
          <w:szCs w:val="24"/>
          <w:lang w:val="el-GR"/>
        </w:rPr>
        <w:t>Ζεχενίας</w:t>
      </w:r>
      <w:r w:rsidRPr="00A6249B">
        <w:rPr>
          <w:rFonts w:ascii="SBL Greek" w:hAnsi="SBL Greek" w:cs="Times New Roman"/>
          <w:color w:val="0000FF"/>
          <w:sz w:val="24"/>
          <w:szCs w:val="24"/>
        </w:rPr>
        <w:t xml:space="preserve"> </w:t>
      </w:r>
      <w:r>
        <w:rPr>
          <w:rFonts w:ascii="SBL Greek" w:hAnsi="SBL Greek" w:cs="Times New Roman"/>
          <w:color w:val="0000FF"/>
          <w:sz w:val="24"/>
          <w:szCs w:val="24"/>
          <w:lang w:val="el-GR"/>
        </w:rPr>
        <w:t>υἱὸς</w:t>
      </w:r>
      <w:r w:rsidRPr="00A6249B">
        <w:rPr>
          <w:rFonts w:ascii="SBL Greek" w:hAnsi="SBL Greek" w:cs="Times New Roman"/>
          <w:color w:val="0000FF"/>
          <w:sz w:val="24"/>
          <w:szCs w:val="24"/>
        </w:rPr>
        <w:t xml:space="preserve"> </w:t>
      </w:r>
      <w:r>
        <w:rPr>
          <w:rFonts w:ascii="SBL Greek" w:hAnsi="SBL Greek" w:cs="Times New Roman"/>
          <w:color w:val="0000FF"/>
          <w:sz w:val="24"/>
          <w:szCs w:val="24"/>
          <w:lang w:val="el-GR"/>
        </w:rPr>
        <w:t>Ἀζιήλ</w:t>
      </w:r>
      <w:r w:rsidRPr="00B27376">
        <w:rPr>
          <w:rFonts w:ascii="Times New Roman" w:hAnsi="Times New Roman" w:cs="Times New Roman"/>
          <w:color w:val="000000"/>
          <w:sz w:val="24"/>
          <w:szCs w:val="24"/>
        </w:rPr>
        <w:t xml:space="preserve">, and in 1 Esdr. 8:32, </w:t>
      </w:r>
      <w:r>
        <w:rPr>
          <w:rFonts w:ascii="SBL Greek" w:hAnsi="SBL Greek" w:cs="Times New Roman"/>
          <w:color w:val="0000FF"/>
          <w:sz w:val="24"/>
          <w:szCs w:val="24"/>
          <w:lang w:val="el-GR"/>
        </w:rPr>
        <w:t>ἐκ</w:t>
      </w:r>
      <w:r w:rsidRPr="00A6249B">
        <w:rPr>
          <w:rFonts w:ascii="SBL Greek" w:hAnsi="SBL Greek" w:cs="Times New Roman"/>
          <w:color w:val="0000FF"/>
          <w:sz w:val="24"/>
          <w:szCs w:val="24"/>
        </w:rPr>
        <w:t xml:space="preserve"> </w:t>
      </w:r>
      <w:r>
        <w:rPr>
          <w:rFonts w:ascii="SBL Greek" w:hAnsi="SBL Greek" w:cs="Times New Roman"/>
          <w:color w:val="0000FF"/>
          <w:sz w:val="24"/>
          <w:szCs w:val="24"/>
          <w:lang w:val="el-GR"/>
        </w:rPr>
        <w:t>τῶν</w:t>
      </w:r>
      <w:r w:rsidRPr="00A6249B">
        <w:rPr>
          <w:rFonts w:ascii="SBL Greek" w:hAnsi="SBL Greek" w:cs="Times New Roman"/>
          <w:color w:val="0000FF"/>
          <w:sz w:val="24"/>
          <w:szCs w:val="24"/>
        </w:rPr>
        <w:t xml:space="preserve"> </w:t>
      </w:r>
      <w:r>
        <w:rPr>
          <w:rFonts w:ascii="SBL Greek" w:hAnsi="SBL Greek" w:cs="Times New Roman"/>
          <w:color w:val="0000FF"/>
          <w:sz w:val="24"/>
          <w:szCs w:val="24"/>
          <w:lang w:val="el-GR"/>
        </w:rPr>
        <w:t>υἱῶν</w:t>
      </w:r>
      <w:r w:rsidRPr="00A6249B">
        <w:rPr>
          <w:rFonts w:ascii="SBL Greek" w:hAnsi="SBL Greek" w:cs="Times New Roman"/>
          <w:color w:val="0000FF"/>
          <w:sz w:val="24"/>
          <w:szCs w:val="24"/>
        </w:rPr>
        <w:t xml:space="preserve"> </w:t>
      </w:r>
      <w:r>
        <w:rPr>
          <w:rFonts w:ascii="SBL Greek" w:hAnsi="SBL Greek" w:cs="Times New Roman"/>
          <w:color w:val="0000FF"/>
          <w:sz w:val="24"/>
          <w:szCs w:val="24"/>
          <w:lang w:val="el-GR"/>
        </w:rPr>
        <w:t>Ζαθόης</w:t>
      </w:r>
      <w:r w:rsidRPr="00A6249B">
        <w:rPr>
          <w:rFonts w:ascii="SBL Greek" w:hAnsi="SBL Greek" w:cs="Times New Roman"/>
          <w:color w:val="0000FF"/>
          <w:sz w:val="24"/>
          <w:szCs w:val="24"/>
        </w:rPr>
        <w:t xml:space="preserve"> </w:t>
      </w:r>
      <w:r>
        <w:rPr>
          <w:rFonts w:ascii="SBL Greek" w:hAnsi="SBL Greek" w:cs="Times New Roman"/>
          <w:color w:val="0000FF"/>
          <w:sz w:val="24"/>
          <w:szCs w:val="24"/>
          <w:lang w:val="el-GR"/>
        </w:rPr>
        <w:t>Σεχενίας</w:t>
      </w:r>
      <w:r w:rsidRPr="00A6249B">
        <w:rPr>
          <w:rFonts w:ascii="SBL Greek" w:hAnsi="SBL Greek" w:cs="Times New Roman"/>
          <w:color w:val="0000FF"/>
          <w:sz w:val="24"/>
          <w:szCs w:val="24"/>
        </w:rPr>
        <w:t xml:space="preserve"> </w:t>
      </w:r>
      <w:r>
        <w:rPr>
          <w:rFonts w:ascii="SBL Greek" w:hAnsi="SBL Greek" w:cs="Times New Roman"/>
          <w:color w:val="0000FF"/>
          <w:sz w:val="24"/>
          <w:szCs w:val="24"/>
          <w:lang w:val="el-GR"/>
        </w:rPr>
        <w:t>Ἰεζήλου</w:t>
      </w:r>
      <w:r w:rsidRPr="00B27376">
        <w:rPr>
          <w:rFonts w:ascii="Times New Roman" w:hAnsi="Times New Roman" w:cs="Times New Roman"/>
          <w:color w:val="000000"/>
          <w:sz w:val="24"/>
          <w:szCs w:val="24"/>
        </w:rPr>
        <w:t>; and for</w:t>
      </w:r>
      <w:r>
        <w:rPr>
          <w:rFonts w:ascii="SBL Hebrew" w:hAnsi="SBL Hebrew" w:cs="SBL Hebrew"/>
          <w:color w:val="008080"/>
          <w:sz w:val="24"/>
          <w:szCs w:val="28"/>
          <w:rtl/>
        </w:rPr>
        <w:t xml:space="preserve">ומבני שׁלומית בן </w:t>
      </w:r>
      <w:proofErr w:type="gramStart"/>
      <w:r>
        <w:rPr>
          <w:rFonts w:ascii="SBL Hebrew" w:hAnsi="SBL Hebrew" w:cs="SBL Hebrew"/>
          <w:color w:val="008080"/>
          <w:sz w:val="24"/>
          <w:szCs w:val="28"/>
          <w:rtl/>
        </w:rPr>
        <w:t xml:space="preserve">יוספיה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v. 10, in the LXX </w:t>
      </w:r>
      <w:r>
        <w:rPr>
          <w:rFonts w:ascii="SBL Greek" w:hAnsi="SBL Greek" w:cs="Times New Roman"/>
          <w:color w:val="0000FF"/>
          <w:sz w:val="24"/>
          <w:szCs w:val="24"/>
          <w:lang w:val="el-GR"/>
        </w:rPr>
        <w:t>και</w:t>
      </w:r>
      <w:r w:rsidRPr="00A6249B">
        <w:rPr>
          <w:rFonts w:ascii="SBL Greek" w:hAnsi="SBL Greek" w:cs="Times New Roman"/>
          <w:color w:val="0000FF"/>
          <w:sz w:val="24"/>
          <w:szCs w:val="24"/>
        </w:rPr>
        <w:t xml:space="preserve"> </w:t>
      </w:r>
      <w:r>
        <w:rPr>
          <w:rFonts w:ascii="SBL Greek" w:hAnsi="SBL Greek" w:cs="Times New Roman"/>
          <w:color w:val="0000FF"/>
          <w:sz w:val="24"/>
          <w:szCs w:val="24"/>
          <w:lang w:val="el-GR"/>
        </w:rPr>
        <w:t>ἀπὸ</w:t>
      </w:r>
      <w:r w:rsidRPr="00A6249B">
        <w:rPr>
          <w:rFonts w:ascii="SBL Greek" w:hAnsi="SBL Greek" w:cs="Times New Roman"/>
          <w:color w:val="0000FF"/>
          <w:sz w:val="24"/>
          <w:szCs w:val="24"/>
        </w:rPr>
        <w:t xml:space="preserve"> </w:t>
      </w:r>
      <w:r>
        <w:rPr>
          <w:rFonts w:ascii="SBL Greek" w:hAnsi="SBL Greek" w:cs="Times New Roman"/>
          <w:color w:val="0000FF"/>
          <w:sz w:val="24"/>
          <w:szCs w:val="24"/>
          <w:lang w:val="el-GR"/>
        </w:rPr>
        <w:t>υἱῶν</w:t>
      </w:r>
      <w:r w:rsidRPr="00A6249B">
        <w:rPr>
          <w:rFonts w:ascii="SBL Greek" w:hAnsi="SBL Greek" w:cs="Times New Roman"/>
          <w:color w:val="0000FF"/>
          <w:sz w:val="24"/>
          <w:szCs w:val="24"/>
        </w:rPr>
        <w:t xml:space="preserve"> </w:t>
      </w:r>
      <w:r>
        <w:rPr>
          <w:rFonts w:ascii="SBL Greek" w:hAnsi="SBL Greek" w:cs="Times New Roman"/>
          <w:color w:val="0000FF"/>
          <w:sz w:val="24"/>
          <w:szCs w:val="24"/>
          <w:lang w:val="el-GR"/>
        </w:rPr>
        <w:t>βαανι</w:t>
      </w:r>
      <w:r w:rsidRPr="00A6249B">
        <w:rPr>
          <w:rFonts w:ascii="SBL Greek" w:hAnsi="SBL Greek" w:cs="Times New Roman"/>
          <w:color w:val="0000FF"/>
          <w:sz w:val="24"/>
          <w:szCs w:val="24"/>
        </w:rPr>
        <w:t xml:space="preserve"> </w:t>
      </w:r>
      <w:r>
        <w:rPr>
          <w:rFonts w:ascii="SBL Greek" w:hAnsi="SBL Greek" w:cs="Times New Roman"/>
          <w:color w:val="0000FF"/>
          <w:sz w:val="24"/>
          <w:szCs w:val="24"/>
          <w:lang w:val="el-GR"/>
        </w:rPr>
        <w:t>Σελιμοὺθ</w:t>
      </w:r>
      <w:r w:rsidRPr="00A6249B">
        <w:rPr>
          <w:rFonts w:ascii="SBL Greek" w:hAnsi="SBL Greek" w:cs="Times New Roman"/>
          <w:color w:val="0000FF"/>
          <w:sz w:val="24"/>
          <w:szCs w:val="24"/>
        </w:rPr>
        <w:t xml:space="preserve"> </w:t>
      </w:r>
      <w:r>
        <w:rPr>
          <w:rFonts w:ascii="SBL Greek" w:hAnsi="SBL Greek" w:cs="Times New Roman"/>
          <w:color w:val="0000FF"/>
          <w:sz w:val="24"/>
          <w:szCs w:val="24"/>
          <w:lang w:val="el-GR"/>
        </w:rPr>
        <w:t>υἱὸς</w:t>
      </w:r>
      <w:r w:rsidRPr="00A6249B">
        <w:rPr>
          <w:rFonts w:ascii="SBL Greek" w:hAnsi="SBL Greek" w:cs="Times New Roman"/>
          <w:color w:val="0000FF"/>
          <w:sz w:val="24"/>
          <w:szCs w:val="24"/>
        </w:rPr>
        <w:t xml:space="preserve"> </w:t>
      </w:r>
      <w:r>
        <w:rPr>
          <w:rFonts w:ascii="SBL Greek" w:hAnsi="SBL Greek" w:cs="Times New Roman"/>
          <w:color w:val="0000FF"/>
          <w:sz w:val="24"/>
          <w:szCs w:val="24"/>
          <w:lang w:val="el-GR"/>
        </w:rPr>
        <w:t>Ἰωσεφία</w:t>
      </w:r>
      <w:r w:rsidRPr="00B27376">
        <w:rPr>
          <w:rFonts w:ascii="Times New Roman" w:hAnsi="Times New Roman" w:cs="Times New Roman"/>
          <w:color w:val="000000"/>
          <w:sz w:val="24"/>
          <w:szCs w:val="24"/>
        </w:rPr>
        <w:t xml:space="preserve">, and in 1 Esdr. 8:36, </w:t>
      </w:r>
      <w:r>
        <w:rPr>
          <w:rFonts w:ascii="SBL Greek" w:hAnsi="SBL Greek" w:cs="Times New Roman"/>
          <w:color w:val="0000FF"/>
          <w:sz w:val="24"/>
          <w:szCs w:val="24"/>
          <w:lang w:val="el-GR"/>
        </w:rPr>
        <w:t>ἐκ</w:t>
      </w:r>
      <w:r w:rsidRPr="001A258F">
        <w:rPr>
          <w:rFonts w:ascii="SBL Greek" w:hAnsi="SBL Greek" w:cs="Times New Roman"/>
          <w:color w:val="0000FF"/>
          <w:sz w:val="24"/>
          <w:szCs w:val="24"/>
        </w:rPr>
        <w:t xml:space="preserve"> </w:t>
      </w:r>
      <w:r>
        <w:rPr>
          <w:rFonts w:ascii="SBL Greek" w:hAnsi="SBL Greek" w:cs="Times New Roman"/>
          <w:color w:val="0000FF"/>
          <w:sz w:val="24"/>
          <w:szCs w:val="24"/>
          <w:lang w:val="el-GR"/>
        </w:rPr>
        <w:t>τῶν</w:t>
      </w:r>
      <w:r w:rsidRPr="001A258F">
        <w:rPr>
          <w:rFonts w:ascii="SBL Greek" w:hAnsi="SBL Greek" w:cs="Times New Roman"/>
          <w:color w:val="0000FF"/>
          <w:sz w:val="24"/>
          <w:szCs w:val="24"/>
        </w:rPr>
        <w:t xml:space="preserve"> </w:t>
      </w:r>
      <w:r>
        <w:rPr>
          <w:rFonts w:ascii="SBL Greek" w:hAnsi="SBL Greek" w:cs="Times New Roman"/>
          <w:color w:val="0000FF"/>
          <w:sz w:val="24"/>
          <w:szCs w:val="24"/>
          <w:lang w:val="el-GR"/>
        </w:rPr>
        <w:t>υἱῶν</w:t>
      </w:r>
      <w:r w:rsidRPr="001A258F">
        <w:rPr>
          <w:rFonts w:ascii="SBL Greek" w:hAnsi="SBL Greek" w:cs="Times New Roman"/>
          <w:color w:val="0000FF"/>
          <w:sz w:val="24"/>
          <w:szCs w:val="24"/>
        </w:rPr>
        <w:t xml:space="preserve"> </w:t>
      </w:r>
      <w:r>
        <w:rPr>
          <w:rFonts w:ascii="SBL Greek" w:hAnsi="SBL Greek" w:cs="Times New Roman"/>
          <w:color w:val="0000FF"/>
          <w:sz w:val="24"/>
          <w:szCs w:val="24"/>
          <w:lang w:val="el-GR"/>
        </w:rPr>
        <w:t>βανίας</w:t>
      </w:r>
      <w:r w:rsidRPr="001A258F">
        <w:rPr>
          <w:rFonts w:ascii="SBL Greek" w:hAnsi="SBL Greek" w:cs="Times New Roman"/>
          <w:color w:val="0000FF"/>
          <w:sz w:val="24"/>
          <w:szCs w:val="24"/>
        </w:rPr>
        <w:t xml:space="preserve"> </w:t>
      </w:r>
      <w:r>
        <w:rPr>
          <w:rFonts w:ascii="SBL Greek" w:hAnsi="SBL Greek" w:cs="Times New Roman"/>
          <w:color w:val="0000FF"/>
          <w:sz w:val="24"/>
          <w:szCs w:val="24"/>
          <w:lang w:val="el-GR"/>
        </w:rPr>
        <w:t>Σαλιμὼθ</w:t>
      </w:r>
      <w:r w:rsidRPr="001A258F">
        <w:rPr>
          <w:rFonts w:ascii="SBL Greek" w:hAnsi="SBL Greek" w:cs="Times New Roman"/>
          <w:color w:val="0000FF"/>
          <w:sz w:val="24"/>
          <w:szCs w:val="24"/>
        </w:rPr>
        <w:t xml:space="preserve"> </w:t>
      </w:r>
      <w:r>
        <w:rPr>
          <w:rFonts w:ascii="SBL Greek" w:hAnsi="SBL Greek" w:cs="Times New Roman"/>
          <w:color w:val="0000FF"/>
          <w:sz w:val="24"/>
          <w:szCs w:val="24"/>
          <w:lang w:val="el-GR"/>
        </w:rPr>
        <w:t>Ιωσαφίνου</w:t>
      </w:r>
      <w:r w:rsidRPr="00B27376">
        <w:rPr>
          <w:rFonts w:ascii="Times New Roman" w:hAnsi="Times New Roman" w:cs="Times New Roman"/>
          <w:color w:val="000000"/>
          <w:sz w:val="24"/>
          <w:szCs w:val="24"/>
        </w:rPr>
        <w:t xml:space="preserve">. In </w:t>
      </w:r>
      <w:r>
        <w:rPr>
          <w:rFonts w:ascii="SBL Greek" w:hAnsi="SBL Greek" w:cs="Times New Roman"/>
          <w:color w:val="0000FF"/>
          <w:sz w:val="24"/>
          <w:szCs w:val="24"/>
          <w:lang w:val="el-GR"/>
        </w:rPr>
        <w:t>Ζαθόης</w:t>
      </w:r>
      <w:r w:rsidRPr="001A258F">
        <w:rPr>
          <w:rFonts w:ascii="SBL Greek" w:hAnsi="SBL Greek" w:cs="Times New Roman"/>
          <w:color w:val="0000FF"/>
          <w:sz w:val="24"/>
          <w:szCs w:val="24"/>
        </w:rPr>
        <w:t xml:space="preserve"> </w:t>
      </w:r>
      <w:r w:rsidRPr="00B27376">
        <w:rPr>
          <w:rFonts w:ascii="Times New Roman" w:hAnsi="Times New Roman" w:cs="Times New Roman"/>
          <w:color w:val="000000"/>
          <w:sz w:val="24"/>
          <w:szCs w:val="24"/>
        </w:rPr>
        <w:t xml:space="preserve">and </w:t>
      </w:r>
      <w:r>
        <w:rPr>
          <w:rFonts w:ascii="SBL Greek" w:hAnsi="SBL Greek" w:cs="Times New Roman"/>
          <w:color w:val="0000FF"/>
          <w:sz w:val="24"/>
          <w:szCs w:val="24"/>
          <w:lang w:val="el-GR"/>
        </w:rPr>
        <w:t>Βαανι</w:t>
      </w:r>
      <w:r w:rsidRPr="001A258F">
        <w:rPr>
          <w:rFonts w:ascii="SBL Greek" w:hAnsi="SBL Greek" w:cs="Times New Roman"/>
          <w:color w:val="0000FF"/>
          <w:sz w:val="24"/>
          <w:szCs w:val="24"/>
        </w:rPr>
        <w:t xml:space="preserve"> </w:t>
      </w:r>
      <w:r w:rsidRPr="00B27376">
        <w:rPr>
          <w:rFonts w:ascii="Times New Roman" w:hAnsi="Times New Roman" w:cs="Times New Roman"/>
          <w:color w:val="000000"/>
          <w:sz w:val="24"/>
          <w:szCs w:val="24"/>
        </w:rPr>
        <w:t>(</w:t>
      </w:r>
      <w:r>
        <w:rPr>
          <w:rFonts w:ascii="SBL Greek" w:hAnsi="SBL Greek" w:cs="Times New Roman"/>
          <w:color w:val="0000FF"/>
          <w:sz w:val="24"/>
          <w:szCs w:val="24"/>
          <w:lang w:val="el-GR"/>
        </w:rPr>
        <w:t>Βανίας</w:t>
      </w:r>
      <w:r w:rsidRPr="001A258F">
        <w:rPr>
          <w:rFonts w:ascii="SBL Greek" w:hAnsi="SBL Greek" w:cs="Times New Roman"/>
          <w:color w:val="0000FF"/>
          <w:sz w:val="24"/>
          <w:szCs w:val="24"/>
        </w:rPr>
        <w:t>)</w:t>
      </w:r>
      <w:r w:rsidRPr="00B27376">
        <w:rPr>
          <w:rFonts w:ascii="Times New Roman" w:hAnsi="Times New Roman" w:cs="Times New Roman"/>
          <w:color w:val="000000"/>
          <w:sz w:val="24"/>
          <w:szCs w:val="24"/>
        </w:rPr>
        <w:t xml:space="preserve"> we recognise</w:t>
      </w:r>
      <w:r>
        <w:rPr>
          <w:rFonts w:ascii="SBL Hebrew" w:hAnsi="SBL Hebrew" w:cs="SBL Hebrew"/>
          <w:color w:val="008080"/>
          <w:sz w:val="24"/>
          <w:szCs w:val="28"/>
          <w:rtl/>
        </w:rPr>
        <w:t xml:space="preserve"> זתּוּא </w:t>
      </w:r>
      <w:r w:rsidRPr="00B27376">
        <w:rPr>
          <w:rFonts w:ascii="Times New Roman" w:hAnsi="Times New Roman" w:cs="Times New Roman"/>
          <w:color w:val="000000"/>
          <w:sz w:val="24"/>
          <w:szCs w:val="24"/>
        </w:rPr>
        <w:t>and</w:t>
      </w:r>
      <w:r>
        <w:rPr>
          <w:rFonts w:ascii="SBL Hebrew" w:hAnsi="SBL Hebrew" w:cs="SBL Hebrew"/>
          <w:color w:val="008080"/>
          <w:sz w:val="24"/>
          <w:szCs w:val="28"/>
          <w:rtl/>
        </w:rPr>
        <w:t xml:space="preserve"> בָּנִי </w:t>
      </w:r>
      <w:r>
        <w:rPr>
          <w:rFonts w:ascii="Times New Roman" w:hAnsi="Times New Roman" w:cs="Times New Roman"/>
          <w:color w:val="000000"/>
          <w:sz w:val="24"/>
          <w:szCs w:val="24"/>
        </w:rPr>
        <w:t>o</w:t>
      </w:r>
      <w:r w:rsidRPr="00B27376">
        <w:rPr>
          <w:rFonts w:ascii="Times New Roman" w:hAnsi="Times New Roman" w:cs="Times New Roman"/>
          <w:color w:val="000000"/>
          <w:sz w:val="24"/>
          <w:szCs w:val="24"/>
        </w:rPr>
        <w:t xml:space="preserve">f Ezr. 2: 8 and 10. Hence the text of v. 5 needs emendation, and should </w:t>
      </w:r>
      <w:r w:rsidRPr="00B27376">
        <w:rPr>
          <w:rFonts w:ascii="Times New Roman" w:hAnsi="Times New Roman" w:cs="Times New Roman"/>
          <w:color w:val="000000"/>
          <w:sz w:val="24"/>
          <w:szCs w:val="24"/>
        </w:rPr>
        <w:lastRenderedPageBreak/>
        <w:t>run</w:t>
      </w:r>
      <w:r>
        <w:rPr>
          <w:rFonts w:ascii="SBL Hebrew" w:hAnsi="SBL Hebrew" w:cs="SBL Hebrew"/>
          <w:color w:val="008080"/>
          <w:sz w:val="24"/>
          <w:szCs w:val="28"/>
          <w:rtl/>
        </w:rPr>
        <w:t>מִבְּני זתּוּא שׁכַנְיָ</w:t>
      </w:r>
      <w:proofErr w:type="gramStart"/>
      <w:r>
        <w:rPr>
          <w:rFonts w:ascii="SBL Hebrew" w:hAnsi="SBL Hebrew" w:cs="SBL Hebrew"/>
          <w:color w:val="008080"/>
          <w:sz w:val="24"/>
          <w:szCs w:val="28"/>
          <w:rtl/>
        </w:rPr>
        <w:t xml:space="preserve">ה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and that of v. 10,</w:t>
      </w:r>
      <w:r>
        <w:rPr>
          <w:rFonts w:ascii="SBL Hebrew" w:hAnsi="SBL Hebrew" w:cs="SBL Hebrew"/>
          <w:color w:val="008080"/>
          <w:sz w:val="24"/>
          <w:szCs w:val="28"/>
          <w:rtl/>
        </w:rPr>
        <w:t xml:space="preserve">וּמִבְּנִי בָנִי שׁלומִית </w:t>
      </w:r>
      <w:r w:rsidRPr="00B27376">
        <w:rPr>
          <w:rFonts w:ascii="Times New Roman" w:hAnsi="Times New Roman" w:cs="Times New Roman"/>
          <w:color w:val="000000"/>
          <w:sz w:val="24"/>
          <w:szCs w:val="24"/>
        </w:rPr>
        <w:t>. It is more difficult to decide concerning</w:t>
      </w:r>
      <w:r>
        <w:rPr>
          <w:rFonts w:ascii="SBL Hebrew" w:hAnsi="SBL Hebrew" w:cs="SBL Hebrew"/>
          <w:color w:val="008080"/>
          <w:sz w:val="24"/>
          <w:szCs w:val="28"/>
          <w:rtl/>
        </w:rPr>
        <w:t xml:space="preserve"> מִבְּני שׁכַנְיָה </w:t>
      </w:r>
      <w:r w:rsidRPr="00B27376">
        <w:rPr>
          <w:rFonts w:ascii="Times New Roman" w:hAnsi="Times New Roman" w:cs="Times New Roman"/>
          <w:color w:val="000000"/>
          <w:sz w:val="24"/>
          <w:szCs w:val="24"/>
        </w:rPr>
        <w:t>of v. 3, though undoubtedly we have here too a corruption of the text. For, first, there is no other instance in the whole list of the sons of two men being cited before the proper name of the house; and then, too, the absence of the</w:t>
      </w:r>
      <w:r>
        <w:rPr>
          <w:rFonts w:ascii="SBL Hebrew" w:hAnsi="SBL Hebrew" w:cs="SBL Hebrew"/>
          <w:color w:val="008080"/>
          <w:sz w:val="24"/>
          <w:szCs w:val="28"/>
          <w:rtl/>
        </w:rPr>
        <w:t xml:space="preserve"> ו </w:t>
      </w:r>
      <w:r w:rsidRPr="00B27376">
        <w:rPr>
          <w:rFonts w:ascii="Times New Roman" w:hAnsi="Times New Roman" w:cs="Times New Roman"/>
          <w:color w:val="000000"/>
          <w:sz w:val="24"/>
          <w:szCs w:val="24"/>
        </w:rPr>
        <w:t>copulative before</w:t>
      </w:r>
      <w:r>
        <w:rPr>
          <w:rFonts w:ascii="SBL Hebrew" w:hAnsi="SBL Hebrew" w:cs="SBL Hebrew"/>
          <w:color w:val="008080"/>
          <w:sz w:val="24"/>
          <w:szCs w:val="28"/>
          <w:rtl/>
        </w:rPr>
        <w:t xml:space="preserve"> מִבְּני פי </w:t>
      </w:r>
      <w:r w:rsidRPr="00B27376">
        <w:rPr>
          <w:rFonts w:ascii="Times New Roman" w:hAnsi="Times New Roman" w:cs="Times New Roman"/>
          <w:color w:val="000000"/>
          <w:sz w:val="24"/>
          <w:szCs w:val="24"/>
        </w:rPr>
        <w:t>is opposed to the notion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that the house of Zechariah was formed by a union of the sons of Shecaniah and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Parosh, since in this case the </w:t>
      </w:r>
      <w:r w:rsidRPr="00B27376">
        <w:rPr>
          <w:rFonts w:ascii="Times New Roman" w:hAnsi="Times New Roman" w:cs="Times New Roman"/>
          <w:i/>
          <w:iCs/>
          <w:color w:val="000000"/>
          <w:sz w:val="24"/>
          <w:szCs w:val="24"/>
        </w:rPr>
        <w:t xml:space="preserve">and </w:t>
      </w:r>
      <w:r w:rsidRPr="00B27376">
        <w:rPr>
          <w:rFonts w:ascii="Times New Roman" w:hAnsi="Times New Roman" w:cs="Times New Roman"/>
          <w:color w:val="000000"/>
          <w:sz w:val="24"/>
          <w:szCs w:val="24"/>
        </w:rPr>
        <w:t xml:space="preserve">could not be omitted. It is true that we have in the LXX </w:t>
      </w:r>
      <w:r>
        <w:rPr>
          <w:rFonts w:ascii="SBL Greek" w:hAnsi="SBL Greek" w:cs="Times New Roman"/>
          <w:color w:val="0000FF"/>
          <w:sz w:val="24"/>
          <w:szCs w:val="24"/>
          <w:lang w:val="el-GR"/>
        </w:rPr>
        <w:t>ἀπὸ</w:t>
      </w:r>
      <w:r w:rsidRPr="001A258F">
        <w:rPr>
          <w:rFonts w:ascii="SBL Greek" w:hAnsi="SBL Greek" w:cs="Times New Roman"/>
          <w:color w:val="0000FF"/>
          <w:sz w:val="24"/>
          <w:szCs w:val="24"/>
        </w:rPr>
        <w:t xml:space="preserve"> </w:t>
      </w:r>
      <w:r>
        <w:rPr>
          <w:rFonts w:ascii="SBL Greek" w:hAnsi="SBL Greek" w:cs="Times New Roman"/>
          <w:color w:val="0000FF"/>
          <w:sz w:val="24"/>
          <w:szCs w:val="24"/>
          <w:lang w:val="el-GR"/>
        </w:rPr>
        <w:t>υἱῶν</w:t>
      </w:r>
      <w:r w:rsidRPr="001A258F">
        <w:rPr>
          <w:rFonts w:ascii="SBL Greek" w:hAnsi="SBL Greek" w:cs="Times New Roman"/>
          <w:color w:val="0000FF"/>
          <w:sz w:val="24"/>
          <w:szCs w:val="24"/>
        </w:rPr>
        <w:t xml:space="preserve"> </w:t>
      </w:r>
      <w:r>
        <w:rPr>
          <w:rFonts w:ascii="SBL Greek" w:hAnsi="SBL Greek" w:cs="Times New Roman"/>
          <w:color w:val="0000FF"/>
          <w:sz w:val="24"/>
          <w:szCs w:val="24"/>
          <w:lang w:val="el-GR"/>
        </w:rPr>
        <w:t>Σαχανία</w:t>
      </w:r>
      <w:r w:rsidRPr="001A258F">
        <w:rPr>
          <w:rFonts w:ascii="SBL Greek" w:hAnsi="SBL Greek" w:cs="Times New Roman"/>
          <w:color w:val="0000FF"/>
          <w:sz w:val="24"/>
          <w:szCs w:val="24"/>
        </w:rPr>
        <w:t xml:space="preserve"> </w:t>
      </w:r>
      <w:r>
        <w:rPr>
          <w:rFonts w:ascii="SBL Greek" w:hAnsi="SBL Greek" w:cs="Times New Roman"/>
          <w:color w:val="0000FF"/>
          <w:sz w:val="24"/>
          <w:szCs w:val="24"/>
          <w:lang w:val="el-GR"/>
        </w:rPr>
        <w:t>και</w:t>
      </w:r>
      <w:r w:rsidRPr="001A258F">
        <w:rPr>
          <w:rFonts w:ascii="SBL Greek" w:hAnsi="SBL Greek" w:cs="Times New Roman"/>
          <w:color w:val="0000FF"/>
          <w:sz w:val="24"/>
          <w:szCs w:val="24"/>
        </w:rPr>
        <w:t xml:space="preserve"> </w:t>
      </w:r>
      <w:r>
        <w:rPr>
          <w:rFonts w:ascii="SBL Greek" w:hAnsi="SBL Greek" w:cs="Times New Roman"/>
          <w:color w:val="0000FF"/>
          <w:sz w:val="24"/>
          <w:szCs w:val="24"/>
          <w:lang w:val="el-GR"/>
        </w:rPr>
        <w:t>ἀπὸ</w:t>
      </w:r>
      <w:r w:rsidRPr="001A258F">
        <w:rPr>
          <w:rFonts w:ascii="SBL Greek" w:hAnsi="SBL Greek" w:cs="Times New Roman"/>
          <w:color w:val="0000FF"/>
          <w:sz w:val="24"/>
          <w:szCs w:val="24"/>
        </w:rPr>
        <w:t xml:space="preserve"> </w:t>
      </w:r>
      <w:r>
        <w:rPr>
          <w:rFonts w:ascii="SBL Greek" w:hAnsi="SBL Greek" w:cs="Times New Roman"/>
          <w:color w:val="0000FF"/>
          <w:sz w:val="24"/>
          <w:szCs w:val="24"/>
          <w:lang w:val="el-GR"/>
        </w:rPr>
        <w:t>υἱῶν</w:t>
      </w:r>
      <w:r w:rsidRPr="001A258F">
        <w:rPr>
          <w:rFonts w:ascii="SBL Greek" w:hAnsi="SBL Greek" w:cs="Times New Roman"/>
          <w:color w:val="0000FF"/>
          <w:sz w:val="24"/>
          <w:szCs w:val="24"/>
        </w:rPr>
        <w:t xml:space="preserve"> </w:t>
      </w:r>
      <w:r>
        <w:rPr>
          <w:rFonts w:ascii="SBL Greek" w:hAnsi="SBL Greek" w:cs="Times New Roman"/>
          <w:color w:val="0000FF"/>
          <w:sz w:val="24"/>
          <w:szCs w:val="24"/>
          <w:lang w:val="el-GR"/>
        </w:rPr>
        <w:t>Φόρος</w:t>
      </w:r>
      <w:r w:rsidRPr="00B27376">
        <w:rPr>
          <w:rFonts w:ascii="Times New Roman" w:hAnsi="Times New Roman" w:cs="Times New Roman"/>
          <w:color w:val="000000"/>
          <w:sz w:val="24"/>
          <w:szCs w:val="24"/>
        </w:rPr>
        <w:t xml:space="preserve">; but in this case the </w:t>
      </w:r>
      <w:r>
        <w:rPr>
          <w:rFonts w:ascii="SBL Greek" w:hAnsi="SBL Greek" w:cs="Times New Roman"/>
          <w:color w:val="0000FF"/>
          <w:sz w:val="24"/>
          <w:szCs w:val="24"/>
          <w:lang w:val="el-GR"/>
        </w:rPr>
        <w:t>και</w:t>
      </w:r>
      <w:r w:rsidRPr="001A258F">
        <w:rPr>
          <w:rFonts w:ascii="SBL Greek" w:hAnsi="SBL Greek" w:cs="Times New Roman"/>
          <w:color w:val="0000FF"/>
          <w:sz w:val="24"/>
          <w:szCs w:val="24"/>
        </w:rPr>
        <w:t xml:space="preserve"> </w:t>
      </w:r>
      <w:r w:rsidRPr="00B27376">
        <w:rPr>
          <w:rFonts w:ascii="Times New Roman" w:hAnsi="Times New Roman" w:cs="Times New Roman"/>
          <w:color w:val="000000"/>
          <w:sz w:val="24"/>
          <w:szCs w:val="24"/>
        </w:rPr>
        <w:t>is certainly derived from the translator, who was thus seeking to make sense of</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the words. </w:t>
      </w:r>
      <w:proofErr w:type="gramStart"/>
      <w:r w:rsidRPr="00B27376">
        <w:rPr>
          <w:rFonts w:ascii="Times New Roman" w:hAnsi="Times New Roman" w:cs="Times New Roman"/>
          <w:color w:val="000000"/>
          <w:sz w:val="24"/>
          <w:szCs w:val="24"/>
        </w:rPr>
        <w:t>In 1 Esdr.</w:t>
      </w:r>
      <w:proofErr w:type="gramEnd"/>
      <w:r w:rsidRPr="00B27376">
        <w:rPr>
          <w:rFonts w:ascii="Times New Roman" w:hAnsi="Times New Roman" w:cs="Times New Roman"/>
          <w:color w:val="000000"/>
          <w:sz w:val="24"/>
          <w:szCs w:val="24"/>
        </w:rPr>
        <w:t xml:space="preserve"> 8 we read</w:t>
      </w:r>
      <w:r w:rsidRPr="001A258F">
        <w:rPr>
          <w:rFonts w:ascii="SBL Greek" w:hAnsi="SBL Greek" w:cs="Times New Roman"/>
          <w:color w:val="0000FF"/>
          <w:sz w:val="24"/>
          <w:szCs w:val="24"/>
        </w:rPr>
        <w:t xml:space="preserve"> </w:t>
      </w:r>
      <w:r>
        <w:rPr>
          <w:rFonts w:ascii="SBL Greek" w:hAnsi="SBL Greek" w:cs="Times New Roman"/>
          <w:color w:val="0000FF"/>
          <w:sz w:val="24"/>
          <w:szCs w:val="24"/>
          <w:lang w:val="el-GR"/>
        </w:rPr>
        <w:t>Λαττοὺς</w:t>
      </w:r>
      <w:r w:rsidRPr="001A258F">
        <w:rPr>
          <w:rFonts w:ascii="SBL Greek" w:hAnsi="SBL Greek" w:cs="Times New Roman"/>
          <w:color w:val="0000FF"/>
          <w:sz w:val="24"/>
          <w:szCs w:val="24"/>
        </w:rPr>
        <w:t xml:space="preserve"> </w:t>
      </w:r>
      <w:r>
        <w:rPr>
          <w:rFonts w:ascii="SBL Greek" w:hAnsi="SBL Greek" w:cs="Times New Roman"/>
          <w:color w:val="0000FF"/>
          <w:sz w:val="24"/>
          <w:szCs w:val="24"/>
          <w:lang w:val="el-GR"/>
        </w:rPr>
        <w:t>του</w:t>
      </w:r>
      <w:r w:rsidRPr="001A258F">
        <w:rPr>
          <w:rFonts w:ascii="SBL Greek" w:hAnsi="SBL Greek" w:cs="Times New Roman"/>
          <w:color w:val="0000FF"/>
          <w:sz w:val="24"/>
          <w:szCs w:val="24"/>
        </w:rPr>
        <w:t xml:space="preserve"> </w:t>
      </w:r>
      <w:r>
        <w:rPr>
          <w:rFonts w:ascii="SBL Greek" w:hAnsi="SBL Greek" w:cs="Times New Roman"/>
          <w:color w:val="0000FF"/>
          <w:sz w:val="24"/>
          <w:szCs w:val="24"/>
          <w:lang w:val="el-GR"/>
        </w:rPr>
        <w:t>Σεχευίου</w:t>
      </w:r>
      <w:r w:rsidRPr="00B27376">
        <w:rPr>
          <w:rFonts w:ascii="Times New Roman" w:hAnsi="Times New Roman" w:cs="Times New Roman"/>
          <w:color w:val="000000"/>
          <w:sz w:val="24"/>
          <w:szCs w:val="24"/>
        </w:rPr>
        <w:t xml:space="preserve">; and </w:t>
      </w:r>
      <w:r>
        <w:rPr>
          <w:rFonts w:ascii="SBL Greek" w:hAnsi="SBL Greek" w:cs="Times New Roman"/>
          <w:color w:val="0000FF"/>
          <w:sz w:val="24"/>
          <w:szCs w:val="24"/>
          <w:lang w:val="el-GR"/>
        </w:rPr>
        <w:t>Λαττοὺς</w:t>
      </w:r>
      <w:r w:rsidRPr="001A258F">
        <w:rPr>
          <w:rFonts w:ascii="SBL Greek" w:hAnsi="SBL Greek" w:cs="Times New Roman"/>
          <w:color w:val="0000FF"/>
          <w:sz w:val="24"/>
          <w:szCs w:val="24"/>
        </w:rPr>
        <w:t xml:space="preserve"> </w:t>
      </w:r>
      <w:r>
        <w:rPr>
          <w:rFonts w:ascii="Times New Roman" w:hAnsi="Times New Roman" w:cs="Times New Roman"/>
          <w:color w:val="000000"/>
          <w:sz w:val="24"/>
          <w:szCs w:val="24"/>
        </w:rPr>
        <w:t>c</w:t>
      </w:r>
      <w:r w:rsidRPr="00B27376">
        <w:rPr>
          <w:rFonts w:ascii="Times New Roman" w:hAnsi="Times New Roman" w:cs="Times New Roman"/>
          <w:color w:val="000000"/>
          <w:sz w:val="24"/>
          <w:szCs w:val="24"/>
        </w:rPr>
        <w:t>orresponding with</w:t>
      </w:r>
      <w:r>
        <w:rPr>
          <w:rFonts w:ascii="SBL Hebrew" w:hAnsi="SBL Hebrew" w:cs="SBL Hebrew"/>
          <w:color w:val="008080"/>
          <w:sz w:val="24"/>
          <w:szCs w:val="28"/>
          <w:rtl/>
        </w:rPr>
        <w:t>חַטּוּש</w:t>
      </w:r>
      <w:proofErr w:type="gramStart"/>
      <w:r>
        <w:rPr>
          <w:rFonts w:ascii="SBL Hebrew" w:hAnsi="SBL Hebrew" w:cs="SBL Hebrew"/>
          <w:color w:val="008080"/>
          <w:sz w:val="24"/>
          <w:szCs w:val="28"/>
          <w:rtl/>
        </w:rPr>
        <w:t xml:space="preserve">ׁ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the words</w:t>
      </w:r>
      <w:r>
        <w:rPr>
          <w:rFonts w:ascii="SBL Hebrew" w:hAnsi="SBL Hebrew" w:cs="SBL Hebrew"/>
          <w:color w:val="008080"/>
          <w:sz w:val="24"/>
          <w:szCs w:val="28"/>
          <w:rtl/>
        </w:rPr>
        <w:t xml:space="preserve"> בני שׁכניה </w:t>
      </w:r>
      <w:r w:rsidRPr="00B27376">
        <w:rPr>
          <w:rFonts w:ascii="Times New Roman" w:hAnsi="Times New Roman" w:cs="Times New Roman"/>
          <w:color w:val="000000"/>
          <w:sz w:val="24"/>
          <w:szCs w:val="24"/>
        </w:rPr>
        <w:t>(or</w:t>
      </w:r>
      <w:r>
        <w:rPr>
          <w:rFonts w:ascii="SBL Hebrew" w:hAnsi="SBL Hebrew" w:cs="SBL Hebrew"/>
          <w:color w:val="008080"/>
          <w:sz w:val="24"/>
          <w:szCs w:val="28"/>
          <w:rtl/>
        </w:rPr>
        <w:t xml:space="preserve">בן </w:t>
      </w:r>
      <w:r w:rsidRPr="00B27376">
        <w:rPr>
          <w:rFonts w:ascii="Times New Roman" w:hAnsi="Times New Roman" w:cs="Times New Roman"/>
          <w:color w:val="000000"/>
          <w:sz w:val="24"/>
          <w:szCs w:val="24"/>
        </w:rPr>
        <w:t>) are taken into the preceding verse. This treatment of the words Bertheau considers correct, because Hattush in 1Ch. 3:22 is reckoned among the descendants of Shecaniah. This conjecture is, however, a very doubtful one. For, first, in 1Ch. 3:22</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Hattush is said to be of the sons of Shemaiah, and Shemaiah of the sons of Shecaniah; then we should as little expect any further statement in the case of Hattush as in the cases of Daniel and Gershom; and further, if he had been thus more precisely designated by naming his father, we should undoubtedly read</w:t>
      </w:r>
      <w:r>
        <w:rPr>
          <w:rFonts w:ascii="SBL Hebrew" w:hAnsi="SBL Hebrew" w:cs="SBL Hebrew"/>
          <w:color w:val="008080"/>
          <w:sz w:val="24"/>
          <w:szCs w:val="28"/>
          <w:rtl/>
        </w:rPr>
        <w:t xml:space="preserve">בֶּן שׁכַנְיָה </w:t>
      </w:r>
      <w:r w:rsidRPr="00B27376">
        <w:rPr>
          <w:rFonts w:ascii="Times New Roman" w:hAnsi="Times New Roman" w:cs="Times New Roman"/>
          <w:color w:val="000000"/>
          <w:sz w:val="24"/>
          <w:szCs w:val="24"/>
        </w:rPr>
        <w:t>, not</w:t>
      </w:r>
      <w:r>
        <w:rPr>
          <w:rFonts w:ascii="SBL Hebrew" w:hAnsi="SBL Hebrew" w:cs="SBL Hebrew"/>
          <w:color w:val="008080"/>
          <w:sz w:val="24"/>
          <w:szCs w:val="28"/>
          <w:rtl/>
        </w:rPr>
        <w:t xml:space="preserve">מִבְּני שׁי </w:t>
      </w:r>
      <w:r w:rsidRPr="00B27376">
        <w:rPr>
          <w:rFonts w:ascii="Times New Roman" w:hAnsi="Times New Roman" w:cs="Times New Roman"/>
          <w:color w:val="000000"/>
          <w:sz w:val="24"/>
          <w:szCs w:val="24"/>
        </w:rPr>
        <w:t>, and thus the Masoretic text would at any rate be incorrect; and finally, 1 Esdras, where it differs from the LXX, is, generally speaking, no critical authority upon which to base safe conclusions. Under these circumstances, we must give up the hope of restoring the original text, and explaining the words</w:t>
      </w:r>
      <w:r>
        <w:rPr>
          <w:rFonts w:ascii="SBL Hebrew" w:hAnsi="SBL Hebrew" w:cs="SBL Hebrew"/>
          <w:color w:val="008080"/>
          <w:sz w:val="24"/>
          <w:szCs w:val="28"/>
          <w:rtl/>
        </w:rPr>
        <w:t xml:space="preserve">מבני שׁכניה </w:t>
      </w:r>
      <w:r w:rsidRPr="00B27376">
        <w:rPr>
          <w:rFonts w:ascii="Times New Roman" w:hAnsi="Times New Roman" w:cs="Times New Roman"/>
          <w:color w:val="000000"/>
          <w:sz w:val="24"/>
          <w:szCs w:val="24"/>
        </w:rPr>
        <w:t>.</w:t>
      </w:r>
      <w:r>
        <w:rPr>
          <w:rFonts w:ascii="SBL Hebrew" w:hAnsi="SBL Hebrew" w:cs="SBL Hebrew"/>
          <w:color w:val="008080"/>
          <w:sz w:val="24"/>
          <w:szCs w:val="28"/>
          <w:rtl/>
        </w:rPr>
        <w:t>עמּוֹ הִתְיַחש</w:t>
      </w:r>
      <w:proofErr w:type="gramStart"/>
      <w:r>
        <w:rPr>
          <w:rFonts w:ascii="SBL Hebrew" w:hAnsi="SBL Hebrew" w:cs="SBL Hebrew"/>
          <w:color w:val="008080"/>
          <w:sz w:val="24"/>
          <w:szCs w:val="28"/>
          <w:rtl/>
        </w:rPr>
        <w:t xml:space="preserve">ׂ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“and with Zechariah, his genealogy of 150 males,” i.e., with him his race, consisting of 150 males, registered in the genealogy of the race. In the case of the names which follow, the number only is given after the briefer expression</w:t>
      </w:r>
      <w:r>
        <w:rPr>
          <w:rFonts w:ascii="SBL Hebrew" w:hAnsi="SBL Hebrew" w:cs="SBL Hebrew"/>
          <w:color w:val="008080"/>
          <w:sz w:val="24"/>
          <w:szCs w:val="28"/>
          <w:rtl/>
        </w:rPr>
        <w:t>עמֹּ</w:t>
      </w:r>
      <w:proofErr w:type="gramStart"/>
      <w:r>
        <w:rPr>
          <w:rFonts w:ascii="SBL Hebrew" w:hAnsi="SBL Hebrew" w:cs="SBL Hebrew"/>
          <w:color w:val="008080"/>
          <w:sz w:val="24"/>
          <w:szCs w:val="28"/>
          <w:rtl/>
        </w:rPr>
        <w:t xml:space="preserve">ו </w:t>
      </w:r>
      <w:r w:rsidRPr="00B27376">
        <w:rPr>
          <w:rFonts w:ascii="Times New Roman" w:hAnsi="Times New Roman" w:cs="Times New Roman"/>
          <w:color w:val="000000"/>
          <w:sz w:val="24"/>
          <w:szCs w:val="24"/>
        </w:rPr>
        <w:t>.</w:t>
      </w:r>
      <w:proofErr w:type="gramEnd"/>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A review, then, of the twelve races, according to the restoration of the original text in vv. 5 and 10, presents us with names already occurring in the list of the races who came from Babylon with Zerubbabel, 2: 3-15, with the exception of the sons of Joab, v. 9, who are wanting in Ezr. 2, where, on the other hand, several other races are enumerated. Bertheau seeks to identify the sons of Joab, v. 9, with the sons of Joab who in 2: 6 are reckoned with the sons of Pahath- Moab, and to explain their special enumeration in the present list, by the conjecture that the one house subsequently separated into the two houses of Pahath-Moab and Joab, This is, indeed, possible; but it is quite a probable that only one portion or branch of the sons (descendants) of Joab was combined with the race of the sons of Pahath-Moab, and that the rest of the </w:t>
      </w:r>
      <w:r w:rsidRPr="00B27376">
        <w:rPr>
          <w:rFonts w:ascii="Times New Roman" w:hAnsi="Times New Roman" w:cs="Times New Roman"/>
          <w:i/>
          <w:iCs/>
          <w:color w:val="000000"/>
          <w:sz w:val="24"/>
          <w:szCs w:val="24"/>
        </w:rPr>
        <w:t xml:space="preserve">bne Joab </w:t>
      </w:r>
      <w:r w:rsidRPr="00B27376">
        <w:rPr>
          <w:rFonts w:ascii="Times New Roman" w:hAnsi="Times New Roman" w:cs="Times New Roman"/>
          <w:color w:val="000000"/>
          <w:sz w:val="24"/>
          <w:szCs w:val="24"/>
        </w:rPr>
        <w:t>formed a separate house, no family of which returned with Zerubbabel.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occurrence of the other races in both lists is to be explained by the circumstance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that portions of them returned with Zerubbabel, and that the rest did not follow till Ezra’s departure.</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DC1872">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8</w:t>
      </w:r>
      <w:r w:rsidRPr="00FF1BE1">
        <w:t>:</w:t>
      </w:r>
      <w:r>
        <w:t>13]]</w:t>
      </w:r>
    </w:p>
    <w:p w:rsidR="0096714C" w:rsidRDefault="00A20F51" w:rsidP="00AF4B40">
      <w:pPr>
        <w:pStyle w:val="Heading5"/>
      </w:pPr>
      <w:r w:rsidRPr="00B27376">
        <w:t xml:space="preserve">Ezr. 8:13.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The addition</w:t>
      </w:r>
      <w:r>
        <w:rPr>
          <w:rFonts w:ascii="SBL Hebrew" w:hAnsi="SBL Hebrew" w:cs="SBL Hebrew"/>
          <w:color w:val="008080"/>
          <w:sz w:val="24"/>
          <w:szCs w:val="28"/>
          <w:rtl/>
        </w:rPr>
        <w:t>אַחֲרֹנִ</w:t>
      </w:r>
      <w:proofErr w:type="gramStart"/>
      <w:r>
        <w:rPr>
          <w:rFonts w:ascii="SBL Hebrew" w:hAnsi="SBL Hebrew" w:cs="SBL Hebrew"/>
          <w:color w:val="008080"/>
          <w:sz w:val="24"/>
          <w:szCs w:val="28"/>
          <w:rtl/>
        </w:rPr>
        <w:t xml:space="preserve">ים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last (comp. 2Sa. 19:12), is thus explained by J. H. Mich.: </w:t>
      </w:r>
      <w:r w:rsidRPr="00B27376">
        <w:rPr>
          <w:rFonts w:ascii="Times New Roman" w:hAnsi="Times New Roman" w:cs="Times New Roman"/>
          <w:i/>
          <w:iCs/>
          <w:color w:val="000000"/>
          <w:sz w:val="24"/>
          <w:szCs w:val="24"/>
        </w:rPr>
        <w:t xml:space="preserve">respectu eorum qui primum cum Zorobabele sub Cyro in patriam redierunt c. </w:t>
      </w:r>
      <w:r w:rsidRPr="00B27376">
        <w:rPr>
          <w:rFonts w:ascii="Times New Roman" w:hAnsi="Times New Roman" w:cs="Times New Roman"/>
          <w:color w:val="000000"/>
          <w:sz w:val="24"/>
          <w:szCs w:val="24"/>
        </w:rPr>
        <w:t>ii. 13. Bertheau, however, considers this explanation untenable, because</w:t>
      </w:r>
      <w:r>
        <w:rPr>
          <w:rFonts w:ascii="SBL Hebrew" w:hAnsi="SBL Hebrew" w:cs="SBL Hebrew"/>
          <w:color w:val="008080"/>
          <w:sz w:val="24"/>
          <w:szCs w:val="28"/>
          <w:rtl/>
        </w:rPr>
        <w:t xml:space="preserve"> אחרנים </w:t>
      </w:r>
      <w:r w:rsidRPr="00B27376">
        <w:rPr>
          <w:rFonts w:ascii="Times New Roman" w:hAnsi="Times New Roman" w:cs="Times New Roman"/>
          <w:color w:val="000000"/>
          <w:sz w:val="24"/>
          <w:szCs w:val="24"/>
        </w:rPr>
        <w:t xml:space="preserve">stands in the present series only with the sons of Adonikam, while it is nevertheless certain, that many families belonging also to other races than this had returned with Zerubbabel, in comparison with whom all who returned with Ezra might be called </w:t>
      </w:r>
      <w:r w:rsidRPr="00B27376">
        <w:rPr>
          <w:rFonts w:ascii="Times New Roman" w:hAnsi="Times New Roman" w:cs="Times New Roman"/>
          <w:i/>
          <w:iCs/>
          <w:color w:val="000000"/>
          <w:sz w:val="24"/>
          <w:szCs w:val="24"/>
        </w:rPr>
        <w:t xml:space="preserve">last. </w:t>
      </w:r>
      <w:r w:rsidRPr="00B27376">
        <w:rPr>
          <w:rFonts w:ascii="Times New Roman" w:hAnsi="Times New Roman" w:cs="Times New Roman"/>
          <w:color w:val="000000"/>
          <w:sz w:val="24"/>
          <w:szCs w:val="24"/>
        </w:rPr>
        <w:t>This reason, however, is not</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conclusive; for in v. 13 the further statement also differs, both in form and matter, from those in the former verses. Here, instead of the name of the head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of the house, we read the words “last, and these their names;” whereupon three names are given, and not till then</w:t>
      </w:r>
      <w:r>
        <w:rPr>
          <w:rFonts w:ascii="SBL Hebrew" w:hAnsi="SBL Hebrew" w:cs="SBL Hebrew"/>
          <w:color w:val="008080"/>
          <w:sz w:val="24"/>
          <w:szCs w:val="28"/>
          <w:rtl/>
        </w:rPr>
        <w:t xml:space="preserve">ועִמָּהֶם </w:t>
      </w:r>
      <w:proofErr w:type="gramStart"/>
      <w:r>
        <w:rPr>
          <w:rFonts w:ascii="SBL Hebrew" w:hAnsi="SBL Hebrew" w:cs="SBL Hebrew"/>
          <w:color w:val="008080"/>
          <w:sz w:val="24"/>
          <w:szCs w:val="28"/>
          <w:rtl/>
        </w:rPr>
        <w:t xml:space="preserve">וגוי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“and with them sixty males.” Here, then, it is not the head of the house who is named, but in his place three heads of families, amounting together to sixty males. Now, as these three families did not form a house, these sixty sons of Adonikam who returned with Ezra are, with regard to the six hundred and sixty-six sons of Adonikam who returned with Zerubbabel, designated the last, or last arrived, and thus comprised with them as one house.</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DC1872">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8</w:t>
      </w:r>
      <w:r w:rsidRPr="00FF1BE1">
        <w:t>:</w:t>
      </w:r>
      <w:r>
        <w:t>14]]</w:t>
      </w:r>
    </w:p>
    <w:p w:rsidR="0096714C" w:rsidRDefault="00A20F51" w:rsidP="00AF4B40">
      <w:pPr>
        <w:pStyle w:val="Heading5"/>
      </w:pPr>
      <w:r w:rsidRPr="00B27376">
        <w:t xml:space="preserve">Ezr. 8:14.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Of the sons of Bigvai also two heads are named, Uthai and Zabbud, and with them seventy males. </w:t>
      </w:r>
      <w:proofErr w:type="gramStart"/>
      <w:r w:rsidRPr="00B27376">
        <w:rPr>
          <w:rFonts w:ascii="Times New Roman" w:hAnsi="Times New Roman" w:cs="Times New Roman"/>
          <w:color w:val="000000"/>
          <w:sz w:val="24"/>
          <w:szCs w:val="24"/>
        </w:rPr>
        <w:t>In 1 Esdr.</w:t>
      </w:r>
      <w:proofErr w:type="gramEnd"/>
      <w:r w:rsidRPr="00B27376">
        <w:rPr>
          <w:rFonts w:ascii="Times New Roman" w:hAnsi="Times New Roman" w:cs="Times New Roman"/>
          <w:color w:val="000000"/>
          <w:sz w:val="24"/>
          <w:szCs w:val="24"/>
        </w:rPr>
        <w:t xml:space="preserve"> 8:40, the names Uthai and Zabbud are corrupted into </w:t>
      </w:r>
      <w:r>
        <w:rPr>
          <w:rFonts w:ascii="SBL Greek" w:hAnsi="SBL Greek" w:cs="Times New Roman"/>
          <w:color w:val="0000FF"/>
          <w:sz w:val="24"/>
          <w:szCs w:val="24"/>
          <w:lang w:val="el-GR"/>
        </w:rPr>
        <w:t>Οὐθι</w:t>
      </w:r>
      <w:r w:rsidRPr="00760AF6">
        <w:rPr>
          <w:rFonts w:ascii="SBL Greek" w:hAnsi="SBL Greek" w:cs="Times New Roman"/>
          <w:color w:val="0000FF"/>
          <w:sz w:val="24"/>
          <w:szCs w:val="24"/>
        </w:rPr>
        <w:t xml:space="preserve"> </w:t>
      </w:r>
      <w:r>
        <w:rPr>
          <w:rFonts w:ascii="SBL Greek" w:hAnsi="SBL Greek" w:cs="Times New Roman"/>
          <w:color w:val="0000FF"/>
          <w:sz w:val="24"/>
          <w:szCs w:val="24"/>
          <w:lang w:val="el-GR"/>
        </w:rPr>
        <w:t>ὁ</w:t>
      </w:r>
      <w:r w:rsidRPr="00760AF6">
        <w:rPr>
          <w:rFonts w:ascii="SBL Greek" w:hAnsi="SBL Greek" w:cs="Times New Roman"/>
          <w:color w:val="0000FF"/>
          <w:sz w:val="24"/>
          <w:szCs w:val="24"/>
        </w:rPr>
        <w:t xml:space="preserve"> </w:t>
      </w:r>
      <w:r>
        <w:rPr>
          <w:rFonts w:ascii="SBL Greek" w:hAnsi="SBL Greek" w:cs="Times New Roman"/>
          <w:color w:val="0000FF"/>
          <w:sz w:val="24"/>
          <w:szCs w:val="24"/>
          <w:lang w:val="el-GR"/>
        </w:rPr>
        <w:t>του</w:t>
      </w:r>
      <w:r w:rsidRPr="00760AF6">
        <w:rPr>
          <w:rFonts w:ascii="SBL Greek" w:hAnsi="SBL Greek" w:cs="Times New Roman"/>
          <w:color w:val="0000FF"/>
          <w:sz w:val="24"/>
          <w:szCs w:val="24"/>
        </w:rPr>
        <w:t xml:space="preserve"> </w:t>
      </w:r>
      <w:r>
        <w:rPr>
          <w:rFonts w:ascii="SBL Greek" w:hAnsi="SBL Greek" w:cs="Times New Roman"/>
          <w:color w:val="0000FF"/>
          <w:sz w:val="24"/>
          <w:szCs w:val="24"/>
          <w:lang w:val="el-GR"/>
        </w:rPr>
        <w:t>Ἰσταλκούρου</w:t>
      </w:r>
      <w:r w:rsidRPr="00B27376">
        <w:rPr>
          <w:rFonts w:ascii="Times New Roman" w:hAnsi="Times New Roman" w:cs="Times New Roman"/>
          <w:color w:val="000000"/>
          <w:sz w:val="24"/>
          <w:szCs w:val="24"/>
        </w:rPr>
        <w:t>. The total number of individuals belonging to these twelve races, who returned with Ezra, amounts, according to the Hebrew text, to 1496 males and fifteen heads; according to 1 Esdras, to</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1690 males, and the thirteen heads of the twelve races, without reckoning the priests and sons of David, whose numbers are not stated.</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AF4B40">
      <w:pPr>
        <w:pStyle w:val="Heading4"/>
        <w:rPr>
          <w:rFonts w:ascii="Times New Roman" w:hAnsi="Times New Roman" w:cs="Times New Roman"/>
          <w:color w:val="000000"/>
        </w:rPr>
      </w:pPr>
      <w:r w:rsidRPr="00FF1BE1">
        <w:t>[[@Bible</w:t>
      </w:r>
      <w:proofErr w:type="gramStart"/>
      <w:r w:rsidRPr="00FF1BE1">
        <w:t>:</w:t>
      </w:r>
      <w:r>
        <w:t>Ezra</w:t>
      </w:r>
      <w:proofErr w:type="gramEnd"/>
      <w:r>
        <w:t xml:space="preserve"> 8</w:t>
      </w:r>
      <w:r w:rsidRPr="00FF1BE1">
        <w:t>:</w:t>
      </w:r>
      <w:r>
        <w:t>15]]</w:t>
      </w:r>
    </w:p>
    <w:p w:rsidR="0096714C" w:rsidRDefault="00A20F51" w:rsidP="00AF4B40">
      <w:pPr>
        <w:pStyle w:val="Heading4"/>
      </w:pPr>
      <w:r w:rsidRPr="00B27376">
        <w:t xml:space="preserve">Ezr. 8:15-36.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B27376">
        <w:rPr>
          <w:rFonts w:ascii="Times New Roman" w:hAnsi="Times New Roman" w:cs="Times New Roman"/>
          <w:color w:val="000000"/>
          <w:sz w:val="24"/>
          <w:szCs w:val="24"/>
        </w:rPr>
        <w:t>ACCOUNT OF THE JOURNEY</w:t>
      </w:r>
      <w:r w:rsidRPr="00B27376">
        <w:rPr>
          <w:rFonts w:ascii="Times New Roman" w:hAnsi="Times New Roman" w:cs="Times New Roman"/>
          <w:i/>
          <w:iCs/>
          <w:color w:val="000000"/>
          <w:sz w:val="24"/>
          <w:szCs w:val="24"/>
        </w:rPr>
        <w:t>.</w:t>
      </w:r>
      <w:proofErr w:type="gramEnd"/>
      <w:r w:rsidRPr="00B27376">
        <w:rPr>
          <w:rFonts w:ascii="Times New Roman" w:hAnsi="Times New Roman" w:cs="Times New Roman"/>
          <w:i/>
          <w:iCs/>
          <w:color w:val="000000"/>
          <w:sz w:val="24"/>
          <w:szCs w:val="24"/>
        </w:rPr>
        <w:t xml:space="preserve">  </w:t>
      </w:r>
      <w:r w:rsidRPr="00B27376">
        <w:rPr>
          <w:rFonts w:ascii="Times New Roman" w:hAnsi="Times New Roman" w:cs="Times New Roman"/>
          <w:color w:val="000000"/>
          <w:sz w:val="24"/>
          <w:szCs w:val="24"/>
        </w:rPr>
        <w:t xml:space="preserve">— Vv. 15-20. </w:t>
      </w:r>
      <w:proofErr w:type="gramStart"/>
      <w:r w:rsidRPr="00B27376">
        <w:rPr>
          <w:rFonts w:ascii="Times New Roman" w:hAnsi="Times New Roman" w:cs="Times New Roman"/>
          <w:color w:val="000000"/>
          <w:sz w:val="24"/>
          <w:szCs w:val="24"/>
        </w:rPr>
        <w:t>The assembling of the expedition.</w:t>
      </w:r>
      <w:proofErr w:type="gramEnd"/>
      <w:r w:rsidRPr="00B27376">
        <w:rPr>
          <w:rFonts w:ascii="Times New Roman" w:hAnsi="Times New Roman" w:cs="Times New Roman"/>
          <w:color w:val="000000"/>
          <w:sz w:val="24"/>
          <w:szCs w:val="24"/>
        </w:rPr>
        <w:t xml:space="preserve"> When the Israelites who were about to return to Jerusalem had assembled, and were ready for starting, Ezra perceived that there were no Levites among them. He then sent for certain chief men among them, and by means of the influence of Iddo, the chief at the place Casiphia, induced a</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number of Levites and Nethinim to determine on joining the expedition (vv. 15-20). He then proclaimed a fast at the place of meeting, for the purpose of supplicating God to grant them a prosperous journey (vv. 21-23).</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96714C" w:rsidRDefault="00A20F51" w:rsidP="00AF4B40">
      <w:pPr>
        <w:pStyle w:val="Heading5"/>
      </w:pPr>
      <w:r w:rsidRPr="00B27376">
        <w:t xml:space="preserve">Ezr. 8:15. </w:t>
      </w:r>
    </w:p>
    <w:p w:rsidR="00A20F51"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The travellers assembled at the river Ahava, where they encamped three days. In v. 15 the river is designated</w:t>
      </w:r>
      <w:r>
        <w:rPr>
          <w:rFonts w:ascii="SBL Hebrew" w:hAnsi="SBL Hebrew" w:cs="SBL Hebrew"/>
          <w:color w:val="008080"/>
          <w:sz w:val="24"/>
          <w:szCs w:val="28"/>
          <w:rtl/>
        </w:rPr>
        <w:t>הַבָּא אֶל־אַהֲוָ</w:t>
      </w:r>
      <w:proofErr w:type="gramStart"/>
      <w:r>
        <w:rPr>
          <w:rFonts w:ascii="SBL Hebrew" w:hAnsi="SBL Hebrew" w:cs="SBL Hebrew"/>
          <w:color w:val="008080"/>
          <w:sz w:val="24"/>
          <w:szCs w:val="28"/>
          <w:rtl/>
        </w:rPr>
        <w:t xml:space="preserve">א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i.e., either which comes (flows) towards Ahava, or flows into Ahava; in v. 21 it is more briefly called</w:t>
      </w:r>
      <w:r>
        <w:rPr>
          <w:rFonts w:ascii="SBL Hebrew" w:hAnsi="SBL Hebrew" w:cs="SBL Hebrew"/>
          <w:color w:val="008080"/>
          <w:sz w:val="24"/>
          <w:szCs w:val="28"/>
          <w:rtl/>
        </w:rPr>
        <w:t xml:space="preserve">נהָר אַהֲוָא </w:t>
      </w:r>
      <w:r w:rsidRPr="00B27376">
        <w:rPr>
          <w:rFonts w:ascii="Times New Roman" w:hAnsi="Times New Roman" w:cs="Times New Roman"/>
          <w:color w:val="000000"/>
          <w:sz w:val="24"/>
          <w:szCs w:val="24"/>
        </w:rPr>
        <w:t>, and in v. 31</w:t>
      </w:r>
      <w:r>
        <w:rPr>
          <w:rFonts w:ascii="SBL Hebrew" w:hAnsi="SBL Hebrew" w:cs="SBL Hebrew"/>
          <w:color w:val="008080"/>
          <w:sz w:val="24"/>
          <w:szCs w:val="28"/>
          <w:rtl/>
        </w:rPr>
        <w:t xml:space="preserve">נהַר אַהֲוָא </w:t>
      </w:r>
      <w:r w:rsidRPr="00B27376">
        <w:rPr>
          <w:rFonts w:ascii="Times New Roman" w:hAnsi="Times New Roman" w:cs="Times New Roman"/>
          <w:color w:val="000000"/>
          <w:sz w:val="24"/>
          <w:szCs w:val="24"/>
        </w:rPr>
        <w:t>, which may mean the river of Ahava, of the region or district called Ahava, or, after the analogy of</w:t>
      </w:r>
      <w:r>
        <w:rPr>
          <w:rFonts w:ascii="SBL Hebrew" w:hAnsi="SBL Hebrew" w:cs="SBL Hebrew"/>
          <w:color w:val="008080"/>
          <w:sz w:val="24"/>
          <w:szCs w:val="28"/>
          <w:rtl/>
        </w:rPr>
        <w:t xml:space="preserve">נהַר פְּרָת </w:t>
      </w:r>
      <w:r w:rsidRPr="00B27376">
        <w:rPr>
          <w:rFonts w:ascii="Times New Roman" w:hAnsi="Times New Roman" w:cs="Times New Roman"/>
          <w:color w:val="000000"/>
          <w:sz w:val="24"/>
          <w:szCs w:val="24"/>
        </w:rPr>
        <w:t>, merely the river of the name of Ahava. It is doubtful which of these meanings is</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correct, the name Ahava being still unexplained. Comp. the various </w:t>
      </w:r>
      <w:proofErr w:type="gramStart"/>
      <w:r w:rsidRPr="00B27376">
        <w:rPr>
          <w:rFonts w:ascii="Times New Roman" w:hAnsi="Times New Roman" w:cs="Times New Roman"/>
          <w:color w:val="000000"/>
          <w:sz w:val="24"/>
          <w:szCs w:val="24"/>
        </w:rPr>
        <w:t>conjectures</w:t>
      </w:r>
      <w:proofErr w:type="gramEnd"/>
      <w:r w:rsidRPr="00B27376">
        <w:rPr>
          <w:rFonts w:ascii="Times New Roman" w:hAnsi="Times New Roman" w:cs="Times New Roman"/>
          <w:color w:val="000000"/>
          <w:sz w:val="24"/>
          <w:szCs w:val="24"/>
        </w:rPr>
        <w:t xml:space="preserve"> in A. G. F. Schirmer, </w:t>
      </w:r>
      <w:r w:rsidRPr="00B27376">
        <w:rPr>
          <w:rFonts w:ascii="Times New Roman" w:hAnsi="Times New Roman" w:cs="Times New Roman"/>
          <w:i/>
          <w:iCs/>
          <w:color w:val="000000"/>
          <w:sz w:val="24"/>
          <w:szCs w:val="24"/>
        </w:rPr>
        <w:t xml:space="preserve">observationes exeg. </w:t>
      </w:r>
      <w:proofErr w:type="gramStart"/>
      <w:r w:rsidRPr="00B27376">
        <w:rPr>
          <w:rFonts w:ascii="Times New Roman" w:hAnsi="Times New Roman" w:cs="Times New Roman"/>
          <w:i/>
          <w:iCs/>
          <w:color w:val="000000"/>
          <w:sz w:val="24"/>
          <w:szCs w:val="24"/>
        </w:rPr>
        <w:t>crit</w:t>
      </w:r>
      <w:proofErr w:type="gramEnd"/>
      <w:r w:rsidRPr="00B27376">
        <w:rPr>
          <w:rFonts w:ascii="Times New Roman" w:hAnsi="Times New Roman" w:cs="Times New Roman"/>
          <w:i/>
          <w:iCs/>
          <w:color w:val="000000"/>
          <w:sz w:val="24"/>
          <w:szCs w:val="24"/>
        </w:rPr>
        <w:t xml:space="preserve">. in libr. Esdrae, </w:t>
      </w:r>
      <w:r w:rsidRPr="00B27376">
        <w:rPr>
          <w:rFonts w:ascii="Times New Roman" w:hAnsi="Times New Roman" w:cs="Times New Roman"/>
          <w:color w:val="000000"/>
          <w:sz w:val="24"/>
          <w:szCs w:val="24"/>
        </w:rPr>
        <w:t xml:space="preserve">Vratisl. </w:t>
      </w:r>
      <w:proofErr w:type="gramStart"/>
      <w:r w:rsidRPr="00B27376">
        <w:rPr>
          <w:rFonts w:ascii="Times New Roman" w:hAnsi="Times New Roman" w:cs="Times New Roman"/>
          <w:color w:val="000000"/>
          <w:sz w:val="24"/>
          <w:szCs w:val="24"/>
        </w:rPr>
        <w:t>1820, p.28ff.</w:t>
      </w:r>
      <w:proofErr w:type="gramEnd"/>
      <w:r w:rsidRPr="00B27376">
        <w:rPr>
          <w:rFonts w:ascii="Times New Roman" w:hAnsi="Times New Roman" w:cs="Times New Roman"/>
          <w:color w:val="000000"/>
          <w:sz w:val="24"/>
          <w:szCs w:val="24"/>
        </w:rPr>
        <w:t xml:space="preserve"> The connection points to a place or district in the neighbourhood of</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Babylon; hence Bertheau is inclined to regard Ahava as a tributary or canal of the Euphrates, flowing through a place, perhaps only a field or open space, of the same name, in the immediate neighbourhood of Babylon; while Ewald supposes it may be the river somewhat to the west or south of Euphrates, called by the Greeks Pallacopas, whose situation would suit the context, and whose name might arise from</w:t>
      </w:r>
      <w:r>
        <w:rPr>
          <w:rFonts w:ascii="SBL Hebrew" w:hAnsi="SBL Hebrew" w:cs="SBL Hebrew"/>
          <w:color w:val="008080"/>
          <w:sz w:val="24"/>
          <w:szCs w:val="28"/>
          <w:rtl/>
        </w:rPr>
        <w:t xml:space="preserve">פלג אהוא </w:t>
      </w:r>
      <w:r w:rsidRPr="00B27376">
        <w:rPr>
          <w:rFonts w:ascii="Times New Roman" w:hAnsi="Times New Roman" w:cs="Times New Roman"/>
          <w:color w:val="000000"/>
          <w:sz w:val="24"/>
          <w:szCs w:val="24"/>
        </w:rPr>
        <w:t xml:space="preserve">, the river Ahwa or Aba. The LXX gives the name </w:t>
      </w:r>
      <w:r>
        <w:rPr>
          <w:rFonts w:ascii="SBL Greek" w:hAnsi="SBL Greek" w:cs="Times New Roman"/>
          <w:color w:val="0000FF"/>
          <w:sz w:val="24"/>
          <w:szCs w:val="24"/>
          <w:lang w:val="el-GR"/>
        </w:rPr>
        <w:t>Εὐι</w:t>
      </w:r>
      <w:r w:rsidRPr="00B27376">
        <w:rPr>
          <w:rFonts w:ascii="Times New Roman" w:hAnsi="Times New Roman" w:cs="Times New Roman"/>
          <w:color w:val="000000"/>
          <w:sz w:val="24"/>
          <w:szCs w:val="24"/>
        </w:rPr>
        <w:t xml:space="preserve">; in 1 Esdr. 8:40 and 61 we find </w:t>
      </w:r>
      <w:r>
        <w:rPr>
          <w:rFonts w:ascii="SBL Greek" w:hAnsi="SBL Greek" w:cs="Times New Roman"/>
          <w:color w:val="0000FF"/>
          <w:sz w:val="24"/>
          <w:szCs w:val="24"/>
          <w:lang w:val="el-GR"/>
        </w:rPr>
        <w:t>Θερα</w:t>
      </w:r>
      <w:r w:rsidRPr="00B27376">
        <w:rPr>
          <w:rFonts w:ascii="Times New Roman" w:hAnsi="Times New Roman" w:cs="Times New Roman"/>
          <w:color w:val="000000"/>
          <w:sz w:val="24"/>
          <w:szCs w:val="24"/>
        </w:rPr>
        <w:t>, evidently a false reading.</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Josephus says quite generally, </w:t>
      </w:r>
      <w:r>
        <w:rPr>
          <w:rFonts w:ascii="SBL Greek" w:hAnsi="SBL Greek" w:cs="Times New Roman"/>
          <w:color w:val="0000FF"/>
          <w:sz w:val="24"/>
          <w:szCs w:val="24"/>
          <w:lang w:val="el-GR"/>
        </w:rPr>
        <w:t>εἰς</w:t>
      </w:r>
      <w:r w:rsidRPr="00760AF6">
        <w:rPr>
          <w:rFonts w:ascii="SBL Greek" w:hAnsi="SBL Greek" w:cs="Times New Roman"/>
          <w:color w:val="0000FF"/>
          <w:sz w:val="24"/>
          <w:szCs w:val="24"/>
        </w:rPr>
        <w:t xml:space="preserve"> </w:t>
      </w:r>
      <w:r>
        <w:rPr>
          <w:rFonts w:ascii="SBL Greek" w:hAnsi="SBL Greek" w:cs="Times New Roman"/>
          <w:color w:val="0000FF"/>
          <w:sz w:val="24"/>
          <w:szCs w:val="24"/>
          <w:lang w:val="el-GR"/>
        </w:rPr>
        <w:t>τὸ</w:t>
      </w:r>
      <w:r w:rsidRPr="00760AF6">
        <w:rPr>
          <w:rFonts w:ascii="SBL Greek" w:hAnsi="SBL Greek" w:cs="Times New Roman"/>
          <w:color w:val="0000FF"/>
          <w:sz w:val="24"/>
          <w:szCs w:val="24"/>
        </w:rPr>
        <w:t xml:space="preserve"> </w:t>
      </w:r>
      <w:r>
        <w:rPr>
          <w:rFonts w:ascii="SBL Greek" w:hAnsi="SBL Greek" w:cs="Times New Roman"/>
          <w:color w:val="0000FF"/>
          <w:sz w:val="24"/>
          <w:szCs w:val="24"/>
          <w:lang w:val="el-GR"/>
        </w:rPr>
        <w:t>πέραν</w:t>
      </w:r>
      <w:r w:rsidRPr="00760AF6">
        <w:rPr>
          <w:rFonts w:ascii="SBL Greek" w:hAnsi="SBL Greek" w:cs="Times New Roman"/>
          <w:color w:val="0000FF"/>
          <w:sz w:val="24"/>
          <w:szCs w:val="24"/>
        </w:rPr>
        <w:t xml:space="preserve"> </w:t>
      </w:r>
      <w:r>
        <w:rPr>
          <w:rFonts w:ascii="SBL Greek" w:hAnsi="SBL Greek" w:cs="Times New Roman"/>
          <w:color w:val="0000FF"/>
          <w:sz w:val="24"/>
          <w:szCs w:val="24"/>
          <w:lang w:val="el-GR"/>
        </w:rPr>
        <w:t>του</w:t>
      </w:r>
      <w:r w:rsidRPr="00760AF6">
        <w:rPr>
          <w:rFonts w:ascii="SBL Greek" w:hAnsi="SBL Greek" w:cs="Times New Roman"/>
          <w:color w:val="0000FF"/>
          <w:sz w:val="24"/>
          <w:szCs w:val="24"/>
        </w:rPr>
        <w:t xml:space="preserve"> </w:t>
      </w:r>
      <w:r>
        <w:rPr>
          <w:rFonts w:ascii="SBL Greek" w:hAnsi="SBL Greek" w:cs="Times New Roman"/>
          <w:color w:val="0000FF"/>
          <w:sz w:val="24"/>
          <w:szCs w:val="24"/>
          <w:lang w:val="el-GR"/>
        </w:rPr>
        <w:t>Εὐφράτου</w:t>
      </w:r>
      <w:r w:rsidRPr="00B27376">
        <w:rPr>
          <w:rFonts w:ascii="Times New Roman" w:hAnsi="Times New Roman" w:cs="Times New Roman"/>
          <w:color w:val="000000"/>
          <w:sz w:val="24"/>
          <w:szCs w:val="24"/>
        </w:rPr>
        <w:t xml:space="preserve">. — When Ezra, during the three days’ encampment at this place, directed his attention to the people and the priests </w:t>
      </w:r>
      <w:r>
        <w:rPr>
          <w:rFonts w:ascii="Times New Roman" w:hAnsi="Times New Roman" w:cs="Times New Roman"/>
          <w:color w:val="000000"/>
          <w:sz w:val="24"/>
          <w:szCs w:val="24"/>
        </w:rPr>
        <w:t>(</w:t>
      </w:r>
      <w:r>
        <w:rPr>
          <w:rFonts w:ascii="SBL Hebrew" w:hAnsi="SBL Hebrew" w:cs="SBL Hebrew"/>
          <w:color w:val="008080"/>
          <w:sz w:val="24"/>
          <w:szCs w:val="28"/>
          <w:rtl/>
        </w:rPr>
        <w:t>הבִין בְּ</w:t>
      </w:r>
      <w:r w:rsidRPr="00B27376">
        <w:rPr>
          <w:rFonts w:ascii="Times New Roman" w:hAnsi="Times New Roman" w:cs="Times New Roman"/>
          <w:color w:val="000000"/>
          <w:sz w:val="24"/>
          <w:szCs w:val="24"/>
        </w:rPr>
        <w:t>, to give heed, Neh. 13: 7, Dan. 9:23, and elsewhere), he found no Levites among those who had assembled. V. 16. He then sent several chief men to Iddo, the chief man in the place Casiphia, to beg him and his brethren to bring him servants for the house of God. The LXX translates</w:t>
      </w:r>
      <w:r>
        <w:rPr>
          <w:rFonts w:ascii="SBL Hebrew" w:hAnsi="SBL Hebrew" w:cs="SBL Hebrew"/>
          <w:color w:val="008080"/>
          <w:sz w:val="24"/>
          <w:szCs w:val="28"/>
          <w:rtl/>
        </w:rPr>
        <w:t xml:space="preserve">אֶשְׁלחָה </w:t>
      </w:r>
      <w:proofErr w:type="gramStart"/>
      <w:r>
        <w:rPr>
          <w:rFonts w:ascii="SBL Hebrew" w:hAnsi="SBL Hebrew" w:cs="SBL Hebrew"/>
          <w:color w:val="008080"/>
          <w:sz w:val="24"/>
          <w:szCs w:val="28"/>
          <w:rtl/>
        </w:rPr>
        <w:t xml:space="preserve">ל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“I sent to (or for) Eliezer,” etc., which would mean to fetch them: “that I might then send them to Iddo.” The Vulgate, on the other hand, and many expositors, understand</w:t>
      </w:r>
      <w:r>
        <w:rPr>
          <w:rFonts w:ascii="SBL Hebrew" w:hAnsi="SBL Hebrew" w:cs="SBL Hebrew"/>
          <w:color w:val="008080"/>
          <w:sz w:val="24"/>
          <w:szCs w:val="28"/>
          <w:rtl/>
        </w:rPr>
        <w:t xml:space="preserve"> ל </w:t>
      </w:r>
      <w:r w:rsidRPr="00B27376">
        <w:rPr>
          <w:rFonts w:ascii="Times New Roman" w:hAnsi="Times New Roman" w:cs="Times New Roman"/>
          <w:color w:val="000000"/>
          <w:sz w:val="24"/>
          <w:szCs w:val="24"/>
        </w:rPr>
        <w:t xml:space="preserve">as </w:t>
      </w:r>
      <w:r w:rsidRPr="00B27376">
        <w:rPr>
          <w:rFonts w:ascii="Times New Roman" w:hAnsi="Times New Roman" w:cs="Times New Roman"/>
          <w:i/>
          <w:iCs/>
          <w:color w:val="000000"/>
          <w:sz w:val="24"/>
          <w:szCs w:val="24"/>
        </w:rPr>
        <w:t xml:space="preserve">nota </w:t>
      </w:r>
      <w:proofErr w:type="gramStart"/>
      <w:r w:rsidRPr="00B27376">
        <w:rPr>
          <w:rFonts w:ascii="Times New Roman" w:hAnsi="Times New Roman" w:cs="Times New Roman"/>
          <w:i/>
          <w:iCs/>
          <w:color w:val="000000"/>
          <w:sz w:val="24"/>
          <w:szCs w:val="24"/>
        </w:rPr>
        <w:t>accus.,</w:t>
      </w:r>
      <w:proofErr w:type="gramEnd"/>
      <w:r w:rsidRPr="00B27376">
        <w:rPr>
          <w:rFonts w:ascii="Times New Roman" w:hAnsi="Times New Roman" w:cs="Times New Roman"/>
          <w:i/>
          <w:iCs/>
          <w:color w:val="000000"/>
          <w:sz w:val="24"/>
          <w:szCs w:val="24"/>
        </w:rPr>
        <w:t xml:space="preserve"> </w:t>
      </w:r>
      <w:r w:rsidRPr="00B27376">
        <w:rPr>
          <w:rFonts w:ascii="Times New Roman" w:hAnsi="Times New Roman" w:cs="Times New Roman"/>
          <w:color w:val="000000"/>
          <w:sz w:val="24"/>
          <w:szCs w:val="24"/>
        </w:rPr>
        <w:t>like 2Ch. 17: 7, which is simpler. Of the nine men here designated as</w:t>
      </w:r>
      <w:r>
        <w:rPr>
          <w:rFonts w:ascii="SBL Hebrew" w:hAnsi="SBL Hebrew" w:cs="SBL Hebrew"/>
          <w:color w:val="008080"/>
          <w:sz w:val="24"/>
          <w:szCs w:val="28"/>
          <w:rtl/>
        </w:rPr>
        <w:t xml:space="preserve">ראשִׁים </w:t>
      </w:r>
      <w:r w:rsidRPr="00B27376">
        <w:rPr>
          <w:rFonts w:ascii="Times New Roman" w:hAnsi="Times New Roman" w:cs="Times New Roman"/>
          <w:color w:val="000000"/>
          <w:sz w:val="24"/>
          <w:szCs w:val="24"/>
        </w:rPr>
        <w:t>, the names of Eliezer, Shemaiah, Jarib, Nathan, Zechariah, and Meshullam occur again in 10:15, 18-31, though we cannot certainly infer the identify of those who bear them. The appellation</w:t>
      </w:r>
      <w:r>
        <w:rPr>
          <w:rFonts w:ascii="SBL Hebrew" w:hAnsi="SBL Hebrew" w:cs="SBL Hebrew"/>
          <w:color w:val="008080"/>
          <w:sz w:val="24"/>
          <w:szCs w:val="28"/>
          <w:rtl/>
        </w:rPr>
        <w:t xml:space="preserve"> ראשִׁים </w:t>
      </w:r>
      <w:r w:rsidRPr="00B27376">
        <w:rPr>
          <w:rFonts w:ascii="Times New Roman" w:hAnsi="Times New Roman" w:cs="Times New Roman"/>
          <w:color w:val="000000"/>
          <w:sz w:val="24"/>
          <w:szCs w:val="24"/>
        </w:rPr>
        <w:t>does not determine whether they belonged to the priesthood or laity. The two remaining are called</w:t>
      </w:r>
      <w:r>
        <w:rPr>
          <w:rFonts w:ascii="SBL Hebrew" w:hAnsi="SBL Hebrew" w:cs="SBL Hebrew"/>
          <w:color w:val="008080"/>
          <w:sz w:val="24"/>
          <w:szCs w:val="28"/>
          <w:rtl/>
        </w:rPr>
        <w:t>מְבִינִ</w:t>
      </w:r>
      <w:proofErr w:type="gramStart"/>
      <w:r>
        <w:rPr>
          <w:rFonts w:ascii="SBL Hebrew" w:hAnsi="SBL Hebrew" w:cs="SBL Hebrew"/>
          <w:color w:val="008080"/>
          <w:sz w:val="24"/>
          <w:szCs w:val="28"/>
          <w:rtl/>
        </w:rPr>
        <w:t xml:space="preserve">ים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teachers; comp. Neh. 8: 7, 9,</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1Ch. 15:22, 25: 8, and elsewhere. Although this word is, in the passages cited,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used of Levites, yet we cannot suppose those here named to have been teaching Levites, because, according to v. 16, there were as yet no Levites amongst the assemblage; hence, too, they could not be teachers properly so called, but only men of wisdom and understanding. The Chethiv</w:t>
      </w:r>
      <w:r>
        <w:rPr>
          <w:rFonts w:ascii="SBL Hebrew" w:hAnsi="SBL Hebrew" w:cs="SBL Hebrew"/>
          <w:color w:val="008080"/>
          <w:sz w:val="24"/>
          <w:szCs w:val="28"/>
          <w:rtl/>
        </w:rPr>
        <w:t xml:space="preserve"> ואוצאה </w:t>
      </w:r>
      <w:r w:rsidRPr="00B27376">
        <w:rPr>
          <w:rFonts w:ascii="Times New Roman" w:hAnsi="Times New Roman" w:cs="Times New Roman"/>
          <w:color w:val="000000"/>
          <w:sz w:val="24"/>
          <w:szCs w:val="24"/>
        </w:rPr>
        <w:t>must be read</w:t>
      </w:r>
      <w:r>
        <w:rPr>
          <w:rFonts w:ascii="SBL Hebrew" w:hAnsi="SBL Hebrew" w:cs="SBL Hebrew"/>
          <w:color w:val="008080"/>
          <w:sz w:val="24"/>
          <w:szCs w:val="28"/>
          <w:rtl/>
        </w:rPr>
        <w:t>ואוֹצִאָ</w:t>
      </w:r>
      <w:proofErr w:type="gramStart"/>
      <w:r>
        <w:rPr>
          <w:rFonts w:ascii="SBL Hebrew" w:hAnsi="SBL Hebrew" w:cs="SBL Hebrew"/>
          <w:color w:val="008080"/>
          <w:sz w:val="24"/>
          <w:szCs w:val="28"/>
          <w:rtl/>
        </w:rPr>
        <w:t xml:space="preserve">ה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I sent them to </w:t>
      </w:r>
      <w:r>
        <w:rPr>
          <w:rFonts w:ascii="Times New Roman" w:hAnsi="Times New Roman" w:cs="Times New Roman"/>
          <w:color w:val="000000"/>
          <w:sz w:val="24"/>
          <w:szCs w:val="24"/>
        </w:rPr>
        <w:t>(</w:t>
      </w:r>
      <w:r>
        <w:rPr>
          <w:rFonts w:ascii="SBL Hebrew" w:hAnsi="SBL Hebrew" w:cs="SBL Hebrew"/>
          <w:color w:val="008080"/>
          <w:sz w:val="24"/>
          <w:szCs w:val="28"/>
          <w:rtl/>
        </w:rPr>
        <w:t>על</w:t>
      </w:r>
      <w:r w:rsidRPr="00B27376">
        <w:rPr>
          <w:rFonts w:ascii="Times New Roman" w:hAnsi="Times New Roman" w:cs="Times New Roman"/>
          <w:color w:val="000000"/>
          <w:sz w:val="24"/>
          <w:szCs w:val="24"/>
        </w:rPr>
        <w:t>, according to later usage, for</w:t>
      </w:r>
      <w:r>
        <w:rPr>
          <w:rFonts w:ascii="SBL Hebrew" w:hAnsi="SBL Hebrew" w:cs="SBL Hebrew"/>
          <w:color w:val="008080"/>
          <w:sz w:val="24"/>
          <w:szCs w:val="28"/>
          <w:rtl/>
        </w:rPr>
        <w:t xml:space="preserve">אֶל </w:t>
      </w:r>
      <w:r w:rsidRPr="00B27376">
        <w:rPr>
          <w:rFonts w:ascii="Times New Roman" w:hAnsi="Times New Roman" w:cs="Times New Roman"/>
          <w:color w:val="000000"/>
          <w:sz w:val="24"/>
          <w:szCs w:val="24"/>
        </w:rPr>
        <w:t>); the Keri is</w:t>
      </w:r>
      <w:r>
        <w:rPr>
          <w:rFonts w:ascii="SBL Hebrew" w:hAnsi="SBL Hebrew" w:cs="SBL Hebrew"/>
          <w:color w:val="008080"/>
          <w:sz w:val="24"/>
          <w:szCs w:val="28"/>
          <w:rtl/>
        </w:rPr>
        <w:t xml:space="preserve">ואֲצַוֶּה </w:t>
      </w:r>
      <w:r w:rsidRPr="00B27376">
        <w:rPr>
          <w:rFonts w:ascii="Times New Roman" w:hAnsi="Times New Roman" w:cs="Times New Roman"/>
          <w:color w:val="000000"/>
          <w:sz w:val="24"/>
          <w:szCs w:val="24"/>
        </w:rPr>
        <w:t xml:space="preserve">, I despatched, sent them. Both readings suit the sense. The </w:t>
      </w:r>
      <w:r w:rsidRPr="00B27376">
        <w:rPr>
          <w:rFonts w:ascii="Times New Roman" w:hAnsi="Times New Roman" w:cs="Times New Roman"/>
          <w:color w:val="000000"/>
          <w:sz w:val="24"/>
          <w:szCs w:val="24"/>
        </w:rPr>
        <w:lastRenderedPageBreak/>
        <w:t>place Casiphia is entirely unknown, but cannot have been far from the river Ahava. Caspia, the region of the Caspian Sea, is out of the question, being far too remote. “I put words in their mouth to speak to Iddo,” i.e., I told them exactly what they should say to Iddo; comp. 2Sa. 14: 3, 19. The words</w:t>
      </w:r>
      <w:r>
        <w:rPr>
          <w:rFonts w:ascii="SBL Hebrew" w:hAnsi="SBL Hebrew" w:cs="SBL Hebrew"/>
          <w:color w:val="008080"/>
          <w:sz w:val="24"/>
          <w:szCs w:val="28"/>
          <w:rtl/>
        </w:rPr>
        <w:t xml:space="preserve"> אִדֹו אָחִיו הַנְּתוּנִים </w:t>
      </w:r>
      <w:r w:rsidRPr="00B27376">
        <w:rPr>
          <w:rFonts w:ascii="Times New Roman" w:hAnsi="Times New Roman" w:cs="Times New Roman"/>
          <w:color w:val="000000"/>
          <w:sz w:val="24"/>
          <w:szCs w:val="24"/>
        </w:rPr>
        <w:t>give no intelligible meaning; for</w:t>
      </w:r>
      <w:r>
        <w:rPr>
          <w:rFonts w:ascii="SBL Hebrew" w:hAnsi="SBL Hebrew" w:cs="SBL Hebrew"/>
          <w:color w:val="008080"/>
          <w:sz w:val="24"/>
          <w:szCs w:val="28"/>
          <w:rtl/>
        </w:rPr>
        <w:t xml:space="preserve"> אָחִיו </w:t>
      </w:r>
      <w:r w:rsidRPr="00B27376">
        <w:rPr>
          <w:rFonts w:ascii="Times New Roman" w:hAnsi="Times New Roman" w:cs="Times New Roman"/>
          <w:color w:val="000000"/>
          <w:sz w:val="24"/>
          <w:szCs w:val="24"/>
        </w:rPr>
        <w:t>we must, with the Vulgate, 1 Esdras, and others, read</w:t>
      </w:r>
      <w:r>
        <w:rPr>
          <w:rFonts w:ascii="SBL Hebrew" w:hAnsi="SBL Hebrew" w:cs="SBL Hebrew"/>
          <w:color w:val="008080"/>
          <w:sz w:val="24"/>
          <w:szCs w:val="28"/>
          <w:rtl/>
        </w:rPr>
        <w:t>ואֶחָ</w:t>
      </w:r>
      <w:proofErr w:type="gramStart"/>
      <w:r>
        <w:rPr>
          <w:rFonts w:ascii="SBL Hebrew" w:hAnsi="SBL Hebrew" w:cs="SBL Hebrew"/>
          <w:color w:val="008080"/>
          <w:sz w:val="24"/>
          <w:szCs w:val="28"/>
          <w:rtl/>
        </w:rPr>
        <w:t xml:space="preserve">יו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to Iddo and his brethren, the Nethinim, at the place Casiphia. This would seem to say that Iddo was one of the Nethinim. Such an inference is not, however, a necessary one; for the expression may also, like “Zadok the (high) priest and his brethren, the (ordinary) priests,” 1Ch. 16:39,</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be understood to mean that Iddo, the chief man of that place, was a Levite, and that the Nethinim were, as a lower order of temple servants, called brethren of Iddo the Levite. The circumstance that not only Nethinim, but also Levites, were induced by Iddo to join the expedition (8-20), requires us thus to understand the words.</w:t>
      </w:r>
      <w:r>
        <w:rPr>
          <w:rFonts w:ascii="SBL Hebrew" w:hAnsi="SBL Hebrew" w:cs="SBL Hebrew"/>
          <w:color w:val="008080"/>
          <w:sz w:val="24"/>
          <w:szCs w:val="28"/>
          <w:rtl/>
        </w:rPr>
        <w:t xml:space="preserve">מְשָׁרתִים לבית אלי </w:t>
      </w:r>
      <w:r w:rsidRPr="00B27376">
        <w:rPr>
          <w:rFonts w:ascii="Times New Roman" w:hAnsi="Times New Roman" w:cs="Times New Roman"/>
          <w:color w:val="000000"/>
          <w:sz w:val="24"/>
          <w:szCs w:val="24"/>
        </w:rPr>
        <w:t>, servants for the house of God, are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Levites and Nethinim, the upper and lower orders of the temple ministers. From</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v. 17 it appears that both Levites and Nethinim had settled in the place Casiphia, and that Iddo, as the chief man of the place, held an influential position among them. No further inferences, however, concerning their settlement and employment can be drawn from this circumstance.</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r w:rsidRPr="00FF1BE1">
        <w:t>[[@Bible</w:t>
      </w:r>
      <w:proofErr w:type="gramStart"/>
      <w:r w:rsidRPr="00FF1BE1">
        <w:t>:</w:t>
      </w:r>
      <w:r>
        <w:t>Ezra</w:t>
      </w:r>
      <w:proofErr w:type="gramEnd"/>
      <w:r>
        <w:t xml:space="preserve"> 8</w:t>
      </w:r>
      <w:r w:rsidRPr="00FF1BE1">
        <w:t>:</w:t>
      </w:r>
      <w:r>
        <w:t>18]]</w:t>
      </w:r>
    </w:p>
    <w:p w:rsidR="0096714C" w:rsidRDefault="00A20F51" w:rsidP="00AF4B40">
      <w:pPr>
        <w:pStyle w:val="Heading5"/>
      </w:pPr>
      <w:r w:rsidRPr="00B27376">
        <w:t xml:space="preserve">Ezr. 8:18, 19.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The delegates sent to Iddo succeeded, through the gracious assistance of God </w:t>
      </w:r>
      <w:r>
        <w:rPr>
          <w:rFonts w:ascii="Times New Roman" w:hAnsi="Times New Roman" w:cs="Times New Roman"/>
          <w:color w:val="000000"/>
          <w:sz w:val="24"/>
          <w:szCs w:val="24"/>
        </w:rPr>
        <w:t>(</w:t>
      </w:r>
      <w:r>
        <w:rPr>
          <w:rFonts w:ascii="SBL Hebrew" w:hAnsi="SBL Hebrew" w:cs="SBL Hebrew"/>
          <w:color w:val="008080"/>
          <w:sz w:val="24"/>
          <w:szCs w:val="28"/>
          <w:rtl/>
        </w:rPr>
        <w:t>בְּיַד אלי</w:t>
      </w:r>
      <w:r w:rsidRPr="00B27376">
        <w:rPr>
          <w:rFonts w:ascii="Times New Roman" w:hAnsi="Times New Roman" w:cs="Times New Roman"/>
          <w:color w:val="000000"/>
          <w:sz w:val="24"/>
          <w:szCs w:val="24"/>
        </w:rPr>
        <w:t>, see Ezr. 7: 6), in inducing forty Levites, and two hundred and twenty Nethinim, by means of Iddo’s influence, to join their</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fellow-countrymen in their journey to Jerusalem. They brought to us...</w:t>
      </w:r>
      <w:r>
        <w:rPr>
          <w:rFonts w:ascii="SBL Hebrew" w:hAnsi="SBL Hebrew" w:cs="SBL Hebrew"/>
          <w:color w:val="008080"/>
          <w:sz w:val="24"/>
          <w:szCs w:val="28"/>
          <w:rtl/>
        </w:rPr>
        <w:t xml:space="preserve"> לנוּ </w:t>
      </w:r>
      <w:r w:rsidRPr="00B27376">
        <w:rPr>
          <w:rFonts w:ascii="Times New Roman" w:hAnsi="Times New Roman" w:cs="Times New Roman"/>
          <w:color w:val="000000"/>
          <w:sz w:val="24"/>
          <w:szCs w:val="24"/>
        </w:rPr>
        <w:t>and</w:t>
      </w:r>
      <w:r>
        <w:rPr>
          <w:rFonts w:ascii="SBL Hebrew" w:hAnsi="SBL Hebrew" w:cs="SBL Hebrew"/>
          <w:color w:val="008080"/>
          <w:sz w:val="24"/>
          <w:szCs w:val="28"/>
          <w:rtl/>
        </w:rPr>
        <w:t xml:space="preserve"> עלינוּ </w:t>
      </w:r>
      <w:r w:rsidRPr="00B27376">
        <w:rPr>
          <w:rFonts w:ascii="Times New Roman" w:hAnsi="Times New Roman" w:cs="Times New Roman"/>
          <w:color w:val="000000"/>
          <w:sz w:val="24"/>
          <w:szCs w:val="24"/>
        </w:rPr>
        <w:t>refer to Ezra and his fellow-travellers.</w:t>
      </w:r>
      <w:r>
        <w:rPr>
          <w:rFonts w:ascii="SBL Hebrew" w:hAnsi="SBL Hebrew" w:cs="SBL Hebrew"/>
          <w:color w:val="008080"/>
          <w:sz w:val="24"/>
          <w:szCs w:val="28"/>
          <w:rtl/>
        </w:rPr>
        <w:t>אִישׁ שׂכֶ</w:t>
      </w:r>
      <w:proofErr w:type="gramStart"/>
      <w:r>
        <w:rPr>
          <w:rFonts w:ascii="SBL Hebrew" w:hAnsi="SBL Hebrew" w:cs="SBL Hebrew"/>
          <w:color w:val="008080"/>
          <w:sz w:val="24"/>
          <w:szCs w:val="28"/>
          <w:rtl/>
        </w:rPr>
        <w:t xml:space="preserve">ל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a man of understanding, seems to be a proper name, being joined to Sherebiah, the name following, by a</w:t>
      </w:r>
      <w:r>
        <w:rPr>
          <w:rFonts w:ascii="SBL Hebrew" w:hAnsi="SBL Hebrew" w:cs="SBL Hebrew"/>
          <w:color w:val="008080"/>
          <w:sz w:val="24"/>
          <w:szCs w:val="28"/>
          <w:rtl/>
        </w:rPr>
        <w:t xml:space="preserve"> ו </w:t>
      </w:r>
      <w:r w:rsidRPr="00B27376">
        <w:rPr>
          <w:rFonts w:ascii="Times New Roman" w:hAnsi="Times New Roman" w:cs="Times New Roman"/>
          <w:color w:val="000000"/>
          <w:sz w:val="24"/>
          <w:szCs w:val="24"/>
        </w:rPr>
        <w:t>copulative. He was one of the descendants of Mahli, the son, i.e., grandson, of Levi the son of Israel, i.e., Jacob: comp. Exo. 6:16, 19,</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1Ch. 6: 4. Sherebiah occurs again in v. </w:t>
      </w:r>
      <w:proofErr w:type="gramStart"/>
      <w:r w:rsidRPr="00B27376">
        <w:rPr>
          <w:rFonts w:ascii="Times New Roman" w:hAnsi="Times New Roman" w:cs="Times New Roman"/>
          <w:color w:val="000000"/>
          <w:sz w:val="24"/>
          <w:szCs w:val="24"/>
        </w:rPr>
        <w:t>24,</w:t>
      </w:r>
      <w:proofErr w:type="gramEnd"/>
      <w:r w:rsidRPr="00B27376">
        <w:rPr>
          <w:rFonts w:ascii="Times New Roman" w:hAnsi="Times New Roman" w:cs="Times New Roman"/>
          <w:color w:val="000000"/>
          <w:sz w:val="24"/>
          <w:szCs w:val="24"/>
        </w:rPr>
        <w:t xml:space="preserve"> and Neh. 8: 7, 9: 4, etc., 10:13,</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12:24. The Levite Hashabiah, v. 19, is also named again, v. 24, Neh. 10: 2, and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12:24, while the name of the Levite Jeshaiah, on the contrary, is not again met with in the books of either Ezra or Nehemiah.</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DC1872">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8</w:t>
      </w:r>
      <w:r w:rsidRPr="00FF1BE1">
        <w:t>:</w:t>
      </w:r>
      <w:r>
        <w:t>20]]</w:t>
      </w:r>
    </w:p>
    <w:p w:rsidR="0096714C" w:rsidRDefault="00A20F51" w:rsidP="00AF4B40">
      <w:pPr>
        <w:pStyle w:val="Heading5"/>
      </w:pPr>
      <w:r w:rsidRPr="00B27376">
        <w:t xml:space="preserve">Ezr. 8:20.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With respect to the Nethinim, whom David and the princes (of Israel) had given for the service of the Levites (i.e., made servants of the temple, to perform the lowest offices for the Levites), comp. Jos. 9:21 and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Ezr. 2:43. “They all were distinguished by name,” i.e., were men of note; comp.</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remarks on 1Ch. 12:31.</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AF4B40">
      <w:pPr>
        <w:pStyle w:val="Heading4"/>
        <w:rPr>
          <w:rFonts w:ascii="Times New Roman" w:hAnsi="Times New Roman" w:cs="Times New Roman"/>
          <w:color w:val="000000"/>
        </w:rPr>
      </w:pPr>
      <w:r w:rsidRPr="00FF1BE1">
        <w:t>[[@Bible</w:t>
      </w:r>
      <w:proofErr w:type="gramStart"/>
      <w:r w:rsidRPr="00FF1BE1">
        <w:t>:</w:t>
      </w:r>
      <w:r>
        <w:t>Ezra</w:t>
      </w:r>
      <w:proofErr w:type="gramEnd"/>
      <w:r>
        <w:t xml:space="preserve"> 8</w:t>
      </w:r>
      <w:r w:rsidRPr="00FF1BE1">
        <w:t>:</w:t>
      </w:r>
      <w:r>
        <w:t>21]]</w:t>
      </w:r>
    </w:p>
    <w:p w:rsidR="0096714C" w:rsidRDefault="00A20F51" w:rsidP="00AF4B40">
      <w:pPr>
        <w:pStyle w:val="Heading4"/>
      </w:pPr>
      <w:r w:rsidRPr="00B27376">
        <w:t xml:space="preserve">Ezr. 8:21-30.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B27376">
        <w:rPr>
          <w:rFonts w:ascii="Times New Roman" w:hAnsi="Times New Roman" w:cs="Times New Roman"/>
          <w:color w:val="000000"/>
          <w:sz w:val="24"/>
          <w:szCs w:val="24"/>
        </w:rPr>
        <w:t>THE LAST PREPARATIONS FOR THE JOURNEY.</w:t>
      </w:r>
      <w:proofErr w:type="gramEnd"/>
      <w:r w:rsidRPr="00B27376">
        <w:rPr>
          <w:rFonts w:ascii="Times New Roman" w:hAnsi="Times New Roman" w:cs="Times New Roman"/>
          <w:color w:val="000000"/>
          <w:sz w:val="24"/>
          <w:szCs w:val="24"/>
        </w:rPr>
        <w:t xml:space="preserve"> — V. 21. Then the company of fellow-travellers was thus completed, Ezra proclaimed a fast at the place of meeting at the river Ahava, “that we might humble ourselves before our God, to seek of Him a prosperous journey for ourselves, our families, and our goods,” Fasting, as a means of humbling themselves before God, for the purpose of obtaining an answer to their petitions, was an ancient custom with the Israelites: Jud. </w:t>
      </w:r>
      <w:proofErr w:type="gramStart"/>
      <w:r w:rsidRPr="00B27376">
        <w:rPr>
          <w:rFonts w:ascii="Times New Roman" w:hAnsi="Times New Roman" w:cs="Times New Roman"/>
          <w:color w:val="000000"/>
          <w:sz w:val="24"/>
          <w:szCs w:val="24"/>
        </w:rPr>
        <w:t>20:26; 1Sa.</w:t>
      </w:r>
      <w:proofErr w:type="gramEnd"/>
      <w:r w:rsidRPr="00B27376">
        <w:rPr>
          <w:rFonts w:ascii="Times New Roman" w:hAnsi="Times New Roman" w:cs="Times New Roman"/>
          <w:color w:val="000000"/>
          <w:sz w:val="24"/>
          <w:szCs w:val="24"/>
        </w:rPr>
        <w:t xml:space="preserve"> </w:t>
      </w:r>
      <w:proofErr w:type="gramStart"/>
      <w:r w:rsidRPr="00B27376">
        <w:rPr>
          <w:rFonts w:ascii="Times New Roman" w:hAnsi="Times New Roman" w:cs="Times New Roman"/>
          <w:color w:val="000000"/>
          <w:sz w:val="24"/>
          <w:szCs w:val="24"/>
        </w:rPr>
        <w:t>7: 6; Joe.</w:t>
      </w:r>
      <w:proofErr w:type="gramEnd"/>
      <w:r w:rsidRPr="00B27376">
        <w:rPr>
          <w:rFonts w:ascii="Times New Roman" w:hAnsi="Times New Roman" w:cs="Times New Roman"/>
          <w:color w:val="000000"/>
          <w:sz w:val="24"/>
          <w:szCs w:val="24"/>
        </w:rPr>
        <w:t xml:space="preserve"> 1:14; 2Ch. 20: 3.</w:t>
      </w:r>
      <w:r>
        <w:rPr>
          <w:rFonts w:ascii="SBL Hebrew" w:hAnsi="SBL Hebrew" w:cs="SBL Hebrew"/>
          <w:color w:val="008080"/>
          <w:sz w:val="24"/>
          <w:szCs w:val="28"/>
          <w:rtl/>
        </w:rPr>
        <w:t xml:space="preserve">דֶּרֶךְ ישָׁרה </w:t>
      </w:r>
      <w:r w:rsidRPr="00B27376">
        <w:rPr>
          <w:rFonts w:ascii="Times New Roman" w:hAnsi="Times New Roman" w:cs="Times New Roman"/>
          <w:color w:val="000000"/>
          <w:sz w:val="24"/>
          <w:szCs w:val="24"/>
        </w:rPr>
        <w:t>, a</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straight way, a way made level by the removal of obstructions, i.e., a</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prosperous journey; comp. Psa. 112: 7.</w:t>
      </w:r>
      <w:r>
        <w:rPr>
          <w:rFonts w:ascii="SBL Hebrew" w:hAnsi="SBL Hebrew" w:cs="SBL Hebrew"/>
          <w:color w:val="008080"/>
          <w:sz w:val="24"/>
          <w:szCs w:val="28"/>
          <w:rtl/>
        </w:rPr>
        <w:t xml:space="preserve">טַף </w:t>
      </w:r>
      <w:r w:rsidRPr="00B27376">
        <w:rPr>
          <w:rFonts w:ascii="Times New Roman" w:hAnsi="Times New Roman" w:cs="Times New Roman"/>
          <w:color w:val="000000"/>
          <w:sz w:val="24"/>
          <w:szCs w:val="24"/>
        </w:rPr>
        <w:t>, a noun collective, properly the little children, more frequently denoted the entire family, a man’s wives and children; see remarks on Exo. 12:37.</w:t>
      </w:r>
      <w:r>
        <w:rPr>
          <w:rFonts w:ascii="SBL Hebrew" w:hAnsi="SBL Hebrew" w:cs="SBL Hebrew"/>
          <w:color w:val="008080"/>
          <w:sz w:val="24"/>
          <w:szCs w:val="28"/>
          <w:rtl/>
        </w:rPr>
        <w:t>רכוּש</w:t>
      </w:r>
      <w:proofErr w:type="gramStart"/>
      <w:r>
        <w:rPr>
          <w:rFonts w:ascii="SBL Hebrew" w:hAnsi="SBL Hebrew" w:cs="SBL Hebrew"/>
          <w:color w:val="008080"/>
          <w:sz w:val="24"/>
          <w:szCs w:val="28"/>
          <w:rtl/>
        </w:rPr>
        <w:t xml:space="preserve">ׁ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possessions in cattle and other goods.</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DC1872">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8</w:t>
      </w:r>
      <w:r w:rsidRPr="00FF1BE1">
        <w:t>:</w:t>
      </w:r>
      <w:r>
        <w:t>22]]</w:t>
      </w:r>
    </w:p>
    <w:p w:rsidR="0096714C" w:rsidRDefault="00A20F51" w:rsidP="00AF4B40">
      <w:pPr>
        <w:pStyle w:val="Heading5"/>
      </w:pPr>
      <w:r w:rsidRPr="00B27376">
        <w:t xml:space="preserve">Ezr. 8:22.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lastRenderedPageBreak/>
        <w:t>For I was ashamed to request of the king a band of soldiers and horsemen to help us against enemies in the way (i.e., to protect us from hostile attacks during our journey); for we had said to the king: The hand of our God is over all them that seek him for good (i.e., for their good), and His power and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His wrath against all them that forsake Him.</w:t>
      </w:r>
      <w:r>
        <w:rPr>
          <w:rFonts w:ascii="SBL Hebrew" w:hAnsi="SBL Hebrew" w:cs="SBL Hebrew"/>
          <w:color w:val="008080"/>
          <w:sz w:val="24"/>
          <w:szCs w:val="28"/>
          <w:rtl/>
        </w:rPr>
        <w:t xml:space="preserve"> עזּו </w:t>
      </w:r>
      <w:r w:rsidRPr="00B27376">
        <w:rPr>
          <w:rFonts w:ascii="Times New Roman" w:hAnsi="Times New Roman" w:cs="Times New Roman"/>
          <w:color w:val="000000"/>
          <w:sz w:val="24"/>
          <w:szCs w:val="24"/>
        </w:rPr>
        <w:t>in connection with</w:t>
      </w:r>
      <w:r>
        <w:rPr>
          <w:rFonts w:ascii="SBL Hebrew" w:hAnsi="SBL Hebrew" w:cs="SBL Hebrew"/>
          <w:color w:val="008080"/>
          <w:sz w:val="24"/>
          <w:szCs w:val="28"/>
          <w:rtl/>
        </w:rPr>
        <w:t xml:space="preserve"> אַפֹּו </w:t>
      </w:r>
      <w:r w:rsidRPr="00B27376">
        <w:rPr>
          <w:rFonts w:ascii="Times New Roman" w:hAnsi="Times New Roman" w:cs="Times New Roman"/>
          <w:color w:val="000000"/>
          <w:sz w:val="24"/>
          <w:szCs w:val="24"/>
        </w:rPr>
        <w:t xml:space="preserve">is not His powerful wrath, but His power and might to conquer all enemies, evidencing itself in wrath against the wicked. This confession, which they had uttered before the king, they desired to make good by earnest humble supplication, that God would prove </w:t>
      </w:r>
      <w:proofErr w:type="gramStart"/>
      <w:r w:rsidRPr="00B27376">
        <w:rPr>
          <w:rFonts w:ascii="Times New Roman" w:hAnsi="Times New Roman" w:cs="Times New Roman"/>
          <w:color w:val="000000"/>
          <w:sz w:val="24"/>
          <w:szCs w:val="24"/>
        </w:rPr>
        <w:t>Himself</w:t>
      </w:r>
      <w:proofErr w:type="gramEnd"/>
      <w:r w:rsidRPr="00B27376">
        <w:rPr>
          <w:rFonts w:ascii="Times New Roman" w:hAnsi="Times New Roman" w:cs="Times New Roman"/>
          <w:color w:val="000000"/>
          <w:sz w:val="24"/>
          <w:szCs w:val="24"/>
        </w:rPr>
        <w:t xml:space="preserve"> their help and defence against all their enemies. And for this — adds Ezra, looking back on their prosperous</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journey after it was accomplished — He was entreated of us. Because they had supplicated His assistance by prayer and fasting, God granted them His protection by the way.</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DC1872">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8</w:t>
      </w:r>
      <w:r w:rsidRPr="00FF1BE1">
        <w:t>:</w:t>
      </w:r>
      <w:r>
        <w:t>24]]</w:t>
      </w:r>
    </w:p>
    <w:p w:rsidR="0096714C" w:rsidRDefault="00A20F51" w:rsidP="00AF4B40">
      <w:pPr>
        <w:pStyle w:val="Heading5"/>
      </w:pPr>
      <w:r w:rsidRPr="00B27376">
        <w:t xml:space="preserve">Ezr. 8:24-30.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Then Ezra delivered the gold, the silver, and the vessels, which he had received as gifts for the temple, to twelve of the chiefs of the priests, and twelve Levites, that they might take charge of them during the journey, and bring them to Jerusalem. “I separated twelve of the chief of the priests,” i.e., from the whole company of priests who were journeying with us. The following</w:t>
      </w:r>
      <w:r>
        <w:rPr>
          <w:rFonts w:ascii="SBL Hebrew" w:hAnsi="SBL Hebrew" w:cs="SBL Hebrew"/>
          <w:color w:val="008080"/>
          <w:sz w:val="24"/>
          <w:szCs w:val="28"/>
          <w:rtl/>
        </w:rPr>
        <w:t xml:space="preserve"> לשׁרבְיָה </w:t>
      </w:r>
      <w:r w:rsidRPr="00B27376">
        <w:rPr>
          <w:rFonts w:ascii="Times New Roman" w:hAnsi="Times New Roman" w:cs="Times New Roman"/>
          <w:color w:val="000000"/>
          <w:sz w:val="24"/>
          <w:szCs w:val="24"/>
        </w:rPr>
        <w:t>does not suit the sense, whether we take the</w:t>
      </w:r>
      <w:r>
        <w:rPr>
          <w:rFonts w:ascii="SBL Hebrew" w:hAnsi="SBL Hebrew" w:cs="SBL Hebrew"/>
          <w:color w:val="008080"/>
          <w:sz w:val="24"/>
          <w:szCs w:val="28"/>
          <w:rtl/>
        </w:rPr>
        <w:t xml:space="preserve"> ל </w:t>
      </w:r>
      <w:r w:rsidRPr="00B27376">
        <w:rPr>
          <w:rFonts w:ascii="Times New Roman" w:hAnsi="Times New Roman" w:cs="Times New Roman"/>
          <w:color w:val="000000"/>
          <w:sz w:val="24"/>
          <w:szCs w:val="24"/>
        </w:rPr>
        <w:t>as a sign of the dative (LXX) or of the accusative (Vulgate, and several expositors). For Sherebiah</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and Hashabiah were neither priests nor chiefs of priests, but Levites of the race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of Merari (v. 18), and cannot therefore be reckoned among the twelve chiefs of priests. If we take</w:t>
      </w:r>
      <w:r>
        <w:rPr>
          <w:rFonts w:ascii="SBL Hebrew" w:hAnsi="SBL Hebrew" w:cs="SBL Hebrew"/>
          <w:color w:val="008080"/>
          <w:sz w:val="24"/>
          <w:szCs w:val="28"/>
          <w:rtl/>
        </w:rPr>
        <w:t xml:space="preserve"> לשׁרביה </w:t>
      </w:r>
      <w:r w:rsidRPr="00B27376">
        <w:rPr>
          <w:rFonts w:ascii="Times New Roman" w:hAnsi="Times New Roman" w:cs="Times New Roman"/>
          <w:color w:val="000000"/>
          <w:sz w:val="24"/>
          <w:szCs w:val="24"/>
        </w:rPr>
        <w:t>for a dative, and translate, “I separated twelve of the chiefs of the priests for Sherebiah and Hashabiah,” this would place the priests in a servile relation to the Levites, contrary to their true position. For</w:t>
      </w:r>
      <w:r>
        <w:rPr>
          <w:rFonts w:ascii="SBL Hebrew" w:hAnsi="SBL Hebrew" w:cs="SBL Hebrew"/>
          <w:color w:val="008080"/>
          <w:sz w:val="24"/>
          <w:szCs w:val="28"/>
          <w:rtl/>
        </w:rPr>
        <w:t xml:space="preserve"> לשׁרביה </w:t>
      </w:r>
      <w:r w:rsidRPr="00B27376">
        <w:rPr>
          <w:rFonts w:ascii="Times New Roman" w:hAnsi="Times New Roman" w:cs="Times New Roman"/>
          <w:color w:val="000000"/>
          <w:sz w:val="24"/>
          <w:szCs w:val="24"/>
        </w:rPr>
        <w:t>we must read</w:t>
      </w:r>
      <w:r>
        <w:rPr>
          <w:rFonts w:ascii="SBL Hebrew" w:hAnsi="SBL Hebrew" w:cs="SBL Hebrew"/>
          <w:color w:val="008080"/>
          <w:sz w:val="24"/>
          <w:szCs w:val="28"/>
          <w:rtl/>
        </w:rPr>
        <w:t>ושׁרבְיָ</w:t>
      </w:r>
      <w:proofErr w:type="gramStart"/>
      <w:r>
        <w:rPr>
          <w:rFonts w:ascii="SBL Hebrew" w:hAnsi="SBL Hebrew" w:cs="SBL Hebrew"/>
          <w:color w:val="008080"/>
          <w:sz w:val="24"/>
          <w:szCs w:val="28"/>
          <w:rtl/>
        </w:rPr>
        <w:t xml:space="preserve">ה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and accept the reading of 1 Esdras, </w:t>
      </w:r>
      <w:r>
        <w:rPr>
          <w:rFonts w:ascii="SBL Greek" w:hAnsi="SBL Greek" w:cs="Times New Roman"/>
          <w:color w:val="0000FF"/>
          <w:sz w:val="24"/>
          <w:szCs w:val="24"/>
          <w:lang w:val="el-GR"/>
        </w:rPr>
        <w:t>και</w:t>
      </w:r>
      <w:r w:rsidRPr="00760AF6">
        <w:rPr>
          <w:rFonts w:ascii="SBL Greek" w:hAnsi="SBL Greek" w:cs="Times New Roman"/>
          <w:color w:val="0000FF"/>
          <w:sz w:val="24"/>
          <w:szCs w:val="24"/>
        </w:rPr>
        <w:t xml:space="preserve">  </w:t>
      </w:r>
      <w:r>
        <w:rPr>
          <w:rFonts w:ascii="SBL Greek" w:hAnsi="SBL Greek" w:cs="Times New Roman"/>
          <w:color w:val="0000FF"/>
          <w:sz w:val="24"/>
          <w:szCs w:val="24"/>
          <w:lang w:val="el-GR"/>
        </w:rPr>
        <w:t>Ἐσερεβίαν</w:t>
      </w:r>
      <w:r w:rsidRPr="00B27376">
        <w:rPr>
          <w:rFonts w:ascii="Times New Roman" w:hAnsi="Times New Roman" w:cs="Times New Roman"/>
          <w:color w:val="000000"/>
          <w:sz w:val="24"/>
          <w:szCs w:val="24"/>
        </w:rPr>
        <w:t>, as correct. Ezra separated twelve chiefs of the priests and twelve Levites, for the purpose of delivering to their custody the gifts of gold, silver, and implements for the temple. Of the chiefs of the priests no names are mentioned; of the Levites, the two names Sherebiah and Hashabiah are given as those of heads of houses, with whom ten other Levites were associated.</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DC1872">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8</w:t>
      </w:r>
      <w:r w:rsidRPr="00FF1BE1">
        <w:t>:</w:t>
      </w:r>
      <w:r>
        <w:t>25]]</w:t>
      </w:r>
    </w:p>
    <w:p w:rsidR="0096714C" w:rsidRDefault="00A20F51" w:rsidP="00AF4B40">
      <w:pPr>
        <w:pStyle w:val="Heading5"/>
      </w:pPr>
      <w:r w:rsidRPr="00B27376">
        <w:t xml:space="preserve">Ezr. 8:25, etc.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To these chief priests and Levites Ezra weighed the silver and the gold and the vessels</w:t>
      </w:r>
      <w:proofErr w:type="gramStart"/>
      <w:r w:rsidRPr="00B27376">
        <w:rPr>
          <w:rFonts w:ascii="Times New Roman" w:hAnsi="Times New Roman" w:cs="Times New Roman"/>
          <w:color w:val="000000"/>
          <w:sz w:val="24"/>
          <w:szCs w:val="24"/>
        </w:rPr>
        <w:t>;</w:t>
      </w:r>
      <w:r>
        <w:rPr>
          <w:rFonts w:ascii="SBL Hebrew" w:hAnsi="SBL Hebrew" w:cs="SBL Hebrew"/>
          <w:color w:val="008080"/>
          <w:sz w:val="24"/>
          <w:szCs w:val="28"/>
          <w:rtl/>
        </w:rPr>
        <w:t>ש</w:t>
      </w:r>
      <w:proofErr w:type="gramEnd"/>
      <w:r>
        <w:rPr>
          <w:rFonts w:ascii="SBL Hebrew" w:hAnsi="SBL Hebrew" w:cs="SBL Hebrew"/>
          <w:color w:val="008080"/>
          <w:sz w:val="24"/>
          <w:szCs w:val="28"/>
          <w:rtl/>
        </w:rPr>
        <w:t xml:space="preserve">ׁקַל </w:t>
      </w:r>
      <w:r w:rsidRPr="00B27376">
        <w:rPr>
          <w:rFonts w:ascii="Times New Roman" w:hAnsi="Times New Roman" w:cs="Times New Roman"/>
          <w:color w:val="000000"/>
          <w:sz w:val="24"/>
          <w:szCs w:val="24"/>
        </w:rPr>
        <w:t>, to weigh, i.e., to deliver by weight. In the Chethiv</w:t>
      </w:r>
      <w:r>
        <w:rPr>
          <w:rFonts w:ascii="SBL Hebrew" w:hAnsi="SBL Hebrew" w:cs="SBL Hebrew"/>
          <w:color w:val="008080"/>
          <w:sz w:val="24"/>
          <w:szCs w:val="28"/>
          <w:rtl/>
        </w:rPr>
        <w:t xml:space="preserve"> אֶשְׁקוֹלָה </w:t>
      </w:r>
      <w:r w:rsidRPr="00B27376">
        <w:rPr>
          <w:rFonts w:ascii="Times New Roman" w:hAnsi="Times New Roman" w:cs="Times New Roman"/>
          <w:color w:val="000000"/>
          <w:sz w:val="24"/>
          <w:szCs w:val="24"/>
        </w:rPr>
        <w:t xml:space="preserve">the O sound is maintained, and consequently the Keri is </w:t>
      </w:r>
      <w:r w:rsidRPr="00F22D79">
        <w:rPr>
          <w:rFonts w:ascii="Times New Roman" w:hAnsi="Times New Roman" w:cs="Times New Roman"/>
          <w:color w:val="000000"/>
          <w:sz w:val="24"/>
          <w:szCs w:val="24"/>
        </w:rPr>
        <w:t xml:space="preserve">pointed </w:t>
      </w:r>
      <w:r w:rsidRPr="00F22D79">
        <w:rPr>
          <w:rFonts w:ascii="Times New Roman" w:hAnsi="Times New Roman" w:cs="Times New Roman"/>
          <w:color w:val="007F7F"/>
          <w:sz w:val="24"/>
          <w:szCs w:val="24"/>
        </w:rPr>
        <w:t>–</w:t>
      </w:r>
      <w:r w:rsidRPr="0065181B">
        <w:rPr>
          <w:rFonts w:ascii="Times New Roman" w:hAnsi="Times New Roman" w:cs="LSBHebrew"/>
          <w:color w:val="007F7F"/>
          <w:sz w:val="24"/>
          <w:szCs w:val="24"/>
        </w:rPr>
        <w:t xml:space="preserve"> </w:t>
      </w:r>
      <w:r w:rsidRPr="00B27376">
        <w:rPr>
          <w:rFonts w:ascii="Times New Roman" w:hAnsi="Times New Roman" w:cs="Times New Roman"/>
          <w:color w:val="000000"/>
          <w:sz w:val="24"/>
          <w:szCs w:val="24"/>
        </w:rPr>
        <w:t>.On the other hand, in ver. 26 the</w:t>
      </w:r>
      <w:r>
        <w:rPr>
          <w:rFonts w:ascii="SBL Hebrew" w:hAnsi="SBL Hebrew" w:cs="SBL Hebrew"/>
          <w:color w:val="008080"/>
          <w:sz w:val="24"/>
          <w:szCs w:val="28"/>
          <w:rtl/>
        </w:rPr>
        <w:t xml:space="preserve"> וּ </w:t>
      </w:r>
      <w:r w:rsidRPr="00B27376">
        <w:rPr>
          <w:rFonts w:ascii="Times New Roman" w:hAnsi="Times New Roman" w:cs="Times New Roman"/>
          <w:color w:val="000000"/>
          <w:sz w:val="24"/>
          <w:szCs w:val="24"/>
        </w:rPr>
        <w:t xml:space="preserve">is dropped, and the form pointed with </w:t>
      </w:r>
      <w:r w:rsidRPr="00F22D79">
        <w:rPr>
          <w:rFonts w:ascii="Times New Roman" w:hAnsi="Times New Roman" w:cs="Times New Roman"/>
          <w:color w:val="007F7F"/>
          <w:sz w:val="24"/>
          <w:szCs w:val="24"/>
        </w:rPr>
        <w:t>–</w:t>
      </w:r>
      <w:r w:rsidRPr="00B27376">
        <w:rPr>
          <w:rFonts w:ascii="Times New Roman" w:hAnsi="Times New Roman" w:cs="Times New Roman"/>
          <w:color w:val="000000"/>
          <w:sz w:val="24"/>
          <w:szCs w:val="24"/>
        </w:rPr>
        <w:t>, though many MSS, followed by J. H. Michaelis, have</w:t>
      </w:r>
      <w:r>
        <w:rPr>
          <w:rFonts w:ascii="SBL Hebrew" w:hAnsi="SBL Hebrew" w:cs="SBL Hebrew"/>
          <w:color w:val="008080"/>
          <w:sz w:val="24"/>
          <w:szCs w:val="28"/>
          <w:rtl/>
        </w:rPr>
        <w:t xml:space="preserve"> –ו </w:t>
      </w:r>
      <w:r w:rsidRPr="00B27376">
        <w:rPr>
          <w:rFonts w:ascii="Times New Roman" w:hAnsi="Times New Roman" w:cs="Times New Roman"/>
          <w:color w:val="000000"/>
          <w:sz w:val="24"/>
          <w:szCs w:val="24"/>
        </w:rPr>
        <w:t>here also.</w:t>
      </w:r>
      <w:r>
        <w:rPr>
          <w:rFonts w:ascii="SBL Hebrew" w:hAnsi="SBL Hebrew" w:cs="SBL Hebrew"/>
          <w:color w:val="008080"/>
          <w:sz w:val="24"/>
          <w:szCs w:val="28"/>
          <w:rtl/>
        </w:rPr>
        <w:t xml:space="preserve"> תְּרוּמַת בּית אלי </w:t>
      </w:r>
      <w:r w:rsidRPr="00B27376">
        <w:rPr>
          <w:rFonts w:ascii="Times New Roman" w:hAnsi="Times New Roman" w:cs="Times New Roman"/>
          <w:color w:val="000000"/>
          <w:sz w:val="24"/>
          <w:szCs w:val="24"/>
        </w:rPr>
        <w:t>is in apposition with the before-named objects: the gold, the silver, and the vessels, the offering for the house of our God, which the king, his councillors...</w:t>
      </w:r>
      <w:proofErr w:type="gramStart"/>
      <w:r w:rsidRPr="00B27376">
        <w:rPr>
          <w:rFonts w:ascii="Times New Roman" w:hAnsi="Times New Roman" w:cs="Times New Roman"/>
          <w:color w:val="000000"/>
          <w:sz w:val="24"/>
          <w:szCs w:val="24"/>
        </w:rPr>
        <w:t>had</w:t>
      </w:r>
      <w:proofErr w:type="gramEnd"/>
      <w:r w:rsidRPr="00B27376">
        <w:rPr>
          <w:rFonts w:ascii="Times New Roman" w:hAnsi="Times New Roman" w:cs="Times New Roman"/>
          <w:color w:val="000000"/>
          <w:sz w:val="24"/>
          <w:szCs w:val="24"/>
        </w:rPr>
        <w:t xml:space="preserve"> offered; comp. Ezr. 7:15, 16, 19. In</w:t>
      </w:r>
      <w:r>
        <w:rPr>
          <w:rFonts w:ascii="SBL Hebrew" w:hAnsi="SBL Hebrew" w:cs="SBL Hebrew"/>
          <w:color w:val="008080"/>
          <w:sz w:val="24"/>
          <w:szCs w:val="28"/>
          <w:rtl/>
        </w:rPr>
        <w:t xml:space="preserve"> הַהרִימוּ </w:t>
      </w:r>
      <w:r w:rsidRPr="00B27376">
        <w:rPr>
          <w:rFonts w:ascii="Times New Roman" w:hAnsi="Times New Roman" w:cs="Times New Roman"/>
          <w:color w:val="000000"/>
          <w:sz w:val="24"/>
          <w:szCs w:val="24"/>
        </w:rPr>
        <w:t>the article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represents the relative pronoun; see on 1Ch. 26:28.</w:t>
      </w:r>
      <w:r>
        <w:rPr>
          <w:rFonts w:ascii="SBL Hebrew" w:hAnsi="SBL Hebrew" w:cs="SBL Hebrew"/>
          <w:color w:val="008080"/>
          <w:sz w:val="24"/>
          <w:szCs w:val="28"/>
          <w:rtl/>
        </w:rPr>
        <w:t>הַנִּמְצָאִ</w:t>
      </w:r>
      <w:proofErr w:type="gramStart"/>
      <w:r>
        <w:rPr>
          <w:rFonts w:ascii="SBL Hebrew" w:hAnsi="SBL Hebrew" w:cs="SBL Hebrew"/>
          <w:color w:val="008080"/>
          <w:sz w:val="24"/>
          <w:szCs w:val="28"/>
          <w:rtl/>
        </w:rPr>
        <w:t xml:space="preserve">ים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all Israelites who</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were found, met with, in Babylon, and were not going with them to Jerusalem; comp. 1Ch. 29:17, 2Ch. 5:11.</w:t>
      </w:r>
      <w:r>
        <w:rPr>
          <w:rFonts w:ascii="SBL Hebrew" w:hAnsi="SBL Hebrew" w:cs="SBL Hebrew"/>
          <w:color w:val="008080"/>
          <w:sz w:val="24"/>
          <w:szCs w:val="28"/>
          <w:rtl/>
        </w:rPr>
        <w:t xml:space="preserve">על ידָם </w:t>
      </w:r>
      <w:r w:rsidRPr="00B27376">
        <w:rPr>
          <w:rFonts w:ascii="Times New Roman" w:hAnsi="Times New Roman" w:cs="Times New Roman"/>
          <w:color w:val="000000"/>
          <w:sz w:val="24"/>
          <w:szCs w:val="24"/>
        </w:rPr>
        <w:t>, like</w:t>
      </w:r>
      <w:r>
        <w:rPr>
          <w:rFonts w:ascii="SBL Hebrew" w:hAnsi="SBL Hebrew" w:cs="SBL Hebrew"/>
          <w:color w:val="008080"/>
          <w:sz w:val="24"/>
          <w:szCs w:val="28"/>
          <w:rtl/>
        </w:rPr>
        <w:t xml:space="preserve">על יד </w:t>
      </w:r>
      <w:r w:rsidRPr="00B27376">
        <w:rPr>
          <w:rFonts w:ascii="Times New Roman" w:hAnsi="Times New Roman" w:cs="Times New Roman"/>
          <w:color w:val="000000"/>
          <w:sz w:val="24"/>
          <w:szCs w:val="24"/>
        </w:rPr>
        <w:t>, 1: 8, to their hand, i.e., handed over to their keeping. The gifts amounted to: six hundred and fifty talents of silver, and silver vessels one hundred in talents, i.e., one hundred talents in value, one hundred talents of gold, and twenty covered basins of gold (comp. 1:10) one thousand dariks in value, and two brazen vessels of fine golden brilliancy, precious as gold.</w:t>
      </w:r>
      <w:r>
        <w:rPr>
          <w:rFonts w:ascii="SBL Hebrew" w:hAnsi="SBL Hebrew" w:cs="SBL Hebrew"/>
          <w:color w:val="008080"/>
          <w:sz w:val="24"/>
          <w:szCs w:val="28"/>
          <w:rtl/>
        </w:rPr>
        <w:t xml:space="preserve"> מֻצְהָב </w:t>
      </w:r>
      <w:r w:rsidRPr="00B27376">
        <w:rPr>
          <w:rFonts w:ascii="Times New Roman" w:hAnsi="Times New Roman" w:cs="Times New Roman"/>
          <w:color w:val="000000"/>
          <w:sz w:val="24"/>
          <w:szCs w:val="24"/>
        </w:rPr>
        <w:t>is an abstract noun, formed from the participle Hophal of</w:t>
      </w:r>
      <w:r>
        <w:rPr>
          <w:rFonts w:ascii="SBL Hebrew" w:hAnsi="SBL Hebrew" w:cs="SBL Hebrew"/>
          <w:color w:val="008080"/>
          <w:sz w:val="24"/>
          <w:szCs w:val="28"/>
          <w:rtl/>
        </w:rPr>
        <w:t xml:space="preserve">צָהַב </w:t>
      </w:r>
      <w:r w:rsidRPr="00B27376">
        <w:rPr>
          <w:rFonts w:ascii="Times New Roman" w:hAnsi="Times New Roman" w:cs="Times New Roman"/>
          <w:color w:val="000000"/>
          <w:sz w:val="24"/>
          <w:szCs w:val="24"/>
        </w:rPr>
        <w:t>, to glitter like gold, and constructed as a feminine.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The word, with its adjective, either depends upon</w:t>
      </w:r>
      <w:r>
        <w:rPr>
          <w:rFonts w:ascii="SBL Hebrew" w:hAnsi="SBL Hebrew" w:cs="SBL Hebrew"/>
          <w:color w:val="008080"/>
          <w:sz w:val="24"/>
          <w:szCs w:val="28"/>
          <w:rtl/>
        </w:rPr>
        <w:t>נחֹשֶׁ</w:t>
      </w:r>
      <w:proofErr w:type="gramStart"/>
      <w:r>
        <w:rPr>
          <w:rFonts w:ascii="SBL Hebrew" w:hAnsi="SBL Hebrew" w:cs="SBL Hebrew"/>
          <w:color w:val="008080"/>
          <w:sz w:val="24"/>
          <w:szCs w:val="28"/>
          <w:rtl/>
        </w:rPr>
        <w:t xml:space="preserve">ת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in the stat. construct., or stands in apposition thereto, and is not, as a participle Hophal, used adjectively and combined with</w:t>
      </w:r>
      <w:r>
        <w:rPr>
          <w:rFonts w:ascii="SBL Hebrew" w:hAnsi="SBL Hebrew" w:cs="SBL Hebrew"/>
          <w:color w:val="008080"/>
          <w:sz w:val="24"/>
          <w:szCs w:val="28"/>
          <w:rtl/>
        </w:rPr>
        <w:t xml:space="preserve">נחֹשֶׁת </w:t>
      </w:r>
      <w:r w:rsidRPr="00B27376">
        <w:rPr>
          <w:rFonts w:ascii="Times New Roman" w:hAnsi="Times New Roman" w:cs="Times New Roman"/>
          <w:color w:val="000000"/>
          <w:sz w:val="24"/>
          <w:szCs w:val="24"/>
        </w:rPr>
        <w:t>, for then the two adjectives</w:t>
      </w:r>
      <w:r>
        <w:rPr>
          <w:rFonts w:ascii="SBL Hebrew" w:hAnsi="SBL Hebrew" w:cs="SBL Hebrew"/>
          <w:color w:val="008080"/>
          <w:sz w:val="24"/>
          <w:szCs w:val="28"/>
          <w:rtl/>
        </w:rPr>
        <w:t xml:space="preserve"> מֻצְהָב </w:t>
      </w:r>
      <w:r w:rsidRPr="00B27376">
        <w:rPr>
          <w:rFonts w:ascii="Times New Roman" w:hAnsi="Times New Roman" w:cs="Times New Roman"/>
          <w:color w:val="000000"/>
          <w:sz w:val="24"/>
          <w:szCs w:val="24"/>
        </w:rPr>
        <w:t>and</w:t>
      </w:r>
      <w:r>
        <w:rPr>
          <w:rFonts w:ascii="SBL Hebrew" w:hAnsi="SBL Hebrew" w:cs="SBL Hebrew"/>
          <w:color w:val="008080"/>
          <w:sz w:val="24"/>
          <w:szCs w:val="28"/>
          <w:rtl/>
        </w:rPr>
        <w:t xml:space="preserve"> טוֹבָה </w:t>
      </w:r>
      <w:r w:rsidRPr="00B27376">
        <w:rPr>
          <w:rFonts w:ascii="Times New Roman" w:hAnsi="Times New Roman" w:cs="Times New Roman"/>
          <w:color w:val="000000"/>
          <w:sz w:val="24"/>
          <w:szCs w:val="24"/>
        </w:rPr>
        <w:t>would not be in different genders.</w:t>
      </w:r>
      <w:r>
        <w:rPr>
          <w:rFonts w:ascii="SBL Hebrew" w:hAnsi="SBL Hebrew" w:cs="SBL Hebrew"/>
          <w:color w:val="008080"/>
          <w:sz w:val="24"/>
          <w:szCs w:val="28"/>
          <w:rtl/>
        </w:rPr>
        <w:t xml:space="preserve">חֲמוּדוֹת </w:t>
      </w:r>
      <w:r w:rsidRPr="00B27376">
        <w:rPr>
          <w:rFonts w:ascii="Times New Roman" w:hAnsi="Times New Roman" w:cs="Times New Roman"/>
          <w:color w:val="000000"/>
          <w:sz w:val="24"/>
          <w:szCs w:val="24"/>
        </w:rPr>
        <w:t>, like</w:t>
      </w:r>
      <w:r>
        <w:rPr>
          <w:rFonts w:ascii="SBL Hebrew" w:hAnsi="SBL Hebrew" w:cs="SBL Hebrew"/>
          <w:color w:val="008080"/>
          <w:sz w:val="24"/>
          <w:szCs w:val="28"/>
          <w:rtl/>
        </w:rPr>
        <w:t xml:space="preserve">כְּלי חֲמוּדוֹת </w:t>
      </w:r>
      <w:r w:rsidRPr="00B27376">
        <w:rPr>
          <w:rFonts w:ascii="Times New Roman" w:hAnsi="Times New Roman" w:cs="Times New Roman"/>
          <w:color w:val="000000"/>
          <w:sz w:val="24"/>
          <w:szCs w:val="24"/>
        </w:rPr>
        <w:t>,</w:t>
      </w:r>
      <w:r>
        <w:rPr>
          <w:rFonts w:ascii="Times New Roman" w:hAnsi="Times New Roman" w:cs="Times New Roman"/>
          <w:color w:val="000000"/>
          <w:sz w:val="24"/>
          <w:szCs w:val="24"/>
          <w:rtl/>
        </w:rPr>
        <w:t xml:space="preserve"> </w:t>
      </w:r>
      <w:r w:rsidRPr="00B27376">
        <w:rPr>
          <w:rFonts w:ascii="Times New Roman" w:hAnsi="Times New Roman" w:cs="Times New Roman"/>
          <w:color w:val="000000"/>
          <w:sz w:val="24"/>
          <w:szCs w:val="24"/>
        </w:rPr>
        <w:t>2Ch. 20:25.</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DC1872">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8</w:t>
      </w:r>
      <w:r w:rsidRPr="00FF1BE1">
        <w:t>:</w:t>
      </w:r>
      <w:r>
        <w:t>28]]</w:t>
      </w:r>
    </w:p>
    <w:p w:rsidR="0096714C" w:rsidRDefault="00A20F51" w:rsidP="00AF4B40">
      <w:pPr>
        <w:pStyle w:val="Heading5"/>
      </w:pPr>
      <w:r w:rsidRPr="00B27376">
        <w:t xml:space="preserve">Ezr. 8:28, etc.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On delivering these treasures, Ezra adds the admonition: Ye are holy to the Lord, and the vessels are holy, and the gold and the silver are a free-will offering unto the Lord God of your fathers; watch and keep (that which is committed to you). Since they were themselves, as priests and Levites, holy to the Lord, they were also to treat and keep the gifts committed to their charge as holy gifts, until, on their arrival at Jerusalem, they should weigh them (i.e., deliver them by weight) before the priests, the Levites, and the princes of Israel, in the chambers of the house of the Lord. The article to</w:t>
      </w:r>
      <w:r>
        <w:rPr>
          <w:rFonts w:ascii="SBL Hebrew" w:hAnsi="SBL Hebrew" w:cs="SBL Hebrew"/>
          <w:color w:val="008080"/>
          <w:sz w:val="24"/>
          <w:szCs w:val="28"/>
          <w:rtl/>
        </w:rPr>
        <w:t xml:space="preserve"> הַלִּשְׁכוֹת </w:t>
      </w:r>
      <w:r w:rsidRPr="00B27376">
        <w:rPr>
          <w:rFonts w:ascii="Times New Roman" w:hAnsi="Times New Roman" w:cs="Times New Roman"/>
          <w:color w:val="000000"/>
          <w:sz w:val="24"/>
          <w:szCs w:val="24"/>
        </w:rPr>
        <w:t>(</w:t>
      </w:r>
      <w:r w:rsidRPr="00B27376">
        <w:rPr>
          <w:rFonts w:ascii="Times New Roman" w:hAnsi="Times New Roman" w:cs="Times New Roman"/>
          <w:i/>
          <w:iCs/>
          <w:color w:val="000000"/>
          <w:sz w:val="24"/>
          <w:szCs w:val="24"/>
        </w:rPr>
        <w:t>stat. construct</w:t>
      </w:r>
      <w:r w:rsidRPr="00B27376">
        <w:rPr>
          <w:rFonts w:ascii="Times New Roman" w:hAnsi="Times New Roman" w:cs="Times New Roman"/>
          <w:color w:val="000000"/>
          <w:sz w:val="24"/>
          <w:szCs w:val="24"/>
        </w:rPr>
        <w:t>.) is among the incorrectnesses of the later Hebrew.</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DC1872">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8</w:t>
      </w:r>
      <w:r w:rsidRPr="00FF1BE1">
        <w:t>:</w:t>
      </w:r>
      <w:r>
        <w:t>30]]</w:t>
      </w:r>
    </w:p>
    <w:p w:rsidR="0096714C" w:rsidRDefault="00A20F51" w:rsidP="00AF4B40">
      <w:pPr>
        <w:pStyle w:val="Heading5"/>
      </w:pPr>
      <w:r w:rsidRPr="00B27376">
        <w:t xml:space="preserve">Ezr. 8:30.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Then they took the weight of the silver</w:t>
      </w:r>
      <w:proofErr w:type="gramStart"/>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i.e., received the silver, etc., delivered to them by weight.</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AF4B40">
      <w:pPr>
        <w:pStyle w:val="Heading4"/>
        <w:rPr>
          <w:rFonts w:ascii="Times New Roman" w:hAnsi="Times New Roman" w:cs="Times New Roman"/>
          <w:color w:val="000000"/>
        </w:rPr>
      </w:pPr>
      <w:r w:rsidRPr="00FF1BE1">
        <w:t>[[@Bible</w:t>
      </w:r>
      <w:proofErr w:type="gramStart"/>
      <w:r w:rsidRPr="00FF1BE1">
        <w:t>:</w:t>
      </w:r>
      <w:r>
        <w:t>Ezra</w:t>
      </w:r>
      <w:proofErr w:type="gramEnd"/>
      <w:r>
        <w:t xml:space="preserve"> 8</w:t>
      </w:r>
      <w:r w:rsidRPr="00FF1BE1">
        <w:t>:</w:t>
      </w:r>
      <w:r>
        <w:t>31]]</w:t>
      </w:r>
    </w:p>
    <w:p w:rsidR="0096714C" w:rsidRDefault="00A20F51" w:rsidP="00AF4B40">
      <w:pPr>
        <w:pStyle w:val="Heading4"/>
      </w:pPr>
      <w:r w:rsidRPr="00B27376">
        <w:t xml:space="preserve">Ezr. 8:31-36.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B27376">
        <w:rPr>
          <w:rFonts w:ascii="Times New Roman" w:hAnsi="Times New Roman" w:cs="Times New Roman"/>
          <w:color w:val="000000"/>
          <w:sz w:val="24"/>
          <w:szCs w:val="24"/>
        </w:rPr>
        <w:t>The start, the journey, and the arrival at Jerusalem.</w:t>
      </w:r>
      <w:proofErr w:type="gramEnd"/>
      <w:r w:rsidRPr="00B27376">
        <w:rPr>
          <w:rFonts w:ascii="Times New Roman" w:hAnsi="Times New Roman" w:cs="Times New Roman"/>
          <w:color w:val="000000"/>
          <w:sz w:val="24"/>
          <w:szCs w:val="24"/>
        </w:rPr>
        <w:t xml:space="preserve"> — V. 31. The start from the river Ahava (comp. v. 15) did not take place till the twelfth day of the first month; while according to Ezr. 7: 9, the journey from Babylon was appointed for the first day of the month, and according to Ezr. 8:15, the bands of travellers who assembled at the river Ahava encamped there three days. These statements may be reconciled as follows: On the first day the company of travellers began to assemble, and during the three days’ encampment at the place of meeting Ezra became aware that no Levites were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found among the travellers; upon which he took the measures mentioned, v. 16, etc., to induce certain Levites and Nethinim to accompany them. When these were afterwards present, Ezra ordained a fast, to supplicate the divine protection for the journey, and committed the sacred gifts to the care of the priests and Levites. Eight days elapsed while these preparations for departure were being made, so that the start from the river Ahava did not take place </w:t>
      </w:r>
      <w:proofErr w:type="gramStart"/>
      <w:r w:rsidRPr="00B27376">
        <w:rPr>
          <w:rFonts w:ascii="Times New Roman" w:hAnsi="Times New Roman" w:cs="Times New Roman"/>
          <w:color w:val="000000"/>
          <w:sz w:val="24"/>
          <w:szCs w:val="24"/>
        </w:rPr>
        <w:t>till</w:t>
      </w:r>
      <w:proofErr w:type="gramEnd"/>
      <w:r w:rsidRPr="00B27376">
        <w:rPr>
          <w:rFonts w:ascii="Times New Roman" w:hAnsi="Times New Roman" w:cs="Times New Roman"/>
          <w:color w:val="000000"/>
          <w:sz w:val="24"/>
          <w:szCs w:val="24"/>
        </w:rPr>
        <w:t xml:space="preserve"> the twelfth day. The journey was successfully accomplished, God’s gracious protection delivering them from the hands of enemies and marauders; comp. v.</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22.</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DC1872">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8</w:t>
      </w:r>
      <w:r w:rsidRPr="00FF1BE1">
        <w:t>:</w:t>
      </w:r>
      <w:r>
        <w:t>32]]</w:t>
      </w:r>
    </w:p>
    <w:p w:rsidR="0096714C" w:rsidRDefault="00A20F51" w:rsidP="00AF4B40">
      <w:pPr>
        <w:pStyle w:val="Heading5"/>
      </w:pPr>
      <w:r w:rsidRPr="00B27376">
        <w:t xml:space="preserve">Ezr. 8:32, 33.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They arrived at Jerusalem, as stated 7: 9, on the first day of the fifth month, the journey consequently occupying three months and a half. The particulars of the journey are not communicated; and as we do not even know the locality of the place of meeting at the river Ahava, the length of road to be traversed cannot be determined. After their arrival at Jerusalem, they abode,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i.e., remained, as Nehemiah subsequently did, quiet and inactive three days, to recover from the fatigues and hardships of the journey, Neh. 2:11, before they undertook the arrangement of their affairs. On the fourth day, the gifts they had brought with them were delivered in the house of God </w:t>
      </w:r>
      <w:r>
        <w:rPr>
          <w:rFonts w:ascii="Times New Roman" w:hAnsi="Times New Roman" w:cs="Times New Roman"/>
          <w:color w:val="000000"/>
          <w:sz w:val="24"/>
          <w:szCs w:val="24"/>
        </w:rPr>
        <w:t>(</w:t>
      </w:r>
      <w:r>
        <w:rPr>
          <w:rFonts w:ascii="SBL Hebrew" w:hAnsi="SBL Hebrew" w:cs="SBL Hebrew"/>
          <w:color w:val="008080"/>
          <w:sz w:val="24"/>
          <w:szCs w:val="28"/>
          <w:rtl/>
        </w:rPr>
        <w:t>נשְׁקַל</w:t>
      </w:r>
      <w:r w:rsidRPr="00B27376">
        <w:rPr>
          <w:rFonts w:ascii="Times New Roman" w:hAnsi="Times New Roman" w:cs="Times New Roman"/>
          <w:color w:val="000000"/>
          <w:sz w:val="24"/>
          <w:szCs w:val="24"/>
        </w:rPr>
        <w:t>, like</w:t>
      </w:r>
      <w:r>
        <w:rPr>
          <w:rFonts w:ascii="SBL Hebrew" w:hAnsi="SBL Hebrew" w:cs="SBL Hebrew"/>
          <w:color w:val="008080"/>
          <w:sz w:val="24"/>
          <w:szCs w:val="28"/>
          <w:rtl/>
        </w:rPr>
        <w:t>אֶשְׁקֳלָ</w:t>
      </w:r>
      <w:proofErr w:type="gramStart"/>
      <w:r>
        <w:rPr>
          <w:rFonts w:ascii="SBL Hebrew" w:hAnsi="SBL Hebrew" w:cs="SBL Hebrew"/>
          <w:color w:val="008080"/>
          <w:sz w:val="24"/>
          <w:szCs w:val="28"/>
          <w:rtl/>
        </w:rPr>
        <w:t xml:space="preserve">ה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v.</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16) into the hand of Meremoth and Eleazar the priests, and Jozabad and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Noadiah, two Levites, who took charge of them, the chiefs of the priests and Levites being, according to v. 29, also present. Meremoth Ben Uriah reappears in Neh. 3: 4, 21, and is also intended Neh. 12: 3. Eleazar the </w:t>
      </w:r>
      <w:proofErr w:type="gramStart"/>
      <w:r w:rsidRPr="00B27376">
        <w:rPr>
          <w:rFonts w:ascii="Times New Roman" w:hAnsi="Times New Roman" w:cs="Times New Roman"/>
          <w:color w:val="000000"/>
          <w:sz w:val="24"/>
          <w:szCs w:val="24"/>
        </w:rPr>
        <w:t>son of Phinehas, and the Levite Noadiah, are</w:t>
      </w:r>
      <w:proofErr w:type="gramEnd"/>
      <w:r w:rsidRPr="00B27376">
        <w:rPr>
          <w:rFonts w:ascii="Times New Roman" w:hAnsi="Times New Roman" w:cs="Times New Roman"/>
          <w:color w:val="000000"/>
          <w:sz w:val="24"/>
          <w:szCs w:val="24"/>
        </w:rPr>
        <w:t xml:space="preserve"> not again met with. Jozabad, of the sons of Jeshua (Ezr. 2:40), may be the Levite Jozabad mentioned 10:23. Binnui is named among the Levites, Neh. 10:10 and 12: 8.</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DC1872">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8</w:t>
      </w:r>
      <w:r w:rsidRPr="00FF1BE1">
        <w:t>:</w:t>
      </w:r>
      <w:r>
        <w:t>34]]</w:t>
      </w:r>
    </w:p>
    <w:p w:rsidR="0096714C" w:rsidRDefault="00A20F51" w:rsidP="00AF4B40">
      <w:pPr>
        <w:pStyle w:val="Heading5"/>
      </w:pPr>
      <w:r w:rsidRPr="00B27376">
        <w:t xml:space="preserve">Ezr. 8:34.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“By number, by weight, as to all,” i.e., all was delivered by number and weight; and the whole weight was written at that time, i.e., an authentic list was made at the delivery which then took place.</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DC1872">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8</w:t>
      </w:r>
      <w:r w:rsidRPr="00FF1BE1">
        <w:t>:</w:t>
      </w:r>
      <w:r>
        <w:t>35]]</w:t>
      </w:r>
    </w:p>
    <w:p w:rsidR="0096714C" w:rsidRDefault="00A20F51" w:rsidP="00AF4B40">
      <w:pPr>
        <w:pStyle w:val="Heading5"/>
      </w:pPr>
      <w:r w:rsidRPr="00B27376">
        <w:t xml:space="preserve">Ezr. 8:35.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lastRenderedPageBreak/>
        <w:t>After the delivery of the dedicated gifts, those who had come up out of captivity (with Ezra), the sons of the captivity, offered burnt-offerings and sin-offerings, out of gratitude for the favour shown by God in the gracious</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restoration of His people Israel. This is implied in the words: “burnt-offerings to</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the God of Israel, twelve bullocks </w:t>
      </w:r>
      <w:r w:rsidRPr="00B27376">
        <w:rPr>
          <w:rFonts w:ascii="Times New Roman" w:hAnsi="Times New Roman" w:cs="Times New Roman"/>
          <w:i/>
          <w:iCs/>
          <w:color w:val="000000"/>
          <w:sz w:val="24"/>
          <w:szCs w:val="24"/>
        </w:rPr>
        <w:t>for all Israel</w:t>
      </w:r>
      <w:r w:rsidRPr="00B27376">
        <w:rPr>
          <w:rFonts w:ascii="Times New Roman" w:hAnsi="Times New Roman" w:cs="Times New Roman"/>
          <w:color w:val="000000"/>
          <w:sz w:val="24"/>
          <w:szCs w:val="24"/>
        </w:rPr>
        <w:t xml:space="preserve">” (the twelve tribes), and twelve he-goats for a sin-offering, as in 6:17. Ninety-six (8 × 12) lambs and seventy- seven lambs (77, the intensified seven) were likewise brought as a burnt- offering. </w:t>
      </w:r>
      <w:proofErr w:type="gramStart"/>
      <w:r w:rsidRPr="00B27376">
        <w:rPr>
          <w:rFonts w:ascii="Times New Roman" w:hAnsi="Times New Roman" w:cs="Times New Roman"/>
          <w:color w:val="000000"/>
          <w:sz w:val="24"/>
          <w:szCs w:val="24"/>
        </w:rPr>
        <w:t>“All this was a burnt-offering for the Lord,” of which, therefore, nothing could be eaten by the offerers.</w:t>
      </w:r>
      <w:proofErr w:type="gramEnd"/>
      <w:r w:rsidRPr="00B27376">
        <w:rPr>
          <w:rFonts w:ascii="Times New Roman" w:hAnsi="Times New Roman" w:cs="Times New Roman"/>
          <w:color w:val="000000"/>
          <w:sz w:val="24"/>
          <w:szCs w:val="24"/>
        </w:rPr>
        <w:t xml:space="preserve"> The sin-offering preceded the burnt- offering, as the necessary basis of an acceptable burnt-offering. The sin- offerings availed as </w:t>
      </w:r>
      <w:proofErr w:type="gramStart"/>
      <w:r w:rsidRPr="00B27376">
        <w:rPr>
          <w:rFonts w:ascii="Times New Roman" w:hAnsi="Times New Roman" w:cs="Times New Roman"/>
          <w:color w:val="000000"/>
          <w:sz w:val="24"/>
          <w:szCs w:val="24"/>
        </w:rPr>
        <w:t>an atonement</w:t>
      </w:r>
      <w:proofErr w:type="gramEnd"/>
      <w:r w:rsidRPr="00B27376">
        <w:rPr>
          <w:rFonts w:ascii="Times New Roman" w:hAnsi="Times New Roman" w:cs="Times New Roman"/>
          <w:color w:val="000000"/>
          <w:sz w:val="24"/>
          <w:szCs w:val="24"/>
        </w:rPr>
        <w:t xml:space="preserve"> for the sins of all Israel, and the burnt- offerings typified the surrender of the entire nation to the service of the Lord. Thus the fact that these were offered for all Israel was an actual declaration that they who had now returned were henceforth resolved, together with all Israel,</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B27376">
        <w:rPr>
          <w:rFonts w:ascii="Times New Roman" w:hAnsi="Times New Roman" w:cs="Times New Roman"/>
          <w:color w:val="000000"/>
          <w:sz w:val="24"/>
          <w:szCs w:val="24"/>
        </w:rPr>
        <w:t>to</w:t>
      </w:r>
      <w:proofErr w:type="gramEnd"/>
      <w:r w:rsidRPr="00B27376">
        <w:rPr>
          <w:rFonts w:ascii="Times New Roman" w:hAnsi="Times New Roman" w:cs="Times New Roman"/>
          <w:color w:val="000000"/>
          <w:sz w:val="24"/>
          <w:szCs w:val="24"/>
        </w:rPr>
        <w:t xml:space="preserve"> dedicate their lives to the service of the Lord their God.</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DC1872">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8</w:t>
      </w:r>
      <w:r w:rsidRPr="00FF1BE1">
        <w:t>:</w:t>
      </w:r>
      <w:r>
        <w:t>36]]</w:t>
      </w:r>
    </w:p>
    <w:p w:rsidR="0096714C" w:rsidRDefault="00A20F51" w:rsidP="00AF4B40">
      <w:pPr>
        <w:pStyle w:val="Heading5"/>
      </w:pPr>
      <w:r w:rsidRPr="00B27376">
        <w:t xml:space="preserve">Ezr. 8:36.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Hereupon the royal decrees (the commission, Ezr. 7:12-26) were delivered to the satraps of the king, and to the governors on this side the river; and they furthered the people and the house of God, as Artaxerxes had commanded in his edict, Ezr. 7:20-24. On</w:t>
      </w:r>
      <w:r>
        <w:rPr>
          <w:rFonts w:ascii="SBL Hebrew" w:hAnsi="SBL Hebrew" w:cs="SBL Hebrew"/>
          <w:color w:val="008080"/>
          <w:sz w:val="24"/>
          <w:szCs w:val="28"/>
          <w:rtl/>
        </w:rPr>
        <w:t xml:space="preserve"> אֲחַשְׁדַּרפָּנִים </w:t>
      </w:r>
      <w:r w:rsidRPr="00B27376">
        <w:rPr>
          <w:rFonts w:ascii="Times New Roman" w:hAnsi="Times New Roman" w:cs="Times New Roman"/>
          <w:color w:val="000000"/>
          <w:sz w:val="24"/>
          <w:szCs w:val="24"/>
        </w:rPr>
        <w:t>and</w:t>
      </w:r>
      <w:r>
        <w:rPr>
          <w:rFonts w:ascii="SBL Hebrew" w:hAnsi="SBL Hebrew" w:cs="SBL Hebrew"/>
          <w:color w:val="008080"/>
          <w:sz w:val="24"/>
          <w:szCs w:val="28"/>
          <w:rtl/>
        </w:rPr>
        <w:t>פַּחֲווֹ</w:t>
      </w:r>
      <w:proofErr w:type="gramStart"/>
      <w:r>
        <w:rPr>
          <w:rFonts w:ascii="SBL Hebrew" w:hAnsi="SBL Hebrew" w:cs="SBL Hebrew"/>
          <w:color w:val="008080"/>
          <w:sz w:val="24"/>
          <w:szCs w:val="28"/>
          <w:rtl/>
        </w:rPr>
        <w:t xml:space="preserve">ת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see rem. on Dan. 3: 2. The satraps were the military chiefs of the province, the</w:t>
      </w:r>
      <w:r>
        <w:rPr>
          <w:rFonts w:ascii="SBL Hebrew" w:hAnsi="SBL Hebrew" w:cs="SBL Hebrew"/>
          <w:color w:val="008080"/>
          <w:sz w:val="24"/>
          <w:szCs w:val="28"/>
          <w:rtl/>
        </w:rPr>
        <w:t>פַּחֲווֹ</w:t>
      </w:r>
      <w:proofErr w:type="gramStart"/>
      <w:r>
        <w:rPr>
          <w:rFonts w:ascii="SBL Hebrew" w:hAnsi="SBL Hebrew" w:cs="SBL Hebrew"/>
          <w:color w:val="008080"/>
          <w:sz w:val="24"/>
          <w:szCs w:val="28"/>
          <w:rtl/>
        </w:rPr>
        <w:t xml:space="preserve">ת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the heads of the civil government.</w:t>
      </w:r>
      <w:r>
        <w:rPr>
          <w:rFonts w:ascii="SBL Hebrew" w:hAnsi="SBL Hebrew" w:cs="SBL Hebrew"/>
          <w:color w:val="008080"/>
          <w:sz w:val="24"/>
          <w:szCs w:val="28"/>
          <w:rtl/>
        </w:rPr>
        <w:t xml:space="preserve">נשָּׂא </w:t>
      </w:r>
      <w:r w:rsidRPr="00B27376">
        <w:rPr>
          <w:rFonts w:ascii="Times New Roman" w:hAnsi="Times New Roman" w:cs="Times New Roman"/>
          <w:color w:val="000000"/>
          <w:sz w:val="24"/>
          <w:szCs w:val="24"/>
        </w:rPr>
        <w:t>, to lift up, to support, like 1: 4.</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Default="00A20F51" w:rsidP="000A4823">
      <w:pPr>
        <w:pStyle w:val="Heading3"/>
      </w:pPr>
      <w:r w:rsidRPr="00B27376">
        <w:t>Ch. 9-10. — Ezra’s Proceedings in the Severance of the Strange</w:t>
      </w:r>
      <w:r>
        <w:t xml:space="preserve"> </w:t>
      </w:r>
      <w:r w:rsidRPr="00B27376">
        <w:t>Women from the Congregation of Israel.</w:t>
      </w:r>
    </w:p>
    <w:p w:rsidR="00A20F51" w:rsidRDefault="00A20F51" w:rsidP="000A4823">
      <w:pPr>
        <w:autoSpaceDE w:val="0"/>
        <w:autoSpaceDN w:val="0"/>
        <w:adjustRightInd w:val="0"/>
        <w:spacing w:after="0" w:line="240" w:lineRule="auto"/>
        <w:jc w:val="both"/>
        <w:rPr>
          <w:rFonts w:ascii="Times New Roman" w:hAnsi="Times New Roman" w:cs="Times New Roman"/>
          <w:b/>
          <w:bCs/>
          <w:color w:val="7F0000"/>
          <w:sz w:val="24"/>
          <w:szCs w:val="24"/>
        </w:rPr>
      </w:pP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When Ezra, some time after his arrival, was in the temple at Jerusalem, the princes of the people informed him that the Israelites had mingled themselves by marriage with the people of the lands (Ezr. 9: 1, 2). Deeply moved by this communication, he sat astonished till the time of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evening sacrifice, while all who feared God’s word assembled about him (vv. 3,</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4). At the evening sacrifice he fell upon his knees and prayed, making a touching confession of sin before God, in the name of the congregation (vv. 5-15). During this prayer many were gathered around him weeping, and Shecaniah coming forth from their midst, acknowledged that transgressions of the congregation, and declared that they would make a covenant with God to put away all the strange wives (Ezr. 10: 1-4). After making the princes, the priests, and Levites take an oath that they would do according to the declaration thus made, Ezra left the temple and retired to the chamber of Johanan, to fast and mourn over the transgression of those who had returned from captivity (vv. 5, 6). An assembly at Jerusalem was then proclaimed, and those who should not attend it were threatened with heavy penalties (vv. 7-9). At this assembly Ezra reproved the people for their transgression, and called upon them to separate themselves from the people of the countries, and from the strange wives (vv. 10, 11); upon which the assembly resolved to appoint a commission to investigate and decide upon individual cases. In spite of the opposition of some, this proposal was accepted, and the commission named (vv. 12-17), which held its sittings from the first day of the tenth month, and made an end of its investigations into all cases brought before it by the close of the year. Then follows the list of those who had taken strange wives (vv. 18-44), with which the book concludes.</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AF4B40" w:rsidRDefault="00DC1872" w:rsidP="00AF4B40">
      <w:pPr>
        <w:pStyle w:val="Heading4"/>
        <w:rPr>
          <w:rFonts w:ascii="Times New Roman" w:hAnsi="Times New Roman" w:cs="Times New Roman"/>
          <w:color w:val="00007F"/>
        </w:rPr>
      </w:pPr>
      <w:r w:rsidRPr="00AF4B40">
        <w:t>[[@Bible</w:t>
      </w:r>
      <w:proofErr w:type="gramStart"/>
      <w:r w:rsidRPr="00AF4B40">
        <w:t>:Ezra</w:t>
      </w:r>
      <w:proofErr w:type="gramEnd"/>
      <w:r w:rsidRPr="00AF4B40">
        <w:t xml:space="preserve"> 9]]</w:t>
      </w:r>
      <w:r w:rsidRPr="00AF4B40">
        <w:rPr>
          <w:rFonts w:ascii="Times New Roman" w:hAnsi="Times New Roman" w:cs="Times New Roman"/>
          <w:color w:val="00007F"/>
        </w:rPr>
        <w:t xml:space="preserve"> </w:t>
      </w:r>
      <w:r w:rsidRPr="00AF4B40">
        <w:t>[[@Bible</w:t>
      </w:r>
      <w:proofErr w:type="gramStart"/>
      <w:r w:rsidRPr="00AF4B40">
        <w:t>:Ezra</w:t>
      </w:r>
      <w:proofErr w:type="gramEnd"/>
      <w:r w:rsidRPr="00AF4B40">
        <w:t xml:space="preserve"> 9:1]]</w:t>
      </w:r>
    </w:p>
    <w:p w:rsidR="0096714C" w:rsidRPr="00AF4B40" w:rsidRDefault="00A20F51" w:rsidP="00AF4B40">
      <w:pPr>
        <w:pStyle w:val="Heading4"/>
      </w:pPr>
      <w:r w:rsidRPr="00AF4B40">
        <w:t xml:space="preserve">Ezr. 9.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B27376">
        <w:rPr>
          <w:rFonts w:ascii="Times New Roman" w:hAnsi="Times New Roman" w:cs="Times New Roman"/>
          <w:i/>
          <w:iCs/>
          <w:color w:val="000000"/>
          <w:sz w:val="24"/>
          <w:szCs w:val="24"/>
        </w:rPr>
        <w:t xml:space="preserve">Information given of the intermingling of Israel with the heathen nations of the land by marriage </w:t>
      </w:r>
      <w:r w:rsidRPr="00B27376">
        <w:rPr>
          <w:rFonts w:ascii="Times New Roman" w:hAnsi="Times New Roman" w:cs="Times New Roman"/>
          <w:color w:val="000000"/>
          <w:sz w:val="24"/>
          <w:szCs w:val="24"/>
        </w:rPr>
        <w:t>(vv. 1-4), and Ezra’s prayer and confession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(vv. 5-15).</w:t>
      </w:r>
      <w:proofErr w:type="gramEnd"/>
      <w:r w:rsidRPr="00B27376">
        <w:rPr>
          <w:rFonts w:ascii="Times New Roman" w:hAnsi="Times New Roman" w:cs="Times New Roman"/>
          <w:color w:val="000000"/>
          <w:sz w:val="24"/>
          <w:szCs w:val="24"/>
        </w:rPr>
        <w:t xml:space="preserve"> </w:t>
      </w:r>
      <w:proofErr w:type="gramStart"/>
      <w:r w:rsidRPr="00B27376">
        <w:rPr>
          <w:rFonts w:ascii="Times New Roman" w:hAnsi="Times New Roman" w:cs="Times New Roman"/>
          <w:color w:val="000000"/>
          <w:sz w:val="24"/>
          <w:szCs w:val="24"/>
        </w:rPr>
        <w:t>— Vv. 1, 2.</w:t>
      </w:r>
      <w:proofErr w:type="gramEnd"/>
      <w:r w:rsidRPr="00B27376">
        <w:rPr>
          <w:rFonts w:ascii="Times New Roman" w:hAnsi="Times New Roman" w:cs="Times New Roman"/>
          <w:color w:val="000000"/>
          <w:sz w:val="24"/>
          <w:szCs w:val="24"/>
        </w:rPr>
        <w:t xml:space="preserve"> “When this was done, the princes came to me, and said, The people of Israel, and the priests, and the Levites, do not separate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themselves from the people of the lands, according to their abominations, (even) of the Canaanites;...for they have taken (wives) of their daughters for themselves and for their sons, and the holy seed have mingled themselves with the people of the lands.” What now follows is placed in close chronological sequence with what precedes by the formula</w:t>
      </w:r>
      <w:r>
        <w:rPr>
          <w:rFonts w:ascii="SBL Hebrew" w:hAnsi="SBL Hebrew" w:cs="SBL Hebrew"/>
          <w:color w:val="008080"/>
          <w:sz w:val="24"/>
          <w:szCs w:val="28"/>
          <w:rtl/>
        </w:rPr>
        <w:t>וּכְּכַלֹּות אלֶּ</w:t>
      </w:r>
      <w:proofErr w:type="gramStart"/>
      <w:r>
        <w:rPr>
          <w:rFonts w:ascii="SBL Hebrew" w:hAnsi="SBL Hebrew" w:cs="SBL Hebrew"/>
          <w:color w:val="008080"/>
          <w:sz w:val="24"/>
          <w:szCs w:val="28"/>
          <w:rtl/>
        </w:rPr>
        <w:t xml:space="preserve">ה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at the time of the completion of these things; comp. 2Ch. 31: 1, 29:29, 7: 1.</w:t>
      </w:r>
      <w:r>
        <w:rPr>
          <w:rFonts w:ascii="SBL Hebrew" w:hAnsi="SBL Hebrew" w:cs="SBL Hebrew"/>
          <w:color w:val="008080"/>
          <w:sz w:val="24"/>
          <w:szCs w:val="28"/>
          <w:rtl/>
        </w:rPr>
        <w:t xml:space="preserve"> אלֶּה </w:t>
      </w:r>
      <w:r w:rsidRPr="00B27376">
        <w:rPr>
          <w:rFonts w:ascii="Times New Roman" w:hAnsi="Times New Roman" w:cs="Times New Roman"/>
          <w:color w:val="000000"/>
          <w:sz w:val="24"/>
          <w:szCs w:val="24"/>
        </w:rPr>
        <w:t xml:space="preserve">are the things related Ezr. 8:33-36. </w:t>
      </w:r>
      <w:proofErr w:type="gramStart"/>
      <w:r w:rsidRPr="00B27376">
        <w:rPr>
          <w:rFonts w:ascii="Times New Roman" w:hAnsi="Times New Roman" w:cs="Times New Roman"/>
          <w:color w:val="000000"/>
          <w:sz w:val="24"/>
          <w:szCs w:val="24"/>
        </w:rPr>
        <w:lastRenderedPageBreak/>
        <w:t>Of</w:t>
      </w:r>
      <w:proofErr w:type="gramEnd"/>
      <w:r w:rsidRPr="00B27376">
        <w:rPr>
          <w:rFonts w:ascii="Times New Roman" w:hAnsi="Times New Roman" w:cs="Times New Roman"/>
          <w:color w:val="000000"/>
          <w:sz w:val="24"/>
          <w:szCs w:val="24"/>
        </w:rPr>
        <w:t xml:space="preserve"> these the delivery of the gifts took place on the fourth day after Ezra’s arrival at Jerusalem, i.e., on the fourth or fifth day of the first month (comp. Ezr. 8:32, etc., with 7: 9). The sacrifices (Ezr. 8:35) would undoubtedly be offered immediately; and the royal orders would be transmitted to the satraps and governors (Ezr. 8:36) very soon after. As soon, then, as Ezra received intelligence concerning the illegal marriages, he took the matter in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hand, so that all related (Ezr. 9: 3-10) occurred on one day. The first assemblage of the people with relation to this business was not, however, held till the twentieth day of the ninth month (Ezr. 10: 9); while on the calling of this meeting, appearance thereat was prescribed within three days, thus leaving apparently an interval of nine whole months between Ezr. 8 and 9. Hence Bertheau conjectures that the first proclamation of this assembly encountered opposition, because certain influential personages were averse to the further prosecution of this matter (Ezr. 10:15). But though Ezr. 10: 4-7 does not</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inform us what period elapsed between the adoption of Shecaniah’s proposal to</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Ezra, and the proclamation for assembling the people at Jerusalem, the narrative does not give the impression that this proclamation was delayed for months through the opposition it met with. Besides, Ezra may have received the information concerning the unlawful marriages, not during the month of his arrival at Jerusalem, but some months later. We are not told whether it was given immediately, or soon after the completion of the matters mentioned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Ezr. 8:33-36. The delivery of the royal commands to the satraps and governors</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(Ezr. 8:36) may have occupied weeks or months, the question being not merely to transmit the king’s decrees to the said officials, but to come to such an understanding with them as might secure their favour and goodwill in assisting the newly established community, and supporting the house of God. The last sentence (Ezr. 8:36), “And they furthered the people and the house of God,” plainly shows that such an understanding with the royal functionaries was effected, by transactions which must have </w:t>
      </w:r>
      <w:proofErr w:type="gramStart"/>
      <w:r w:rsidRPr="00B27376">
        <w:rPr>
          <w:rFonts w:ascii="Times New Roman" w:hAnsi="Times New Roman" w:cs="Times New Roman"/>
          <w:color w:val="000000"/>
          <w:sz w:val="24"/>
          <w:szCs w:val="24"/>
        </w:rPr>
        <w:t>preceded</w:t>
      </w:r>
      <w:proofErr w:type="gramEnd"/>
      <w:r w:rsidRPr="00B27376">
        <w:rPr>
          <w:rFonts w:ascii="Times New Roman" w:hAnsi="Times New Roman" w:cs="Times New Roman"/>
          <w:color w:val="000000"/>
          <w:sz w:val="24"/>
          <w:szCs w:val="24"/>
        </w:rPr>
        <w:t xml:space="preserve"> what is related Ezr. 9.</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This matter having been arranged, and Ezra being now about to enter upon the execution of his commission to inquire concerning Judah and Jerusalem according to the law of his God (Ezr. 7:12), he received information of the illegal marriages. While he was in the temple, the princes </w:t>
      </w:r>
      <w:r>
        <w:rPr>
          <w:rFonts w:ascii="Times New Roman" w:hAnsi="Times New Roman" w:cs="Times New Roman"/>
          <w:color w:val="000000"/>
          <w:sz w:val="24"/>
          <w:szCs w:val="24"/>
        </w:rPr>
        <w:t>(</w:t>
      </w:r>
      <w:r>
        <w:rPr>
          <w:rFonts w:ascii="SBL Hebrew" w:hAnsi="SBL Hebrew" w:cs="SBL Hebrew"/>
          <w:color w:val="008080"/>
          <w:sz w:val="24"/>
          <w:szCs w:val="28"/>
          <w:rtl/>
        </w:rPr>
        <w:t>הַשָּׂרִים</w:t>
      </w:r>
      <w:r w:rsidRPr="00B27376">
        <w:rPr>
          <w:rFonts w:ascii="Times New Roman" w:hAnsi="Times New Roman" w:cs="Times New Roman"/>
          <w:color w:val="000000"/>
          <w:sz w:val="24"/>
          <w:szCs w:val="24"/>
        </w:rPr>
        <w:t>, the princes, are those who give the information, the article being used e.g., like that in</w:t>
      </w:r>
      <w:r>
        <w:rPr>
          <w:rFonts w:ascii="SBL Hebrew" w:hAnsi="SBL Hebrew" w:cs="SBL Hebrew"/>
          <w:color w:val="008080"/>
          <w:sz w:val="24"/>
          <w:szCs w:val="28"/>
          <w:rtl/>
        </w:rPr>
        <w:t xml:space="preserve">הַפָּלִיט </w:t>
      </w:r>
      <w:r w:rsidRPr="00B27376">
        <w:rPr>
          <w:rFonts w:ascii="Times New Roman" w:hAnsi="Times New Roman" w:cs="Times New Roman"/>
          <w:color w:val="000000"/>
          <w:sz w:val="24"/>
          <w:szCs w:val="24"/>
        </w:rPr>
        <w:t>, Gen. 14:13) came to him, saying: The people (viz., Israel, the priests,</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and the Levites; the three classes of the Israelite community) do not separate themselves from the people of the lands; comp. Ezr. 6:21.</w:t>
      </w:r>
      <w:r>
        <w:rPr>
          <w:rFonts w:ascii="SBL Hebrew" w:hAnsi="SBL Hebrew" w:cs="SBL Hebrew"/>
          <w:color w:val="008080"/>
          <w:sz w:val="24"/>
          <w:szCs w:val="28"/>
          <w:rtl/>
        </w:rPr>
        <w:t xml:space="preserve">כְּתֹעֲבֹתיהֶם </w:t>
      </w:r>
      <w:r w:rsidRPr="00B27376">
        <w:rPr>
          <w:rFonts w:ascii="Times New Roman" w:hAnsi="Times New Roman" w:cs="Times New Roman"/>
          <w:color w:val="000000"/>
          <w:sz w:val="24"/>
          <w:szCs w:val="24"/>
        </w:rPr>
        <w:t>, with respect to their abominations, i.e., as Israel should have done with respect to the abominations of these people. The</w:t>
      </w:r>
      <w:r>
        <w:rPr>
          <w:rFonts w:ascii="SBL Hebrew" w:hAnsi="SBL Hebrew" w:cs="SBL Hebrew"/>
          <w:color w:val="008080"/>
          <w:sz w:val="24"/>
          <w:szCs w:val="28"/>
          <w:rtl/>
        </w:rPr>
        <w:t xml:space="preserve"> ל </w:t>
      </w:r>
      <w:r w:rsidRPr="00B27376">
        <w:rPr>
          <w:rFonts w:ascii="Times New Roman" w:hAnsi="Times New Roman" w:cs="Times New Roman"/>
          <w:color w:val="000000"/>
          <w:sz w:val="24"/>
          <w:szCs w:val="24"/>
        </w:rPr>
        <w:t>to</w:t>
      </w:r>
      <w:r>
        <w:rPr>
          <w:rFonts w:ascii="SBL Hebrew" w:hAnsi="SBL Hebrew" w:cs="SBL Hebrew"/>
          <w:color w:val="008080"/>
          <w:sz w:val="24"/>
          <w:szCs w:val="28"/>
          <w:rtl/>
        </w:rPr>
        <w:t xml:space="preserve"> לכְּנַעֲני </w:t>
      </w:r>
      <w:r w:rsidRPr="00B27376">
        <w:rPr>
          <w:rFonts w:ascii="Times New Roman" w:hAnsi="Times New Roman" w:cs="Times New Roman"/>
          <w:color w:val="000000"/>
          <w:sz w:val="24"/>
          <w:szCs w:val="24"/>
        </w:rPr>
        <w:t>might be regarded as introducing the enumeration of the different nations, and corresponding with</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מעַמּ</w:t>
      </w:r>
      <w:proofErr w:type="gramStart"/>
      <w:r>
        <w:rPr>
          <w:rFonts w:ascii="SBL Hebrew" w:hAnsi="SBL Hebrew" w:cs="SBL Hebrew"/>
          <w:color w:val="008080"/>
          <w:sz w:val="24"/>
          <w:szCs w:val="28"/>
          <w:rtl/>
        </w:rPr>
        <w:t xml:space="preserve">י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it is, however, more likely that it is used merely as a periphrasis for the genitive, and subordinates the names to</w:t>
      </w:r>
      <w:r>
        <w:rPr>
          <w:rFonts w:ascii="SBL Hebrew" w:hAnsi="SBL Hebrew" w:cs="SBL Hebrew"/>
          <w:color w:val="008080"/>
          <w:sz w:val="24"/>
          <w:szCs w:val="28"/>
          <w:rtl/>
        </w:rPr>
        <w:t xml:space="preserve">תֹּעֲבֹתיהֶם </w:t>
      </w:r>
      <w:r w:rsidRPr="00B27376">
        <w:rPr>
          <w:rFonts w:ascii="Times New Roman" w:hAnsi="Times New Roman" w:cs="Times New Roman"/>
          <w:color w:val="000000"/>
          <w:sz w:val="24"/>
          <w:szCs w:val="24"/>
        </w:rPr>
        <w:t>: their, i.e., the Canaanites’, etc., abominations, the suffix relating, as e.g., at 3:12 and elsewhere, to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names following. Give Canaanitish races are here named, as in Exo. 13: 5, with this difference, that the Perizzites are here substituted for the Hivites, while in Exo. 3: 8, 23:23, both are enumerated, making six; to these are added in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Deu. </w:t>
      </w:r>
      <w:proofErr w:type="gramStart"/>
      <w:r w:rsidRPr="00B27376">
        <w:rPr>
          <w:rFonts w:ascii="Times New Roman" w:hAnsi="Times New Roman" w:cs="Times New Roman"/>
          <w:color w:val="000000"/>
          <w:sz w:val="24"/>
          <w:szCs w:val="24"/>
        </w:rPr>
        <w:t>7: 1 the Girgashites, making, generally speaking, seven nations.</w:t>
      </w:r>
      <w:proofErr w:type="gramEnd"/>
      <w:r w:rsidRPr="00B27376">
        <w:rPr>
          <w:rFonts w:ascii="Times New Roman" w:hAnsi="Times New Roman" w:cs="Times New Roman"/>
          <w:color w:val="000000"/>
          <w:sz w:val="24"/>
          <w:szCs w:val="24"/>
        </w:rPr>
        <w:t xml:space="preserve"> Ammonites, Moabites, and Egyptians are here cited besides the Canaanitish races. The non-severance of the Israelites from these nations consisted, according to v. 2, in the fact of their having contracted marriages with them. In the law, indeed (Exo. 34:16; Deu. 7: 3), only marriages with Canaanitish</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women were forbidden; but the reason of this prohibition, viz., that Israel might</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not be seduced by them to idolatry, made its extension to Moabites, Ammonites, and Egyptians necessary under existing circumstances, if an effectual check was to be put to the relapse into heathenism of the Israelitish community, now but just gathered out again from among the Gentiles. For during the captivity idolaters of all nations had settled in the depopulated country, and mingled with the remnant of the Israelites left there. By “the people of the lands,” however, we are not to understand, with J. H. Michaelis, remnants of the races subjugated by Nebuchadnezzar and carried to Babylon,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who were now, after seventy years, returning, as well as the Jews, to their</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native lands under Cyrus; in support of which view Mich. incorrectly refers to Jer. 25: 9, etc., — but those portions, both of the ancient Canaanitish races and of the Moabites and Ammonites, who, escaping the sentence of captivity, remained in the land.</w:t>
      </w:r>
      <w:r>
        <w:rPr>
          <w:rFonts w:ascii="SBL Hebrew" w:hAnsi="SBL Hebrew" w:cs="SBL Hebrew"/>
          <w:color w:val="008080"/>
          <w:sz w:val="24"/>
          <w:szCs w:val="28"/>
          <w:rtl/>
        </w:rPr>
        <w:t xml:space="preserve"> נשְׂאוּ </w:t>
      </w:r>
      <w:r w:rsidRPr="00B27376">
        <w:rPr>
          <w:rFonts w:ascii="Times New Roman" w:hAnsi="Times New Roman" w:cs="Times New Roman"/>
          <w:color w:val="000000"/>
          <w:sz w:val="24"/>
          <w:szCs w:val="24"/>
        </w:rPr>
        <w:t>is naturally completed by</w:t>
      </w:r>
      <w:r>
        <w:rPr>
          <w:rFonts w:ascii="SBL Hebrew" w:hAnsi="SBL Hebrew" w:cs="SBL Hebrew"/>
          <w:color w:val="008080"/>
          <w:sz w:val="24"/>
          <w:szCs w:val="28"/>
          <w:rtl/>
        </w:rPr>
        <w:t xml:space="preserve"> נשִׁים </w:t>
      </w:r>
      <w:r w:rsidRPr="00B27376">
        <w:rPr>
          <w:rFonts w:ascii="Times New Roman" w:hAnsi="Times New Roman" w:cs="Times New Roman"/>
          <w:color w:val="000000"/>
          <w:sz w:val="24"/>
          <w:szCs w:val="24"/>
        </w:rPr>
        <w:t xml:space="preserve">from the context; comp. </w:t>
      </w:r>
      <w:proofErr w:type="gramStart"/>
      <w:r w:rsidRPr="00B27376">
        <w:rPr>
          <w:rFonts w:ascii="Times New Roman" w:hAnsi="Times New Roman" w:cs="Times New Roman"/>
          <w:color w:val="000000"/>
          <w:sz w:val="24"/>
          <w:szCs w:val="24"/>
        </w:rPr>
        <w:t>Ezr. 10:44, 2Ch. 11:21, and other passages.</w:t>
      </w:r>
      <w:proofErr w:type="gramEnd"/>
      <w:r w:rsidRPr="00B27376">
        <w:rPr>
          <w:rFonts w:ascii="Times New Roman" w:hAnsi="Times New Roman" w:cs="Times New Roman"/>
          <w:color w:val="000000"/>
          <w:sz w:val="24"/>
          <w:szCs w:val="24"/>
        </w:rPr>
        <w:t xml:space="preserve"> The subject of</w:t>
      </w:r>
      <w:r>
        <w:rPr>
          <w:rFonts w:ascii="SBL Hebrew" w:hAnsi="SBL Hebrew" w:cs="SBL Hebrew"/>
          <w:color w:val="008080"/>
          <w:sz w:val="24"/>
          <w:szCs w:val="28"/>
          <w:rtl/>
        </w:rPr>
        <w:t xml:space="preserve"> הִתְעָרבוּ </w:t>
      </w:r>
      <w:r w:rsidRPr="00B27376">
        <w:rPr>
          <w:rFonts w:ascii="Times New Roman" w:hAnsi="Times New Roman" w:cs="Times New Roman"/>
          <w:color w:val="000000"/>
          <w:sz w:val="24"/>
          <w:szCs w:val="24"/>
        </w:rPr>
        <w:t>is the collective</w:t>
      </w:r>
      <w:r>
        <w:rPr>
          <w:rFonts w:ascii="SBL Hebrew" w:hAnsi="SBL Hebrew" w:cs="SBL Hebrew"/>
          <w:color w:val="008080"/>
          <w:sz w:val="24"/>
          <w:szCs w:val="28"/>
          <w:rtl/>
        </w:rPr>
        <w:t>זרַע הַקֹּדֶש</w:t>
      </w:r>
      <w:proofErr w:type="gramStart"/>
      <w:r>
        <w:rPr>
          <w:rFonts w:ascii="SBL Hebrew" w:hAnsi="SBL Hebrew" w:cs="SBL Hebrew"/>
          <w:color w:val="008080"/>
          <w:sz w:val="24"/>
          <w:szCs w:val="28"/>
          <w:rtl/>
        </w:rPr>
        <w:t xml:space="preserve">ׁ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the holy seed, i.e., </w:t>
      </w:r>
      <w:r w:rsidRPr="00B27376">
        <w:rPr>
          <w:rFonts w:ascii="Times New Roman" w:hAnsi="Times New Roman" w:cs="Times New Roman"/>
          <w:color w:val="000000"/>
          <w:sz w:val="24"/>
          <w:szCs w:val="24"/>
        </w:rPr>
        <w:lastRenderedPageBreak/>
        <w:t xml:space="preserve">the members of the nation called to holiness (Exo. 19: 5). The appellation is taken from Isa. 6:13, where the remnant of the covenant people, preserved in the midst of judgments, and purified thereby, is called a holy seed. The second part of v. 2 contains an explanatory accessory clause: and the hand of the princes and rulers hath been first in this unfaithfulness </w:t>
      </w:r>
      <w:r>
        <w:rPr>
          <w:rFonts w:ascii="Times New Roman" w:hAnsi="Times New Roman" w:cs="Times New Roman"/>
          <w:color w:val="000000"/>
          <w:sz w:val="24"/>
          <w:szCs w:val="24"/>
        </w:rPr>
        <w:t>(</w:t>
      </w:r>
      <w:r>
        <w:rPr>
          <w:rFonts w:ascii="SBL Hebrew" w:hAnsi="SBL Hebrew" w:cs="SBL Hebrew"/>
          <w:color w:val="008080"/>
          <w:sz w:val="24"/>
          <w:szCs w:val="28"/>
          <w:rtl/>
        </w:rPr>
        <w:t>מַעַל</w:t>
      </w:r>
      <w:r w:rsidRPr="00B27376">
        <w:rPr>
          <w:rFonts w:ascii="Times New Roman" w:hAnsi="Times New Roman" w:cs="Times New Roman"/>
          <w:color w:val="000000"/>
          <w:sz w:val="24"/>
          <w:szCs w:val="24"/>
        </w:rPr>
        <w:t>, comp. Lev. 5:15), i.e., the princes were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first to transgress; on the figurative expression, comp. Deu. 13:10.</w:t>
      </w:r>
      <w:r>
        <w:rPr>
          <w:rFonts w:ascii="SBL Hebrew" w:hAnsi="SBL Hebrew" w:cs="SBL Hebrew"/>
          <w:color w:val="008080"/>
          <w:sz w:val="24"/>
          <w:szCs w:val="28"/>
          <w:rtl/>
        </w:rPr>
        <w:t xml:space="preserve"> סְגָנִים </w:t>
      </w:r>
      <w:r w:rsidRPr="00B27376">
        <w:rPr>
          <w:rFonts w:ascii="Times New Roman" w:hAnsi="Times New Roman" w:cs="Times New Roman"/>
          <w:color w:val="000000"/>
          <w:sz w:val="24"/>
          <w:szCs w:val="24"/>
        </w:rPr>
        <w:t>is an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Old-Persian word naturalized in Hebrew, signifying commander, prefect; but its etymology is not as yet satisfactorily ascertained: see Delitzsch on Isa. 41:25.</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Default="00DC1872" w:rsidP="00AF4B40">
      <w:pPr>
        <w:pStyle w:val="Heading4"/>
        <w:rPr>
          <w:rFonts w:ascii="Times New Roman" w:hAnsi="Times New Roman" w:cs="Times New Roman"/>
          <w:color w:val="000000"/>
        </w:rPr>
      </w:pPr>
      <w:r w:rsidRPr="00FF1BE1">
        <w:t>[[@Bible</w:t>
      </w:r>
      <w:proofErr w:type="gramStart"/>
      <w:r w:rsidRPr="00FF1BE1">
        <w:t>:</w:t>
      </w:r>
      <w:r>
        <w:t>Ezra</w:t>
      </w:r>
      <w:proofErr w:type="gramEnd"/>
      <w:r>
        <w:t xml:space="preserve"> 9</w:t>
      </w:r>
      <w:r w:rsidRPr="00FF1BE1">
        <w:t>:</w:t>
      </w:r>
      <w:r>
        <w:t>3]]</w:t>
      </w:r>
    </w:p>
    <w:p w:rsidR="0096714C" w:rsidRDefault="00A20F51" w:rsidP="00AF4B40">
      <w:pPr>
        <w:pStyle w:val="Heading4"/>
      </w:pPr>
      <w:r w:rsidRPr="00B27376">
        <w:t xml:space="preserve">Ezr. 9: 3, etc.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This information threw Ezra into deep grief and moral consternation. The tearing of the upper and under garments was a sign of heartfelt and grievous affliction (Jos. 8: 6); see remarks on Lev. 10: 6. The plucking out of (a portion of) the hair was the expression of violent wrath or moral indignation, comp. Neh. 13:25, and is not to be identified with the cutting off of the hair in mourning Job. 1:20). “And sat down stunned;”</w:t>
      </w:r>
      <w:r>
        <w:rPr>
          <w:rFonts w:ascii="SBL Hebrew" w:hAnsi="SBL Hebrew" w:cs="SBL Hebrew"/>
          <w:color w:val="008080"/>
          <w:sz w:val="24"/>
          <w:szCs w:val="28"/>
          <w:rtl/>
        </w:rPr>
        <w:t>מְשֹׁ</w:t>
      </w:r>
      <w:proofErr w:type="gramStart"/>
      <w:r>
        <w:rPr>
          <w:rFonts w:ascii="SBL Hebrew" w:hAnsi="SBL Hebrew" w:cs="SBL Hebrew"/>
          <w:color w:val="008080"/>
          <w:sz w:val="24"/>
          <w:szCs w:val="28"/>
          <w:rtl/>
        </w:rPr>
        <w:t xml:space="preserve">ומם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desolate, rigid, stunned, without motion. While he was sitting thus, there were gathered unto him all who feared the word of God concerning the transgression of those that had been carried away.</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חָרד </w:t>
      </w:r>
      <w:r w:rsidRPr="00B27376">
        <w:rPr>
          <w:rFonts w:ascii="Times New Roman" w:hAnsi="Times New Roman" w:cs="Times New Roman"/>
          <w:color w:val="000000"/>
          <w:sz w:val="24"/>
          <w:szCs w:val="24"/>
        </w:rPr>
        <w:t>, trembling, being terrified, generally construed with</w:t>
      </w:r>
      <w:r>
        <w:rPr>
          <w:rFonts w:ascii="SBL Hebrew" w:hAnsi="SBL Hebrew" w:cs="SBL Hebrew"/>
          <w:color w:val="008080"/>
          <w:sz w:val="24"/>
          <w:szCs w:val="28"/>
          <w:rtl/>
        </w:rPr>
        <w:t xml:space="preserve"> על </w:t>
      </w:r>
      <w:r w:rsidRPr="00B27376">
        <w:rPr>
          <w:rFonts w:ascii="Times New Roman" w:hAnsi="Times New Roman" w:cs="Times New Roman"/>
          <w:color w:val="000000"/>
          <w:sz w:val="24"/>
          <w:szCs w:val="24"/>
        </w:rPr>
        <w:t>or</w:t>
      </w:r>
      <w:r>
        <w:rPr>
          <w:rFonts w:ascii="SBL Hebrew" w:hAnsi="SBL Hebrew" w:cs="SBL Hebrew"/>
          <w:color w:val="008080"/>
          <w:sz w:val="24"/>
          <w:szCs w:val="28"/>
          <w:rtl/>
        </w:rPr>
        <w:t xml:space="preserve"> אֶל </w:t>
      </w:r>
      <w:r w:rsidRPr="00B27376">
        <w:rPr>
          <w:rFonts w:ascii="Times New Roman" w:hAnsi="Times New Roman" w:cs="Times New Roman"/>
          <w:color w:val="000000"/>
          <w:sz w:val="24"/>
          <w:szCs w:val="24"/>
        </w:rPr>
        <w:t>(e.g., Isa. 66: 2, 5), but here with</w:t>
      </w:r>
      <w:r>
        <w:rPr>
          <w:rFonts w:ascii="SBL Hebrew" w:hAnsi="SBL Hebrew" w:cs="SBL Hebrew"/>
          <w:color w:val="008080"/>
          <w:sz w:val="24"/>
          <w:szCs w:val="28"/>
          <w:rtl/>
        </w:rPr>
        <w:t xml:space="preserve"> בְ </w:t>
      </w:r>
      <w:r w:rsidRPr="00B27376">
        <w:rPr>
          <w:rFonts w:ascii="Times New Roman" w:hAnsi="Times New Roman" w:cs="Times New Roman"/>
          <w:color w:val="000000"/>
          <w:sz w:val="24"/>
          <w:szCs w:val="24"/>
        </w:rPr>
        <w:t>(like verbs of embracing, believing), and meaning to believe with trembling in the word which</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God had spoken concerning this</w:t>
      </w:r>
      <w:r>
        <w:rPr>
          <w:rFonts w:ascii="SBL Hebrew" w:hAnsi="SBL Hebrew" w:cs="SBL Hebrew"/>
          <w:color w:val="008080"/>
          <w:sz w:val="24"/>
          <w:szCs w:val="28"/>
          <w:rtl/>
        </w:rPr>
        <w:t xml:space="preserve">מַעַל </w:t>
      </w:r>
      <w:r w:rsidRPr="00B27376">
        <w:rPr>
          <w:rFonts w:ascii="Times New Roman" w:hAnsi="Times New Roman" w:cs="Times New Roman"/>
          <w:color w:val="000000"/>
          <w:sz w:val="24"/>
          <w:szCs w:val="24"/>
        </w:rPr>
        <w:t>, i.e., thinking with terror of the punishments which such faithless conduct towards a covenant God involved.</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AF4B40">
      <w:pPr>
        <w:pStyle w:val="Heading4"/>
        <w:rPr>
          <w:rFonts w:ascii="Times New Roman" w:hAnsi="Times New Roman" w:cs="Times New Roman"/>
          <w:color w:val="000000"/>
        </w:rPr>
      </w:pPr>
      <w:r w:rsidRPr="00FF1BE1">
        <w:t>[[@Bible</w:t>
      </w:r>
      <w:proofErr w:type="gramStart"/>
      <w:r w:rsidRPr="00FF1BE1">
        <w:t>:</w:t>
      </w:r>
      <w:r>
        <w:t>Ezra</w:t>
      </w:r>
      <w:proofErr w:type="gramEnd"/>
      <w:r>
        <w:t xml:space="preserve"> 9</w:t>
      </w:r>
      <w:r w:rsidRPr="00FF1BE1">
        <w:t>:</w:t>
      </w:r>
      <w:r>
        <w:t>5]]</w:t>
      </w:r>
    </w:p>
    <w:p w:rsidR="0096714C" w:rsidRDefault="00A20F51" w:rsidP="00AF4B40">
      <w:pPr>
        <w:pStyle w:val="Heading4"/>
      </w:pPr>
      <w:r w:rsidRPr="00B27376">
        <w:t xml:space="preserve">Ezr. 9: 5-15. </w:t>
      </w:r>
    </w:p>
    <w:p w:rsidR="00A20F51"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B27376">
        <w:rPr>
          <w:rFonts w:ascii="Times New Roman" w:hAnsi="Times New Roman" w:cs="Times New Roman"/>
          <w:color w:val="000000"/>
          <w:sz w:val="24"/>
          <w:szCs w:val="24"/>
        </w:rPr>
        <w:t>EZRA’S PRAYER AND CONFESSION FOR THE CONGREGATION.</w:t>
      </w:r>
      <w:proofErr w:type="gramEnd"/>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 V. 5. And at the time of the evening sacrifice, I rose up from my mortification </w:t>
      </w:r>
      <w:r>
        <w:rPr>
          <w:rFonts w:ascii="Times New Roman" w:hAnsi="Times New Roman" w:cs="Times New Roman"/>
          <w:color w:val="000000"/>
          <w:sz w:val="24"/>
          <w:szCs w:val="24"/>
        </w:rPr>
        <w:t>(</w:t>
      </w:r>
      <w:r>
        <w:rPr>
          <w:rFonts w:ascii="SBL Hebrew" w:hAnsi="SBL Hebrew" w:cs="SBL Hebrew"/>
          <w:color w:val="008080"/>
          <w:sz w:val="24"/>
          <w:szCs w:val="28"/>
          <w:rtl/>
        </w:rPr>
        <w:t>תַּעֲנית</w:t>
      </w:r>
      <w:r w:rsidRPr="00B27376">
        <w:rPr>
          <w:rFonts w:ascii="Times New Roman" w:hAnsi="Times New Roman" w:cs="Times New Roman"/>
          <w:color w:val="000000"/>
          <w:sz w:val="24"/>
          <w:szCs w:val="24"/>
        </w:rPr>
        <w:t>, humiliation, generally through fasting, here through sitting motionless in deep affliction of soul), and rending my garment and my mantle. These words contribute a second particular to</w:t>
      </w:r>
      <w:r>
        <w:rPr>
          <w:rFonts w:ascii="SBL Hebrew" w:hAnsi="SBL Hebrew" w:cs="SBL Hebrew"/>
          <w:color w:val="008080"/>
          <w:sz w:val="24"/>
          <w:szCs w:val="28"/>
          <w:rtl/>
        </w:rPr>
        <w:t xml:space="preserve">קַמְתִּי </w:t>
      </w:r>
      <w:r w:rsidRPr="00B27376">
        <w:rPr>
          <w:rFonts w:ascii="Times New Roman" w:hAnsi="Times New Roman" w:cs="Times New Roman"/>
          <w:color w:val="000000"/>
          <w:sz w:val="24"/>
          <w:szCs w:val="24"/>
        </w:rPr>
        <w:t>, and do not mean that Ezra arose with his garments torn, but state that, on arising, he rent his clothing, and therefore again manifested his sorrow in this manner. He then fell on his knees, and spread out his hands to God (comp. 1Ki. 8:22), to make a confession of the heavy guilt of the congregation before God, and thus impressively to set their sins before all who heard his prayer.</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r w:rsidRPr="00FF1BE1">
        <w:t>[[@Bible</w:t>
      </w:r>
      <w:proofErr w:type="gramStart"/>
      <w:r w:rsidRPr="00FF1BE1">
        <w:t>:</w:t>
      </w:r>
      <w:r>
        <w:t>Ezra</w:t>
      </w:r>
      <w:proofErr w:type="gramEnd"/>
      <w:r>
        <w:t xml:space="preserve"> 9</w:t>
      </w:r>
      <w:r w:rsidRPr="00FF1BE1">
        <w:t>:</w:t>
      </w:r>
      <w:r>
        <w:t>6]]</w:t>
      </w:r>
    </w:p>
    <w:p w:rsidR="0096714C" w:rsidRDefault="00A20F51" w:rsidP="00AF4B40">
      <w:pPr>
        <w:pStyle w:val="Heading5"/>
      </w:pPr>
      <w:r w:rsidRPr="00B27376">
        <w:t xml:space="preserve">Ezr. 9: 6, etc.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The train of thought in this prayer is as follows: I scarcely dare to lift up my fact to God, through shame for the greatness of our misdeeds (v.6). From the days of our fathers, God has sorely punished us for our sins by delivering us into the power of our enemies; but has now again turned His pity towards us, and revived us in the place of His sanctuary, through the favour of the king of Persia (7-9). But we have again transgressed His commands, with the keeping of which God has connected our possession of the good land given unto us (vv. 10-12). Should we then, after God has spared us more than we through our trespasses have deserved, bring His wrath upon us, till we are wholly consumed? God is just; He has preserved us; but we stand before Him with heavy guilt upon us, such guilt that we cannot endure God’s presence (vv.</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13-15). Ezra does not pray for the pardon of their sin, for he desires only to</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bring the congregation to the knowledge of the greatness of their transgression, and so to invite them to do all that in them lies to atone for their guilt, and to appease God’s wrath.</w:t>
      </w:r>
    </w:p>
    <w:p w:rsidR="00A20F51" w:rsidRPr="00B27376" w:rsidRDefault="00A20F51" w:rsidP="00DC1872">
      <w:pPr>
        <w:autoSpaceDE w:val="0"/>
        <w:autoSpaceDN w:val="0"/>
        <w:adjustRightInd w:val="0"/>
        <w:spacing w:after="0" w:line="240" w:lineRule="auto"/>
        <w:jc w:val="both"/>
        <w:rPr>
          <w:rFonts w:ascii="Times New Roman" w:hAnsi="Times New Roman" w:cs="Times New Roman"/>
          <w:color w:val="000000"/>
          <w:sz w:val="24"/>
          <w:szCs w:val="24"/>
        </w:rPr>
      </w:pPr>
    </w:p>
    <w:p w:rsidR="0096714C" w:rsidRDefault="00A20F51" w:rsidP="00AF4B40">
      <w:pPr>
        <w:pStyle w:val="Heading5"/>
      </w:pPr>
      <w:r w:rsidRPr="00B27376">
        <w:t xml:space="preserve">Ezr. 9: 6.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“I am ashamed, and am covered with shame, to lift up my face to Thee, my God.”</w:t>
      </w:r>
      <w:r>
        <w:rPr>
          <w:rFonts w:ascii="SBL Hebrew" w:hAnsi="SBL Hebrew" w:cs="SBL Hebrew"/>
          <w:color w:val="008080"/>
          <w:sz w:val="24"/>
          <w:szCs w:val="28"/>
          <w:rtl/>
        </w:rPr>
        <w:t xml:space="preserve"> בֹּשְׁתִּי ונִכְּלַמְתִּי </w:t>
      </w:r>
      <w:r w:rsidRPr="00B27376">
        <w:rPr>
          <w:rFonts w:ascii="Times New Roman" w:hAnsi="Times New Roman" w:cs="Times New Roman"/>
          <w:color w:val="000000"/>
          <w:sz w:val="24"/>
          <w:szCs w:val="24"/>
        </w:rPr>
        <w:t>united, as in Jer. 31:19, comp. Isa. 45:16, and other passages.</w:t>
      </w:r>
      <w:r>
        <w:rPr>
          <w:rFonts w:ascii="SBL Hebrew" w:hAnsi="SBL Hebrew" w:cs="SBL Hebrew"/>
          <w:color w:val="008080"/>
          <w:sz w:val="24"/>
          <w:szCs w:val="28"/>
          <w:rtl/>
        </w:rPr>
        <w:t>נכְּלַ</w:t>
      </w:r>
      <w:proofErr w:type="gramStart"/>
      <w:r>
        <w:rPr>
          <w:rFonts w:ascii="SBL Hebrew" w:hAnsi="SBL Hebrew" w:cs="SBL Hebrew"/>
          <w:color w:val="008080"/>
          <w:sz w:val="24"/>
          <w:szCs w:val="28"/>
          <w:rtl/>
        </w:rPr>
        <w:t xml:space="preserve">ם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to be covered with shame, is stronger than</w:t>
      </w:r>
      <w:r>
        <w:rPr>
          <w:rFonts w:ascii="SBL Hebrew" w:hAnsi="SBL Hebrew" w:cs="SBL Hebrew"/>
          <w:color w:val="008080"/>
          <w:sz w:val="24"/>
          <w:szCs w:val="28"/>
          <w:rtl/>
        </w:rPr>
        <w:t xml:space="preserve">בּוֹשׁ </w:t>
      </w:r>
      <w:r w:rsidRPr="00B27376">
        <w:rPr>
          <w:rFonts w:ascii="Times New Roman" w:hAnsi="Times New Roman" w:cs="Times New Roman"/>
          <w:color w:val="000000"/>
          <w:sz w:val="24"/>
          <w:szCs w:val="24"/>
        </w:rPr>
        <w:t xml:space="preserve">. “For </w:t>
      </w:r>
      <w:r w:rsidRPr="00B27376">
        <w:rPr>
          <w:rFonts w:ascii="Times New Roman" w:hAnsi="Times New Roman" w:cs="Times New Roman"/>
          <w:color w:val="000000"/>
          <w:sz w:val="24"/>
          <w:szCs w:val="24"/>
        </w:rPr>
        <w:lastRenderedPageBreak/>
        <w:t>our iniquities are increased over our head,” i.e., have grown above our head.</w:t>
      </w:r>
      <w:r>
        <w:rPr>
          <w:rFonts w:ascii="SBL Hebrew" w:hAnsi="SBL Hebrew" w:cs="SBL Hebrew"/>
          <w:color w:val="008080"/>
          <w:sz w:val="24"/>
          <w:szCs w:val="28"/>
          <w:rtl/>
        </w:rPr>
        <w:t>למַעֲלה ראש</w:t>
      </w:r>
      <w:proofErr w:type="gramStart"/>
      <w:r>
        <w:rPr>
          <w:rFonts w:ascii="SBL Hebrew" w:hAnsi="SBL Hebrew" w:cs="SBL Hebrew"/>
          <w:color w:val="008080"/>
          <w:sz w:val="24"/>
          <w:szCs w:val="28"/>
          <w:rtl/>
        </w:rPr>
        <w:t xml:space="preserve">ׁ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to or over the head.</w:t>
      </w:r>
      <w:r>
        <w:rPr>
          <w:rFonts w:ascii="SBL Hebrew" w:hAnsi="SBL Hebrew" w:cs="SBL Hebrew"/>
          <w:color w:val="008080"/>
          <w:sz w:val="24"/>
          <w:szCs w:val="28"/>
          <w:rtl/>
        </w:rPr>
        <w:t xml:space="preserve"> למַעֲלה </w:t>
      </w:r>
      <w:r w:rsidRPr="00B27376">
        <w:rPr>
          <w:rFonts w:ascii="Times New Roman" w:hAnsi="Times New Roman" w:cs="Times New Roman"/>
          <w:color w:val="000000"/>
          <w:sz w:val="24"/>
          <w:szCs w:val="24"/>
        </w:rPr>
        <w:t>serves to enhance the meaning of</w:t>
      </w:r>
      <w:r>
        <w:rPr>
          <w:rFonts w:ascii="SBL Hebrew" w:hAnsi="SBL Hebrew" w:cs="SBL Hebrew"/>
          <w:color w:val="008080"/>
          <w:sz w:val="24"/>
          <w:szCs w:val="28"/>
          <w:rtl/>
        </w:rPr>
        <w:t xml:space="preserve">רבוּ </w:t>
      </w:r>
      <w:r w:rsidRPr="00B27376">
        <w:rPr>
          <w:rFonts w:ascii="Times New Roman" w:hAnsi="Times New Roman" w:cs="Times New Roman"/>
          <w:color w:val="000000"/>
          <w:sz w:val="24"/>
          <w:szCs w:val="24"/>
        </w:rPr>
        <w:t>, like 1Ch. 23:17. “And our guiltiness is great, (reaching) unto the heavens;” comp. 2Ch. 28: 9.</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DC1872">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9</w:t>
      </w:r>
      <w:r w:rsidRPr="00FF1BE1">
        <w:t>:</w:t>
      </w:r>
      <w:r>
        <w:t>7]]</w:t>
      </w:r>
    </w:p>
    <w:p w:rsidR="0096714C" w:rsidRDefault="00A20F51" w:rsidP="000A4823">
      <w:pPr>
        <w:autoSpaceDE w:val="0"/>
        <w:autoSpaceDN w:val="0"/>
        <w:adjustRightInd w:val="0"/>
        <w:spacing w:after="0" w:line="240" w:lineRule="auto"/>
        <w:jc w:val="both"/>
        <w:rPr>
          <w:rFonts w:ascii="Times New Roman" w:hAnsi="Times New Roman" w:cs="Times New Roman"/>
          <w:i/>
          <w:iCs/>
          <w:color w:val="00007F"/>
          <w:sz w:val="24"/>
          <w:szCs w:val="24"/>
        </w:rPr>
      </w:pPr>
      <w:r w:rsidRPr="00676037">
        <w:rPr>
          <w:rStyle w:val="Heading5Char"/>
        </w:rPr>
        <w:t>Ezr. 9: 7</w:t>
      </w:r>
      <w:r w:rsidRPr="00B27376">
        <w:rPr>
          <w:rFonts w:ascii="Times New Roman" w:hAnsi="Times New Roman" w:cs="Times New Roman"/>
          <w:i/>
          <w:iCs/>
          <w:color w:val="00007F"/>
          <w:sz w:val="24"/>
          <w:szCs w:val="24"/>
        </w:rPr>
        <w:t xml:space="preserve">.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“Since the days of our fathers, have we, our kings, our priests, been delivered into the hands of the kings of the lands, to the sword, to captivity, to plunder, and to shame of face.” The words from</w:t>
      </w:r>
      <w:r>
        <w:rPr>
          <w:rFonts w:ascii="SBL Hebrew" w:hAnsi="SBL Hebrew" w:cs="SBL Hebrew"/>
          <w:color w:val="008080"/>
          <w:sz w:val="24"/>
          <w:szCs w:val="28"/>
          <w:rtl/>
        </w:rPr>
        <w:t xml:space="preserve"> בַּחֶרֶב </w:t>
      </w:r>
      <w:r w:rsidRPr="00B27376">
        <w:rPr>
          <w:rFonts w:ascii="Times New Roman" w:hAnsi="Times New Roman" w:cs="Times New Roman"/>
          <w:color w:val="000000"/>
          <w:sz w:val="24"/>
          <w:szCs w:val="24"/>
        </w:rPr>
        <w:t>onwards serve to explain what is meant by being delivered into the hand of strange kings. On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expression</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בֹּשֶׁת פָּנִים </w:t>
      </w:r>
      <w:r w:rsidRPr="00B27376">
        <w:rPr>
          <w:rFonts w:ascii="Times New Roman" w:hAnsi="Times New Roman" w:cs="Times New Roman"/>
          <w:color w:val="000000"/>
          <w:sz w:val="24"/>
          <w:szCs w:val="24"/>
        </w:rPr>
        <w:t>, comp. Dan. 9: 7, etc., 2Ch. 32:21.</w:t>
      </w:r>
      <w:r>
        <w:rPr>
          <w:rFonts w:ascii="SBL Hebrew" w:hAnsi="SBL Hebrew" w:cs="SBL Hebrew"/>
          <w:color w:val="008080"/>
          <w:sz w:val="24"/>
          <w:szCs w:val="28"/>
          <w:rtl/>
        </w:rPr>
        <w:t xml:space="preserve">כְּהַיּוֹם הַזֶּה </w:t>
      </w:r>
      <w:r w:rsidRPr="00B27376">
        <w:rPr>
          <w:rFonts w:ascii="Times New Roman" w:hAnsi="Times New Roman" w:cs="Times New Roman"/>
          <w:color w:val="000000"/>
          <w:sz w:val="24"/>
          <w:szCs w:val="24"/>
        </w:rPr>
        <w:t>, as it is this day, as is to-day the case; see remarks on Dan. 9: 7. The thought is: We are still sorely suffering for our sins, by being yet under the yoke of foreign sovereigns.</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DC1872">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9</w:t>
      </w:r>
      <w:r w:rsidRPr="00FF1BE1">
        <w:t>:</w:t>
      </w:r>
      <w:r>
        <w:t>8]]</w:t>
      </w:r>
    </w:p>
    <w:p w:rsidR="0096714C" w:rsidRDefault="00A20F51" w:rsidP="00AF4B40">
      <w:pPr>
        <w:pStyle w:val="Heading5"/>
      </w:pPr>
      <w:r w:rsidRPr="00B27376">
        <w:t xml:space="preserve">Ezr. 9: 8.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“And now for a little moment there has been mercy from the Lord our God, to leave us a rescued remnant, and to give us a nail in His holy place, that our God may lighten our eyes, and give us a little reviving in our bondage.” He calls the short interval between their release from captivity by Cyrus, and the time when he is speaking</w:t>
      </w:r>
      <w:proofErr w:type="gramStart"/>
      <w:r w:rsidRPr="00B27376">
        <w:rPr>
          <w:rFonts w:ascii="Times New Roman" w:hAnsi="Times New Roman" w:cs="Times New Roman"/>
          <w:color w:val="000000"/>
          <w:sz w:val="24"/>
          <w:szCs w:val="24"/>
        </w:rPr>
        <w:t>,</w:t>
      </w:r>
      <w:r>
        <w:rPr>
          <w:rFonts w:ascii="SBL Hebrew" w:hAnsi="SBL Hebrew" w:cs="SBL Hebrew"/>
          <w:color w:val="008080"/>
          <w:sz w:val="24"/>
          <w:szCs w:val="28"/>
          <w:rtl/>
        </w:rPr>
        <w:t>כ</w:t>
      </w:r>
      <w:proofErr w:type="gramEnd"/>
      <w:r>
        <w:rPr>
          <w:rFonts w:ascii="SBL Hebrew" w:hAnsi="SBL Hebrew" w:cs="SBL Hebrew"/>
          <w:color w:val="008080"/>
          <w:sz w:val="24"/>
          <w:szCs w:val="28"/>
          <w:rtl/>
        </w:rPr>
        <w:t xml:space="preserve">ִּמְעַט רגַע </w:t>
      </w:r>
      <w:r w:rsidRPr="00B27376">
        <w:rPr>
          <w:rFonts w:ascii="Times New Roman" w:hAnsi="Times New Roman" w:cs="Times New Roman"/>
          <w:color w:val="000000"/>
          <w:sz w:val="24"/>
          <w:szCs w:val="24"/>
        </w:rPr>
        <w:t>, a little moment (comp. Isa. 26:20), in comparison with the long period of suffering from the times of the Assyrians (comp. Neh. 9:32) till the reign of Cyrus.</w:t>
      </w:r>
      <w:r>
        <w:rPr>
          <w:rFonts w:ascii="SBL Hebrew" w:hAnsi="SBL Hebrew" w:cs="SBL Hebrew"/>
          <w:color w:val="008080"/>
          <w:sz w:val="24"/>
          <w:szCs w:val="28"/>
          <w:rtl/>
        </w:rPr>
        <w:t xml:space="preserve">פְּליטָה </w:t>
      </w:r>
      <w:r w:rsidRPr="00B27376">
        <w:rPr>
          <w:rFonts w:ascii="Times New Roman" w:hAnsi="Times New Roman" w:cs="Times New Roman"/>
          <w:color w:val="000000"/>
          <w:sz w:val="24"/>
          <w:szCs w:val="24"/>
        </w:rPr>
        <w:t xml:space="preserve">, a rescued remnant, is the new community delivered from Babylon, and returned to the land of their fathers. In proportion to the numerous </w:t>
      </w:r>
      <w:proofErr w:type="gramStart"/>
      <w:r w:rsidRPr="00B27376">
        <w:rPr>
          <w:rFonts w:ascii="Times New Roman" w:hAnsi="Times New Roman" w:cs="Times New Roman"/>
          <w:color w:val="000000"/>
          <w:sz w:val="24"/>
          <w:szCs w:val="24"/>
        </w:rPr>
        <w:t>population</w:t>
      </w:r>
      <w:proofErr w:type="gramEnd"/>
      <w:r w:rsidRPr="00B27376">
        <w:rPr>
          <w:rFonts w:ascii="Times New Roman" w:hAnsi="Times New Roman" w:cs="Times New Roman"/>
          <w:color w:val="000000"/>
          <w:sz w:val="24"/>
          <w:szCs w:val="24"/>
        </w:rPr>
        <w:t xml:space="preserve"> of former days, it was but a remnant</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that escaped destruction; but a remnant which, according to the predictions of the prophets, was again to grow into a large nation. A foundation for this hope was given by the fact that God had given them “a nail in the place of His sanctuary.” The expression is figurative.</w:t>
      </w:r>
      <w:r>
        <w:rPr>
          <w:rFonts w:ascii="SBL Hebrew" w:hAnsi="SBL Hebrew" w:cs="SBL Hebrew"/>
          <w:color w:val="008080"/>
          <w:sz w:val="24"/>
          <w:szCs w:val="28"/>
          <w:rtl/>
        </w:rPr>
        <w:t xml:space="preserve"> יתד </w:t>
      </w:r>
      <w:r w:rsidRPr="00B27376">
        <w:rPr>
          <w:rFonts w:ascii="Times New Roman" w:hAnsi="Times New Roman" w:cs="Times New Roman"/>
          <w:color w:val="000000"/>
          <w:sz w:val="24"/>
          <w:szCs w:val="24"/>
        </w:rPr>
        <w:t>is a nail or peg struck into the wall, to hang any kind of domestic utensils upon; comp. Isa. 22:23, etc. Such a nail was the place of God’s sanctuary, the temple, to the rescued community.</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This was to them a firm nail, by which they were borne and upheld; and this nail</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God had given them as a support to which they might cling, and gain new life and vigour. The infinitive clauses following,</w:t>
      </w:r>
      <w:r>
        <w:rPr>
          <w:rFonts w:ascii="SBL Hebrew" w:hAnsi="SBL Hebrew" w:cs="SBL Hebrew"/>
          <w:color w:val="008080"/>
          <w:sz w:val="24"/>
          <w:szCs w:val="28"/>
          <w:rtl/>
        </w:rPr>
        <w:t xml:space="preserve"> להָאִיר </w:t>
      </w:r>
      <w:r w:rsidRPr="00B27376">
        <w:rPr>
          <w:rFonts w:ascii="Times New Roman" w:hAnsi="Times New Roman" w:cs="Times New Roman"/>
          <w:color w:val="000000"/>
          <w:sz w:val="24"/>
          <w:szCs w:val="24"/>
        </w:rPr>
        <w:t>and</w:t>
      </w:r>
      <w:r>
        <w:rPr>
          <w:rFonts w:ascii="SBL Hebrew" w:hAnsi="SBL Hebrew" w:cs="SBL Hebrew"/>
          <w:color w:val="008080"/>
          <w:sz w:val="24"/>
          <w:szCs w:val="28"/>
          <w:rtl/>
        </w:rPr>
        <w:t>לתִתּנו</w:t>
      </w:r>
      <w:proofErr w:type="gramStart"/>
      <w:r>
        <w:rPr>
          <w:rFonts w:ascii="SBL Hebrew" w:hAnsi="SBL Hebrew" w:cs="SBL Hebrew"/>
          <w:color w:val="008080"/>
          <w:sz w:val="24"/>
          <w:szCs w:val="28"/>
          <w:rtl/>
        </w:rPr>
        <w:t xml:space="preserve">ּ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are dependent upon the preceding infinitives</w:t>
      </w:r>
      <w:r>
        <w:rPr>
          <w:rFonts w:ascii="SBL Hebrew" w:hAnsi="SBL Hebrew" w:cs="SBL Hebrew"/>
          <w:color w:val="008080"/>
          <w:sz w:val="24"/>
          <w:szCs w:val="28"/>
          <w:rtl/>
        </w:rPr>
        <w:t xml:space="preserve"> להַשְׁאִיר </w:t>
      </w:r>
      <w:r w:rsidRPr="00B27376">
        <w:rPr>
          <w:rFonts w:ascii="Times New Roman" w:hAnsi="Times New Roman" w:cs="Times New Roman"/>
          <w:color w:val="000000"/>
          <w:sz w:val="24"/>
          <w:szCs w:val="24"/>
        </w:rPr>
        <w:t>and</w:t>
      </w:r>
      <w:r>
        <w:rPr>
          <w:rFonts w:ascii="SBL Hebrew" w:hAnsi="SBL Hebrew" w:cs="SBL Hebrew"/>
          <w:color w:val="008080"/>
          <w:sz w:val="24"/>
          <w:szCs w:val="28"/>
          <w:rtl/>
        </w:rPr>
        <w:t xml:space="preserve">ולָתת </w:t>
      </w:r>
      <w:r w:rsidRPr="00B27376">
        <w:rPr>
          <w:rFonts w:ascii="Times New Roman" w:hAnsi="Times New Roman" w:cs="Times New Roman"/>
          <w:color w:val="000000"/>
          <w:sz w:val="24"/>
          <w:szCs w:val="24"/>
        </w:rPr>
        <w:t>, and state the purpose for which God has given a nail in His house to this remnant. That our God may enlighten our eyes, i.e., may bestow upon us new vitality; comp. Psa. 13: 4. Suffering and misfortune make the eyes dim, and their light is quenched in death: the enlightened or beaming eye is an image of vital power; comp.</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1Sa. 14:27, 29.</w:t>
      </w:r>
      <w:r>
        <w:rPr>
          <w:rFonts w:ascii="SBL Hebrew" w:hAnsi="SBL Hebrew" w:cs="SBL Hebrew"/>
          <w:color w:val="008080"/>
          <w:sz w:val="24"/>
          <w:szCs w:val="28"/>
          <w:rtl/>
        </w:rPr>
        <w:t xml:space="preserve"> לתִתּנוּ מִחְיָה </w:t>
      </w:r>
      <w:r w:rsidRPr="00B27376">
        <w:rPr>
          <w:rFonts w:ascii="Times New Roman" w:hAnsi="Times New Roman" w:cs="Times New Roman"/>
          <w:color w:val="000000"/>
          <w:sz w:val="24"/>
          <w:szCs w:val="24"/>
        </w:rPr>
        <w:t>is not to be translated, ut daret nobis</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vivificationem, the suffix to</w:t>
      </w:r>
      <w:r>
        <w:rPr>
          <w:rFonts w:ascii="SBL Hebrew" w:hAnsi="SBL Hebrew" w:cs="SBL Hebrew"/>
          <w:color w:val="008080"/>
          <w:sz w:val="24"/>
          <w:szCs w:val="28"/>
          <w:rtl/>
        </w:rPr>
        <w:t xml:space="preserve"> לתִתּנוּ </w:t>
      </w:r>
      <w:r w:rsidRPr="00B27376">
        <w:rPr>
          <w:rFonts w:ascii="Times New Roman" w:hAnsi="Times New Roman" w:cs="Times New Roman"/>
          <w:color w:val="000000"/>
          <w:sz w:val="24"/>
          <w:szCs w:val="24"/>
        </w:rPr>
        <w:t>being not dative, but accusative. The literal rendering is: that He may make us a slight reviving.</w:t>
      </w:r>
      <w:r>
        <w:rPr>
          <w:rFonts w:ascii="SBL Hebrew" w:hAnsi="SBL Hebrew" w:cs="SBL Hebrew"/>
          <w:color w:val="008080"/>
          <w:sz w:val="24"/>
          <w:szCs w:val="28"/>
          <w:rtl/>
        </w:rPr>
        <w:t>מִחְיָ</w:t>
      </w:r>
      <w:proofErr w:type="gramStart"/>
      <w:r>
        <w:rPr>
          <w:rFonts w:ascii="SBL Hebrew" w:hAnsi="SBL Hebrew" w:cs="SBL Hebrew"/>
          <w:color w:val="008080"/>
          <w:sz w:val="24"/>
          <w:szCs w:val="28"/>
          <w:rtl/>
        </w:rPr>
        <w:t xml:space="preserve">ה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the means of supporting life, restoration to life; see on 2Ch. 14:13. Ezra adds</w:t>
      </w:r>
      <w:r>
        <w:rPr>
          <w:rFonts w:ascii="SBL Hebrew" w:hAnsi="SBL Hebrew" w:cs="SBL Hebrew"/>
          <w:color w:val="008080"/>
          <w:sz w:val="24"/>
          <w:szCs w:val="28"/>
          <w:rtl/>
        </w:rPr>
        <w:t>מְעַ</w:t>
      </w:r>
      <w:proofErr w:type="gramStart"/>
      <w:r>
        <w:rPr>
          <w:rFonts w:ascii="SBL Hebrew" w:hAnsi="SBL Hebrew" w:cs="SBL Hebrew"/>
          <w:color w:val="008080"/>
          <w:sz w:val="24"/>
          <w:szCs w:val="28"/>
          <w:rtl/>
        </w:rPr>
        <w:t xml:space="preserve">ט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for the life to which the community had attained was but feeble, in comparison with a vigorous social life. Their deliverance from Babylon and return to the land of</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their fathers was, so to speak, a revival from death; compare the embodiment of this figure in Ezekiel’s vision, Eze. 37: 1-14: they were, however, still in a state of vassalage, and had not yet regained their independence. This thought is further carried out in v. 9: “For we are bondmen, yet our God hath not forsaken us in our bondage, but hath extended mercy to us before the kings of Persia; so that they have given us a reviving to build up the house of our God, and to</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repair its ruins, and have given us a wall about us in Judah and Jerusalem.” They who have returned to Jerusalem and Judah are still bondmen, for they are yet under the Persian yoke; but God has disposed the kings of Persia so to favour them as to give them a reviving, to enable them to rebuild the house of God. Cyrus and Darius had not merely permitted and commanded the building of the temple, but had also furnished them with considerable assistance towards the carrying out of this work; comp. Ezr. 1: 3, etc. Ezr. 6: 7-9. The suffix in</w:t>
      </w:r>
      <w:r>
        <w:rPr>
          <w:rFonts w:ascii="SBL Hebrew" w:hAnsi="SBL Hebrew" w:cs="SBL Hebrew"/>
          <w:color w:val="008080"/>
          <w:sz w:val="24"/>
          <w:szCs w:val="28"/>
          <w:rtl/>
        </w:rPr>
        <w:t xml:space="preserve"> חָרְבֹתָיו </w:t>
      </w:r>
      <w:r w:rsidRPr="00B27376">
        <w:rPr>
          <w:rFonts w:ascii="Times New Roman" w:hAnsi="Times New Roman" w:cs="Times New Roman"/>
          <w:color w:val="000000"/>
          <w:sz w:val="24"/>
          <w:szCs w:val="24"/>
        </w:rPr>
        <w:t xml:space="preserve">alludes </w:t>
      </w:r>
      <w:r w:rsidRPr="00127BA4">
        <w:rPr>
          <w:rFonts w:ascii="Times New Roman" w:hAnsi="Times New Roman" w:cs="Times New Roman"/>
          <w:bCs/>
          <w:color w:val="000000"/>
          <w:sz w:val="24"/>
          <w:szCs w:val="24"/>
        </w:rPr>
        <w:t>to</w:t>
      </w:r>
      <w:r w:rsidRPr="00127BA4">
        <w:rPr>
          <w:rFonts w:ascii="SBL Hebrew" w:hAnsi="SBL Hebrew" w:cs="SBL Hebrew"/>
          <w:b/>
          <w:color w:val="007F7F"/>
          <w:sz w:val="24"/>
          <w:szCs w:val="28"/>
          <w:rtl/>
        </w:rPr>
        <w:t>בּית</w:t>
      </w:r>
      <w:r>
        <w:rPr>
          <w:rFonts w:ascii="SBL Hebrew" w:hAnsi="SBL Hebrew" w:cs="SBL Hebrew"/>
          <w:bCs/>
          <w:color w:val="007F7F"/>
          <w:sz w:val="24"/>
          <w:szCs w:val="28"/>
          <w:rtl/>
        </w:rPr>
        <w:t xml:space="preserve"> </w:t>
      </w:r>
      <w:r w:rsidRPr="00127BA4">
        <w:rPr>
          <w:rFonts w:ascii="SBL Hebrew" w:hAnsi="SBL Hebrew" w:cs="SBL Hebrew"/>
          <w:b/>
          <w:color w:val="007F7F"/>
          <w:sz w:val="24"/>
          <w:szCs w:val="28"/>
          <w:rtl/>
        </w:rPr>
        <w:t>אֱלֹהִ</w:t>
      </w:r>
      <w:proofErr w:type="gramStart"/>
      <w:r w:rsidRPr="00127BA4">
        <w:rPr>
          <w:rFonts w:ascii="SBL Hebrew" w:hAnsi="SBL Hebrew" w:cs="SBL Hebrew"/>
          <w:b/>
          <w:color w:val="007F7F"/>
          <w:sz w:val="24"/>
          <w:szCs w:val="28"/>
          <w:rtl/>
        </w:rPr>
        <w:t>ים</w:t>
      </w:r>
      <w:r>
        <w:rPr>
          <w:rFonts w:ascii="SBL Hebrew" w:hAnsi="SBL Hebrew" w:cs="SBL Hebrew"/>
          <w:bCs/>
          <w:color w:val="007F7F"/>
          <w:sz w:val="24"/>
          <w:szCs w:val="28"/>
          <w:rtl/>
        </w:rPr>
        <w:t xml:space="preserve">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The </w:t>
      </w:r>
      <w:r w:rsidRPr="00B27376">
        <w:rPr>
          <w:rFonts w:ascii="Times New Roman" w:hAnsi="Times New Roman" w:cs="Times New Roman"/>
          <w:color w:val="000000"/>
          <w:sz w:val="24"/>
          <w:szCs w:val="24"/>
        </w:rPr>
        <w:lastRenderedPageBreak/>
        <w:t>words of the last sentence are figurative.</w:t>
      </w:r>
      <w:r>
        <w:rPr>
          <w:rFonts w:ascii="SBL Hebrew" w:hAnsi="SBL Hebrew" w:cs="SBL Hebrew"/>
          <w:color w:val="008080"/>
          <w:sz w:val="24"/>
          <w:szCs w:val="28"/>
          <w:rtl/>
        </w:rPr>
        <w:t xml:space="preserve"> גּדר </w:t>
      </w:r>
      <w:r w:rsidRPr="00B27376">
        <w:rPr>
          <w:rFonts w:ascii="Times New Roman" w:hAnsi="Times New Roman" w:cs="Times New Roman"/>
          <w:color w:val="000000"/>
          <w:sz w:val="24"/>
          <w:szCs w:val="24"/>
        </w:rPr>
        <w:t>means the wall of a vineyard, the wall or fence built for its protection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(Isa. 5: 2, 5). Hence the wall, or enclosure, is an image of protection from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incursions and attacks of enemies. Such a wall has been given them in Judah and Jerusalem by the kings of Persia. “The meaning is not that they possess a place defended by walls (perhaps, therefore, the temple) in Jerusalem and Judah, but that the Persian kings have given to the new community a safe dwelling-place (or the means of existence), because the power of the Persian empire secures to the returned Israelites continued and undisturbed possession of the city and the land.” </w:t>
      </w:r>
      <w:proofErr w:type="gramStart"/>
      <w:r w:rsidRPr="00B27376">
        <w:rPr>
          <w:rFonts w:ascii="Times New Roman" w:hAnsi="Times New Roman" w:cs="Times New Roman"/>
          <w:color w:val="000000"/>
          <w:sz w:val="24"/>
          <w:szCs w:val="24"/>
        </w:rPr>
        <w:t>(Bertheau.)</w:t>
      </w:r>
      <w:proofErr w:type="gramEnd"/>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After this statement concerning the divine favour, Ezra next sets himself to describe the conduct of his countrymen with respect to the mercy extended to them.</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DC1872">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9</w:t>
      </w:r>
      <w:r w:rsidRPr="00FF1BE1">
        <w:t>:</w:t>
      </w:r>
      <w:r>
        <w:t>10]]</w:t>
      </w:r>
    </w:p>
    <w:p w:rsidR="0096714C" w:rsidRDefault="00A20F51" w:rsidP="00AF4B40">
      <w:pPr>
        <w:pStyle w:val="Heading5"/>
      </w:pPr>
      <w:r w:rsidRPr="00B27376">
        <w:t xml:space="preserve">Ezr. 9:10.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“And now, O our God, what can we say after this? That we have forsaken Thy commandments,”</w:t>
      </w:r>
      <w:r>
        <w:rPr>
          <w:rFonts w:ascii="Times New Roman" w:hAnsi="Times New Roman" w:cs="Times New Roman"/>
          <w:color w:val="000000"/>
          <w:sz w:val="24"/>
          <w:szCs w:val="24"/>
          <w:rtl/>
        </w:rPr>
        <w:t xml:space="preserve"> </w:t>
      </w:r>
      <w:proofErr w:type="gramStart"/>
      <w:r>
        <w:rPr>
          <w:rFonts w:ascii="SBL Hebrew" w:hAnsi="SBL Hebrew" w:cs="SBL Hebrew"/>
          <w:color w:val="008080"/>
          <w:sz w:val="24"/>
          <w:szCs w:val="28"/>
          <w:rtl/>
        </w:rPr>
        <w:t xml:space="preserve">זאת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i.e., such proofs of the divine compassion as have just been mentioned. The answer which follows commences with</w:t>
      </w:r>
      <w:r>
        <w:rPr>
          <w:rFonts w:ascii="SBL Hebrew" w:hAnsi="SBL Hebrew" w:cs="SBL Hebrew"/>
          <w:color w:val="008080"/>
          <w:sz w:val="24"/>
          <w:szCs w:val="28"/>
          <w:rtl/>
        </w:rPr>
        <w:t>כִּ</w:t>
      </w:r>
      <w:proofErr w:type="gramStart"/>
      <w:r>
        <w:rPr>
          <w:rFonts w:ascii="SBL Hebrew" w:hAnsi="SBL Hebrew" w:cs="SBL Hebrew"/>
          <w:color w:val="008080"/>
          <w:sz w:val="24"/>
          <w:szCs w:val="28"/>
          <w:rtl/>
        </w:rPr>
        <w:t xml:space="preserve">י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before which</w:t>
      </w:r>
      <w:r>
        <w:rPr>
          <w:rFonts w:ascii="SBL Hebrew" w:hAnsi="SBL Hebrew" w:cs="SBL Hebrew"/>
          <w:color w:val="008080"/>
          <w:sz w:val="24"/>
          <w:szCs w:val="28"/>
          <w:rtl/>
        </w:rPr>
        <w:t xml:space="preserve"> נאמַר </w:t>
      </w:r>
      <w:r w:rsidRPr="00B27376">
        <w:rPr>
          <w:rFonts w:ascii="Times New Roman" w:hAnsi="Times New Roman" w:cs="Times New Roman"/>
          <w:color w:val="000000"/>
          <w:sz w:val="24"/>
          <w:szCs w:val="24"/>
        </w:rPr>
        <w:t>is mentally repeated: “we can only say that we have forsaken Thy commandments, requited Thy kindness with sins.”</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DC1872">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9</w:t>
      </w:r>
      <w:r w:rsidRPr="00FF1BE1">
        <w:t>:</w:t>
      </w:r>
      <w:r>
        <w:t>11]]</w:t>
      </w:r>
    </w:p>
    <w:p w:rsidR="0096714C" w:rsidRDefault="00A20F51" w:rsidP="00AF4B40">
      <w:pPr>
        <w:pStyle w:val="Heading5"/>
      </w:pPr>
      <w:r w:rsidRPr="00B27376">
        <w:t xml:space="preserve">Ezr. 9:11. </w:t>
      </w:r>
    </w:p>
    <w:p w:rsidR="00A20F51" w:rsidRPr="00B27376" w:rsidRDefault="00A20F51" w:rsidP="00B35BC8">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Namely, the commandments “which Thou hast commanded by Thy servants the prophets, saying, The land unto which ye go to possess it is an unclean land through the uncleanness of the people of the lands, through their abominations, wherewith they have filled it from one end to another through their impurity. And now give not your daughters unto their sons, neither take their daughters unto your sons (for wives), nor seek their peace nor their wealth for ever; that ye may be strong, and eat the good of the land, and leave it for an inheritance to your children for ever.” The words of the prophets introduced by</w:t>
      </w:r>
      <w:r>
        <w:rPr>
          <w:rFonts w:ascii="SBL Hebrew" w:hAnsi="SBL Hebrew" w:cs="SBL Hebrew"/>
          <w:color w:val="008080"/>
          <w:sz w:val="24"/>
          <w:szCs w:val="28"/>
          <w:rtl/>
        </w:rPr>
        <w:t xml:space="preserve"> לאמֹר </w:t>
      </w:r>
      <w:r w:rsidRPr="00B27376">
        <w:rPr>
          <w:rFonts w:ascii="Times New Roman" w:hAnsi="Times New Roman" w:cs="Times New Roman"/>
          <w:color w:val="000000"/>
          <w:sz w:val="24"/>
          <w:szCs w:val="24"/>
        </w:rPr>
        <w:t xml:space="preserve">are found in these terms neither in the prophetical books nor the Pentateuch. They are not, therefore, to be regarded as a verbal quotation, but only as a declaration that the prohibition of intermarriage with the heathen had been inculcated by the prophets. The introduction of this prohibition by the words: </w:t>
      </w:r>
      <w:proofErr w:type="gramStart"/>
      <w:r w:rsidRPr="00B27376">
        <w:rPr>
          <w:rFonts w:ascii="Times New Roman" w:hAnsi="Times New Roman" w:cs="Times New Roman"/>
          <w:color w:val="000000"/>
          <w:sz w:val="24"/>
          <w:szCs w:val="24"/>
        </w:rPr>
        <w:t>the land</w:t>
      </w:r>
      <w:proofErr w:type="gramEnd"/>
      <w:r w:rsidRPr="00B27376">
        <w:rPr>
          <w:rFonts w:ascii="Times New Roman" w:hAnsi="Times New Roman" w:cs="Times New Roman"/>
          <w:color w:val="000000"/>
          <w:sz w:val="24"/>
          <w:szCs w:val="24"/>
        </w:rPr>
        <w:t xml:space="preserve"> unto which ye go to possess it, refers to the Mosaic age, and in using it Ezra had chiefly in view Deu. 7: 1-3. He interweaves, however, with</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this passage other sayings from the Pentateuch, e.g., Deu. </w:t>
      </w:r>
      <w:proofErr w:type="gramStart"/>
      <w:r w:rsidRPr="00B27376">
        <w:rPr>
          <w:rFonts w:ascii="Times New Roman" w:hAnsi="Times New Roman" w:cs="Times New Roman"/>
          <w:color w:val="000000"/>
          <w:sz w:val="24"/>
          <w:szCs w:val="24"/>
        </w:rPr>
        <w:t>23: 7, and from the prophetic writings, without designing to make a verbal quotation.</w:t>
      </w:r>
      <w:proofErr w:type="gramEnd"/>
      <w:r w:rsidRPr="00B27376">
        <w:rPr>
          <w:rFonts w:ascii="Times New Roman" w:hAnsi="Times New Roman" w:cs="Times New Roman"/>
          <w:color w:val="000000"/>
          <w:sz w:val="24"/>
          <w:szCs w:val="24"/>
        </w:rPr>
        <w:t xml:space="preserve"> He says quite generally, by His servants the prophets, as the author of the books of Kings</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does in similar cases, e.g., 2Ki. </w:t>
      </w:r>
      <w:proofErr w:type="gramStart"/>
      <w:r w:rsidRPr="00B27376">
        <w:rPr>
          <w:rFonts w:ascii="Times New Roman" w:hAnsi="Times New Roman" w:cs="Times New Roman"/>
          <w:color w:val="000000"/>
          <w:sz w:val="24"/>
          <w:szCs w:val="24"/>
        </w:rPr>
        <w:t>17:23, 21:10, 24: 2, where the leading idea is, not to give the saying of some one prophet, but to represent the truth in question as one frequently reiterated.</w:t>
      </w:r>
      <w:proofErr w:type="gramEnd"/>
      <w:r w:rsidRPr="00B27376">
        <w:rPr>
          <w:rFonts w:ascii="Times New Roman" w:hAnsi="Times New Roman" w:cs="Times New Roman"/>
          <w:color w:val="000000"/>
          <w:sz w:val="24"/>
          <w:szCs w:val="24"/>
        </w:rPr>
        <w:t xml:space="preserve"> The sayings of Moses in Deuteronomy also bear a prophetical character; for in this book he, after the manner of the prophets, seeks to make the people lay to heart the duty of obeying the law. It</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is true that we do not meet in the other books of Scripture a special prohibition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of marriages with Canaanites, though in the prophetical remarks, Jud. 3: 6, such marriages are reproved as occasions of seducing the Israelites to idolatry, and in the prophetic descriptions of the whoredoms of Israel with Baalim, and the general animadversions upon apostasy from the Lord, the transgression of this prohibition is implicitly included; thus justifying the general expression, that</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God had forbidden the Israelites to contract such marriages, by His servants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prophets. Besides, we must here take into consideration the threatening of the prophets, that the Lord would thrust Israel out of the land for their sins, among which intermarriage with the Canaanites was by no means the least. Ezra, moreover, makes use of the general expression, “by the prophets,” because he desired to say that God had not merely forbidden these marriages one or twice in the law, but had also repeatedly inculcated this prohibition by the prophets. The law was preached by the prophets when they reiterated what was the will of God as revealed in the </w:t>
      </w:r>
      <w:proofErr w:type="gramStart"/>
      <w:r w:rsidRPr="00B27376">
        <w:rPr>
          <w:rFonts w:ascii="Times New Roman" w:hAnsi="Times New Roman" w:cs="Times New Roman"/>
          <w:color w:val="000000"/>
          <w:sz w:val="24"/>
          <w:szCs w:val="24"/>
        </w:rPr>
        <w:t>law</w:t>
      </w:r>
      <w:proofErr w:type="gramEnd"/>
      <w:r w:rsidRPr="00B27376">
        <w:rPr>
          <w:rFonts w:ascii="Times New Roman" w:hAnsi="Times New Roman" w:cs="Times New Roman"/>
          <w:color w:val="000000"/>
          <w:sz w:val="24"/>
          <w:szCs w:val="24"/>
        </w:rPr>
        <w:t xml:space="preserve"> of Moses. In this respect Ezra might well designate the prohibition of the law as the saying of the prophets, and cite it as </w:t>
      </w:r>
      <w:r w:rsidRPr="00B27376">
        <w:rPr>
          <w:rFonts w:ascii="Times New Roman" w:hAnsi="Times New Roman" w:cs="Times New Roman"/>
          <w:color w:val="000000"/>
          <w:sz w:val="24"/>
          <w:szCs w:val="24"/>
        </w:rPr>
        <w:lastRenderedPageBreak/>
        <w:t>pronounced according to the circumstances of the Mosaic period.</w:t>
      </w:r>
      <w:r w:rsidR="00B35BC8">
        <w:rPr>
          <w:rStyle w:val="FootnoteReference"/>
          <w:rFonts w:ascii="Times New Roman" w:hAnsi="Times New Roman" w:cs="Times New Roman"/>
          <w:color w:val="000000"/>
          <w:sz w:val="24"/>
          <w:szCs w:val="24"/>
        </w:rPr>
        <w:footnoteReference w:id="22"/>
      </w:r>
      <w:r w:rsidRPr="00B27376">
        <w:rPr>
          <w:rFonts w:ascii="Times New Roman" w:hAnsi="Times New Roman" w:cs="Times New Roman"/>
          <w:color w:val="000000"/>
          <w:sz w:val="24"/>
          <w:szCs w:val="24"/>
        </w:rPr>
        <w:t xml:space="preserve"> The words: the land into which ye go, etc., recall the introduction of the law in Deu. 7: 1, etc.; but the description of the land as a land of uncleanness through the uncleanness of the people, etc., does not read thus either in the Pentateuch or in the prophets.</w:t>
      </w:r>
      <w:r>
        <w:rPr>
          <w:rFonts w:ascii="SBL Hebrew" w:hAnsi="SBL Hebrew" w:cs="SBL Hebrew"/>
          <w:color w:val="008080"/>
          <w:sz w:val="24"/>
          <w:szCs w:val="28"/>
          <w:rtl/>
        </w:rPr>
        <w:t xml:space="preserve">נדָּה </w:t>
      </w:r>
      <w:r w:rsidRPr="00B27376">
        <w:rPr>
          <w:rFonts w:ascii="Times New Roman" w:hAnsi="Times New Roman" w:cs="Times New Roman"/>
          <w:color w:val="000000"/>
          <w:sz w:val="24"/>
          <w:szCs w:val="24"/>
        </w:rPr>
        <w:t>, the uncleanness of women, is first applied to moral impurity by the prophets: comp. Lam. 1:17; Eze. 7:20, 36:17, comp. Isa. 64: 5. The expression</w:t>
      </w:r>
      <w:r>
        <w:rPr>
          <w:rFonts w:ascii="SBL Hebrew" w:hAnsi="SBL Hebrew" w:cs="SBL Hebrew"/>
          <w:color w:val="008080"/>
          <w:sz w:val="24"/>
          <w:szCs w:val="28"/>
          <w:rtl/>
        </w:rPr>
        <w:t>מִפֶּה אֶל־פֶּ</w:t>
      </w:r>
      <w:proofErr w:type="gramStart"/>
      <w:r>
        <w:rPr>
          <w:rFonts w:ascii="SBL Hebrew" w:hAnsi="SBL Hebrew" w:cs="SBL Hebrew"/>
          <w:color w:val="008080"/>
          <w:sz w:val="24"/>
          <w:szCs w:val="28"/>
          <w:rtl/>
        </w:rPr>
        <w:t xml:space="preserve">ה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from edge to edge, i.e., from one end to the other, like</w:t>
      </w:r>
      <w:r>
        <w:rPr>
          <w:rFonts w:ascii="SBL Hebrew" w:hAnsi="SBL Hebrew" w:cs="SBL Hebrew"/>
          <w:color w:val="008080"/>
          <w:sz w:val="24"/>
          <w:szCs w:val="28"/>
          <w:rtl/>
        </w:rPr>
        <w:t xml:space="preserve">פֶּה לפֶה </w:t>
      </w:r>
      <w:r w:rsidRPr="00B27376">
        <w:rPr>
          <w:rFonts w:ascii="Times New Roman" w:hAnsi="Times New Roman" w:cs="Times New Roman"/>
          <w:color w:val="000000"/>
          <w:sz w:val="24"/>
          <w:szCs w:val="24"/>
        </w:rPr>
        <w:t>, 2Ki. 10:21, 21:16, is taken from vessels filled to their</w:t>
      </w:r>
      <w:r>
        <w:rPr>
          <w:rFonts w:ascii="Times New Roman" w:hAnsi="Times New Roman" w:cs="Times New Roman"/>
          <w:color w:val="000000"/>
          <w:sz w:val="24"/>
          <w:szCs w:val="24"/>
          <w:rtl/>
        </w:rPr>
        <w:t xml:space="preserve"> </w:t>
      </w:r>
      <w:r w:rsidRPr="00B27376">
        <w:rPr>
          <w:rFonts w:ascii="Times New Roman" w:hAnsi="Times New Roman" w:cs="Times New Roman"/>
          <w:color w:val="000000"/>
          <w:sz w:val="24"/>
          <w:szCs w:val="24"/>
        </w:rPr>
        <w:t>upper rim.</w:t>
      </w:r>
      <w:r>
        <w:rPr>
          <w:rFonts w:ascii="SBL Hebrew" w:hAnsi="SBL Hebrew" w:cs="SBL Hebrew"/>
          <w:color w:val="008080"/>
          <w:sz w:val="24"/>
          <w:szCs w:val="28"/>
          <w:rtl/>
        </w:rPr>
        <w:t xml:space="preserve"> ועַתָּה </w:t>
      </w:r>
      <w:r w:rsidRPr="00B27376">
        <w:rPr>
          <w:rFonts w:ascii="Times New Roman" w:hAnsi="Times New Roman" w:cs="Times New Roman"/>
          <w:color w:val="000000"/>
          <w:sz w:val="24"/>
          <w:szCs w:val="24"/>
        </w:rPr>
        <w:t>introduces the consequence: and now, this being the case. The prohibition</w:t>
      </w:r>
      <w:r>
        <w:rPr>
          <w:rFonts w:ascii="SBL Hebrew" w:hAnsi="SBL Hebrew" w:cs="SBL Hebrew"/>
          <w:color w:val="008080"/>
          <w:sz w:val="24"/>
          <w:szCs w:val="28"/>
          <w:rtl/>
        </w:rPr>
        <w:t xml:space="preserve"> אַל תִּתְּנוּ וגוי </w:t>
      </w:r>
      <w:r w:rsidRPr="00B27376">
        <w:rPr>
          <w:rFonts w:ascii="Times New Roman" w:hAnsi="Times New Roman" w:cs="Times New Roman"/>
          <w:color w:val="000000"/>
          <w:sz w:val="24"/>
          <w:szCs w:val="24"/>
        </w:rPr>
        <w:t xml:space="preserve">is worded after Deu. </w:t>
      </w:r>
      <w:proofErr w:type="gramStart"/>
      <w:r w:rsidRPr="00B27376">
        <w:rPr>
          <w:rFonts w:ascii="Times New Roman" w:hAnsi="Times New Roman" w:cs="Times New Roman"/>
          <w:color w:val="000000"/>
          <w:sz w:val="24"/>
          <w:szCs w:val="24"/>
        </w:rPr>
        <w:t>7: 3.</w:t>
      </w:r>
      <w:proofErr w:type="gramEnd"/>
      <w:r w:rsidRPr="00B27376">
        <w:rPr>
          <w:rFonts w:ascii="Times New Roman" w:hAnsi="Times New Roman" w:cs="Times New Roman"/>
          <w:color w:val="000000"/>
          <w:sz w:val="24"/>
          <w:szCs w:val="24"/>
        </w:rPr>
        <w:t xml:space="preserve"> The addition: nor seek their peace, etc., is taken almost verbally from Deu. </w:t>
      </w:r>
      <w:proofErr w:type="gramStart"/>
      <w:r w:rsidRPr="00B27376">
        <w:rPr>
          <w:rFonts w:ascii="Times New Roman" w:hAnsi="Times New Roman" w:cs="Times New Roman"/>
          <w:color w:val="000000"/>
          <w:sz w:val="24"/>
          <w:szCs w:val="24"/>
        </w:rPr>
        <w:t>23: 7, where this is said in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respect of the Ammonites and Moabites.</w:t>
      </w:r>
      <w:proofErr w:type="gramEnd"/>
      <w:r>
        <w:rPr>
          <w:rFonts w:ascii="SBL Hebrew" w:hAnsi="SBL Hebrew" w:cs="SBL Hebrew"/>
          <w:color w:val="008080"/>
          <w:sz w:val="24"/>
          <w:szCs w:val="28"/>
          <w:rtl/>
        </w:rPr>
        <w:t xml:space="preserve"> למַעַן תֶּחֶזְקוּ </w:t>
      </w:r>
      <w:r w:rsidRPr="00B27376">
        <w:rPr>
          <w:rFonts w:ascii="Times New Roman" w:hAnsi="Times New Roman" w:cs="Times New Roman"/>
          <w:color w:val="000000"/>
          <w:sz w:val="24"/>
          <w:szCs w:val="24"/>
        </w:rPr>
        <w:t>recalls Deu. 11: 8, and the promise: that ye may eat the good of the land for ever, Isa. 1:19.</w:t>
      </w:r>
      <w:r>
        <w:rPr>
          <w:rFonts w:ascii="SBL Hebrew" w:hAnsi="SBL Hebrew" w:cs="SBL Hebrew"/>
          <w:color w:val="008080"/>
          <w:sz w:val="24"/>
          <w:szCs w:val="28"/>
          <w:rtl/>
        </w:rPr>
        <w:t>והוֹרַשְׁתֶּם לבְניכֶ</w:t>
      </w:r>
      <w:proofErr w:type="gramStart"/>
      <w:r>
        <w:rPr>
          <w:rFonts w:ascii="SBL Hebrew" w:hAnsi="SBL Hebrew" w:cs="SBL Hebrew"/>
          <w:color w:val="008080"/>
          <w:sz w:val="24"/>
          <w:szCs w:val="28"/>
          <w:rtl/>
        </w:rPr>
        <w:t xml:space="preserve">ם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and leave it for an inheritance to your children, does not occur in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this form in the Pentateuch, but only the promise: that they and their children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should possess the land for ever. </w:t>
      </w:r>
      <w:proofErr w:type="gramStart"/>
      <w:r w:rsidRPr="00B27376">
        <w:rPr>
          <w:rFonts w:ascii="Times New Roman" w:hAnsi="Times New Roman" w:cs="Times New Roman"/>
          <w:color w:val="000000"/>
          <w:sz w:val="24"/>
          <w:szCs w:val="24"/>
        </w:rPr>
        <w:t>On</w:t>
      </w:r>
      <w:r>
        <w:rPr>
          <w:rFonts w:ascii="SBL Hebrew" w:hAnsi="SBL Hebrew" w:cs="SBL Hebrew"/>
          <w:color w:val="008080"/>
          <w:sz w:val="24"/>
          <w:szCs w:val="28"/>
          <w:rtl/>
        </w:rPr>
        <w:t xml:space="preserve"> הֹורִישׁ </w:t>
      </w:r>
      <w:r w:rsidRPr="00B27376">
        <w:rPr>
          <w:rFonts w:ascii="Times New Roman" w:hAnsi="Times New Roman" w:cs="Times New Roman"/>
          <w:color w:val="000000"/>
          <w:sz w:val="24"/>
          <w:szCs w:val="24"/>
        </w:rPr>
        <w:t>in this sense comp. Jud.</w:t>
      </w:r>
      <w:proofErr w:type="gramEnd"/>
      <w:r w:rsidRPr="00B27376">
        <w:rPr>
          <w:rFonts w:ascii="Times New Roman" w:hAnsi="Times New Roman" w:cs="Times New Roman"/>
          <w:color w:val="000000"/>
          <w:sz w:val="24"/>
          <w:szCs w:val="24"/>
        </w:rPr>
        <w:t xml:space="preserve"> </w:t>
      </w:r>
      <w:proofErr w:type="gramStart"/>
      <w:r w:rsidRPr="00B27376">
        <w:rPr>
          <w:rFonts w:ascii="Times New Roman" w:hAnsi="Times New Roman" w:cs="Times New Roman"/>
          <w:color w:val="000000"/>
          <w:sz w:val="24"/>
          <w:szCs w:val="24"/>
        </w:rPr>
        <w:t>11:24,</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2Ch. 20:11.</w:t>
      </w:r>
      <w:proofErr w:type="gramEnd"/>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DC1872">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9</w:t>
      </w:r>
      <w:r w:rsidRPr="00FF1BE1">
        <w:t>:</w:t>
      </w:r>
      <w:r>
        <w:t>13]]</w:t>
      </w:r>
    </w:p>
    <w:p w:rsidR="0096714C" w:rsidRDefault="00A20F51" w:rsidP="00AF4B40">
      <w:pPr>
        <w:pStyle w:val="Heading5"/>
      </w:pPr>
      <w:r w:rsidRPr="00B27376">
        <w:t xml:space="preserve">Ezr. 9:13, etc.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And after all, continues Ezra, taking up again the</w:t>
      </w:r>
      <w:r>
        <w:rPr>
          <w:rFonts w:ascii="SBL Hebrew" w:hAnsi="SBL Hebrew" w:cs="SBL Hebrew"/>
          <w:color w:val="008080"/>
          <w:sz w:val="24"/>
          <w:szCs w:val="28"/>
          <w:rtl/>
        </w:rPr>
        <w:t xml:space="preserve"> אַחֲרי־זֹאת </w:t>
      </w:r>
      <w:r w:rsidRPr="00B27376">
        <w:rPr>
          <w:rFonts w:ascii="Times New Roman" w:hAnsi="Times New Roman" w:cs="Times New Roman"/>
          <w:color w:val="000000"/>
          <w:sz w:val="24"/>
          <w:szCs w:val="24"/>
        </w:rPr>
        <w:t xml:space="preserve">of v. 10, </w:t>
      </w:r>
      <w:proofErr w:type="gramStart"/>
      <w:r w:rsidRPr="00B27376">
        <w:rPr>
          <w:rFonts w:ascii="Times New Roman" w:hAnsi="Times New Roman" w:cs="Times New Roman"/>
          <w:color w:val="000000"/>
          <w:sz w:val="24"/>
          <w:szCs w:val="24"/>
        </w:rPr>
        <w:t>—  “</w:t>
      </w:r>
      <w:proofErr w:type="gramEnd"/>
      <w:r w:rsidRPr="00B27376">
        <w:rPr>
          <w:rFonts w:ascii="Times New Roman" w:hAnsi="Times New Roman" w:cs="Times New Roman"/>
          <w:color w:val="000000"/>
          <w:sz w:val="24"/>
          <w:szCs w:val="24"/>
        </w:rPr>
        <w:t>after all that is come upon us for our evil deeds, and for our great trespass — yea, Thou our God has spared us more than our iniquity deserved, and hast given us this escaped remnant — can we again break Thy commandments, and join in affinity with the people of these abominations? Wilt Thou not be angry with us even to extirpation, so that no residue and no escaped remnant should be left?” The premiss in v. 13a is followed in v. 14 by the conclusion in the form of a question, while the second clause of v. 13 is an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explanatory parenthesis. Bertheau construes the passage otherwise. He finds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continuation of the sentence: and after all this...in the words</w:t>
      </w:r>
      <w:r>
        <w:rPr>
          <w:rFonts w:ascii="SBL Hebrew" w:hAnsi="SBL Hebrew" w:cs="SBL Hebrew"/>
          <w:color w:val="008080"/>
          <w:sz w:val="24"/>
          <w:szCs w:val="28"/>
          <w:rtl/>
        </w:rPr>
        <w:t xml:space="preserve">כִּי אַתָּה </w:t>
      </w:r>
      <w:proofErr w:type="gramStart"/>
      <w:r>
        <w:rPr>
          <w:rFonts w:ascii="SBL Hebrew" w:hAnsi="SBL Hebrew" w:cs="SBL Hebrew"/>
          <w:color w:val="008080"/>
          <w:sz w:val="24"/>
          <w:szCs w:val="28"/>
          <w:rtl/>
        </w:rPr>
        <w:t xml:space="preserve">וגוי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which, calmly spoken, would read: Thou, O God, hast not wholly destroyed us, but hast preserved to us an escaped remnant; while instead of such a continuation we have an exclamation of grateful wonder, emphatically introduced by</w:t>
      </w:r>
      <w:r>
        <w:rPr>
          <w:rFonts w:ascii="SBL Hebrew" w:hAnsi="SBL Hebrew" w:cs="SBL Hebrew"/>
          <w:bCs/>
          <w:color w:val="007F7F"/>
          <w:sz w:val="24"/>
          <w:szCs w:val="28"/>
          <w:rtl/>
        </w:rPr>
        <w:t xml:space="preserve"> </w:t>
      </w:r>
      <w:r w:rsidRPr="00FA3E75">
        <w:rPr>
          <w:rFonts w:ascii="SBL Hebrew" w:hAnsi="SBL Hebrew" w:cs="SBL Hebrew"/>
          <w:b/>
          <w:color w:val="007F7F"/>
          <w:sz w:val="24"/>
          <w:szCs w:val="28"/>
          <w:rtl/>
        </w:rPr>
        <w:t>כִּי</w:t>
      </w:r>
      <w:r>
        <w:rPr>
          <w:rFonts w:ascii="SBL Hebrew" w:hAnsi="SBL Hebrew" w:cs="SBL Hebrew"/>
          <w:bCs/>
          <w:color w:val="007F7F"/>
          <w:sz w:val="24"/>
          <w:szCs w:val="28"/>
          <w:rtl/>
        </w:rPr>
        <w:t xml:space="preserve"> </w:t>
      </w:r>
      <w:r w:rsidRPr="00B27376">
        <w:rPr>
          <w:rFonts w:ascii="Times New Roman" w:hAnsi="Times New Roman" w:cs="Times New Roman"/>
          <w:color w:val="000000"/>
          <w:sz w:val="24"/>
          <w:szCs w:val="24"/>
        </w:rPr>
        <w:t>in the sense of</w:t>
      </w:r>
      <w:r>
        <w:rPr>
          <w:rFonts w:ascii="SBL Hebrew" w:hAnsi="SBL Hebrew" w:cs="SBL Hebrew"/>
          <w:color w:val="008080"/>
          <w:sz w:val="24"/>
          <w:szCs w:val="28"/>
          <w:rtl/>
        </w:rPr>
        <w:t xml:space="preserve">אָמְנָם כִּי </w:t>
      </w:r>
      <w:r w:rsidRPr="00B27376">
        <w:rPr>
          <w:rFonts w:ascii="Times New Roman" w:hAnsi="Times New Roman" w:cs="Times New Roman"/>
          <w:color w:val="000000"/>
          <w:sz w:val="24"/>
          <w:szCs w:val="24"/>
        </w:rPr>
        <w:t>. With this construction of the clauses, however, no advance is made, and Ezra, in this prayer, does but repeat what he had already said, vv. 8 and 9; although the introductory</w:t>
      </w:r>
      <w:r>
        <w:rPr>
          <w:rFonts w:ascii="SBL Hebrew" w:hAnsi="SBL Hebrew" w:cs="SBL Hebrew"/>
          <w:color w:val="008080"/>
          <w:sz w:val="24"/>
          <w:szCs w:val="28"/>
          <w:rtl/>
        </w:rPr>
        <w:t xml:space="preserve"> אַחֲרי </w:t>
      </w:r>
      <w:r w:rsidRPr="00B27376">
        <w:rPr>
          <w:rFonts w:ascii="Times New Roman" w:hAnsi="Times New Roman" w:cs="Times New Roman"/>
          <w:color w:val="000000"/>
          <w:sz w:val="24"/>
          <w:szCs w:val="24"/>
        </w:rPr>
        <w:t>leads us to</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expect a new thought to close the confession. Then, too, the logical connection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between the question v. 14 and what precedes it would be wanting, i.e., a foundation of fact for the question v. 14. Bertheau remarks on v. 14, that the question: should we return to break (i.e., break again) the commands of God? </w:t>
      </w:r>
      <w:proofErr w:type="gramStart"/>
      <w:r w:rsidRPr="00B27376">
        <w:rPr>
          <w:rFonts w:ascii="Times New Roman" w:hAnsi="Times New Roman" w:cs="Times New Roman"/>
          <w:color w:val="000000"/>
          <w:sz w:val="24"/>
          <w:szCs w:val="24"/>
        </w:rPr>
        <w:t>is</w:t>
      </w:r>
      <w:proofErr w:type="gramEnd"/>
      <w:r w:rsidRPr="00B27376">
        <w:rPr>
          <w:rFonts w:ascii="Times New Roman" w:hAnsi="Times New Roman" w:cs="Times New Roman"/>
          <w:color w:val="000000"/>
          <w:sz w:val="24"/>
          <w:szCs w:val="24"/>
        </w:rPr>
        <w:t xml:space="preserve"> an antithesis to the exclamation. But neither does this question, to judge by its matter, stand in contrast to the exclamation, nor is any such contrast indicated by its form. The discourse advances in regular progression only when v. 14a forms the conclusion arrived at from v. 13a, and the thought in the premiss</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(13a) is limited by the thoughts introduced with</w:t>
      </w:r>
      <w:r>
        <w:rPr>
          <w:rFonts w:ascii="SBL Hebrew" w:hAnsi="SBL Hebrew" w:cs="SBL Hebrew"/>
          <w:color w:val="008080"/>
          <w:sz w:val="24"/>
          <w:szCs w:val="28"/>
          <w:rtl/>
        </w:rPr>
        <w:t>כִּ</w:t>
      </w:r>
      <w:proofErr w:type="gramStart"/>
      <w:r>
        <w:rPr>
          <w:rFonts w:ascii="SBL Hebrew" w:hAnsi="SBL Hebrew" w:cs="SBL Hebrew"/>
          <w:color w:val="008080"/>
          <w:sz w:val="24"/>
          <w:szCs w:val="28"/>
          <w:rtl/>
        </w:rPr>
        <w:t xml:space="preserve">י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What had come upon Israel</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for their sins </w:t>
      </w:r>
      <w:proofErr w:type="gramStart"/>
      <w:r w:rsidRPr="00B27376">
        <w:rPr>
          <w:rFonts w:ascii="Times New Roman" w:hAnsi="Times New Roman" w:cs="Times New Roman"/>
          <w:color w:val="000000"/>
          <w:sz w:val="24"/>
          <w:szCs w:val="24"/>
        </w:rPr>
        <w:t>was</w:t>
      </w:r>
      <w:proofErr w:type="gramEnd"/>
      <w:r w:rsidRPr="00B27376">
        <w:rPr>
          <w:rFonts w:ascii="Times New Roman" w:hAnsi="Times New Roman" w:cs="Times New Roman"/>
          <w:color w:val="000000"/>
          <w:sz w:val="24"/>
          <w:szCs w:val="24"/>
        </w:rPr>
        <w:t xml:space="preserve">, according to v. 7, deliverance into the hand of heathen kings, to the sword, to captivity, etc. God had not, however, merely chastened and punished His people for their </w:t>
      </w:r>
      <w:proofErr w:type="gramStart"/>
      <w:r w:rsidRPr="00B27376">
        <w:rPr>
          <w:rFonts w:ascii="Times New Roman" w:hAnsi="Times New Roman" w:cs="Times New Roman"/>
          <w:color w:val="000000"/>
          <w:sz w:val="24"/>
          <w:szCs w:val="24"/>
        </w:rPr>
        <w:t>sins,</w:t>
      </w:r>
      <w:proofErr w:type="gramEnd"/>
      <w:r w:rsidRPr="00B27376">
        <w:rPr>
          <w:rFonts w:ascii="Times New Roman" w:hAnsi="Times New Roman" w:cs="Times New Roman"/>
          <w:color w:val="000000"/>
          <w:sz w:val="24"/>
          <w:szCs w:val="24"/>
        </w:rPr>
        <w:t xml:space="preserve"> He had also extended mercy to them, v. 8, etc. This, therefore, is also mentioned by Ezra in v. 13b, to justify, or rather to limit, the</w:t>
      </w:r>
      <w:r>
        <w:rPr>
          <w:rFonts w:ascii="SBL Hebrew" w:hAnsi="SBL Hebrew" w:cs="SBL Hebrew"/>
          <w:color w:val="008080"/>
          <w:sz w:val="24"/>
          <w:szCs w:val="28"/>
          <w:rtl/>
        </w:rPr>
        <w:t xml:space="preserve"> כֹּל </w:t>
      </w:r>
      <w:r w:rsidRPr="00B27376">
        <w:rPr>
          <w:rFonts w:ascii="Times New Roman" w:hAnsi="Times New Roman" w:cs="Times New Roman"/>
          <w:color w:val="000000"/>
          <w:sz w:val="24"/>
          <w:szCs w:val="24"/>
        </w:rPr>
        <w:t>in</w:t>
      </w:r>
      <w:r>
        <w:rPr>
          <w:rFonts w:ascii="SBL Hebrew" w:hAnsi="SBL Hebrew" w:cs="SBL Hebrew"/>
          <w:color w:val="008080"/>
          <w:sz w:val="24"/>
          <w:szCs w:val="28"/>
          <w:rtl/>
        </w:rPr>
        <w:t>כָּל־הַבָּ</w:t>
      </w:r>
      <w:proofErr w:type="gramStart"/>
      <w:r>
        <w:rPr>
          <w:rFonts w:ascii="SBL Hebrew" w:hAnsi="SBL Hebrew" w:cs="SBL Hebrew"/>
          <w:color w:val="008080"/>
          <w:sz w:val="24"/>
          <w:szCs w:val="28"/>
          <w:rtl/>
        </w:rPr>
        <w:t xml:space="preserve">א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The</w:t>
      </w:r>
      <w:r>
        <w:rPr>
          <w:rFonts w:ascii="SBL Hebrew" w:hAnsi="SBL Hebrew" w:cs="SBL Hebrew"/>
          <w:color w:val="008080"/>
          <w:sz w:val="24"/>
          <w:szCs w:val="28"/>
          <w:rtl/>
        </w:rPr>
        <w:t xml:space="preserve"> כִּי </w:t>
      </w:r>
      <w:r w:rsidRPr="00B27376">
        <w:rPr>
          <w:rFonts w:ascii="Times New Roman" w:hAnsi="Times New Roman" w:cs="Times New Roman"/>
          <w:color w:val="000000"/>
          <w:sz w:val="24"/>
          <w:szCs w:val="24"/>
        </w:rPr>
        <w:t>is properly confirmatory: for Thou, our God, hast indeed punished us, but not in such measure as our sins had deserved; and receives through the tenor of the clause the adversative meaning of imo, yea (comp. Ewald, § 330, b).</w:t>
      </w:r>
      <w:r>
        <w:rPr>
          <w:rFonts w:ascii="SBL Hebrew" w:hAnsi="SBL Hebrew" w:cs="SBL Hebrew"/>
          <w:color w:val="008080"/>
          <w:sz w:val="24"/>
          <w:szCs w:val="28"/>
          <w:rtl/>
        </w:rPr>
        <w:t xml:space="preserve">חָשַׂכְּתָּ למַטָּה מי </w:t>
      </w:r>
      <w:r w:rsidRPr="00B27376">
        <w:rPr>
          <w:rFonts w:ascii="Times New Roman" w:hAnsi="Times New Roman" w:cs="Times New Roman"/>
          <w:color w:val="000000"/>
          <w:sz w:val="24"/>
          <w:szCs w:val="24"/>
        </w:rPr>
        <w:t xml:space="preserve">, Thou hast checked, hast stopped, </w:t>
      </w:r>
      <w:r w:rsidRPr="00B27376">
        <w:rPr>
          <w:rFonts w:ascii="Times New Roman" w:hAnsi="Times New Roman" w:cs="Times New Roman"/>
          <w:color w:val="000000"/>
          <w:sz w:val="24"/>
          <w:szCs w:val="24"/>
        </w:rPr>
        <w:lastRenderedPageBreak/>
        <w:t>beneath our iniquities.</w:t>
      </w:r>
      <w:r>
        <w:rPr>
          <w:rFonts w:ascii="SBL Hebrew" w:hAnsi="SBL Hebrew" w:cs="SBL Hebrew"/>
          <w:color w:val="008080"/>
          <w:sz w:val="24"/>
          <w:szCs w:val="28"/>
          <w:rtl/>
        </w:rPr>
        <w:t xml:space="preserve"> חָשַׂךְ </w:t>
      </w:r>
      <w:r w:rsidRPr="00B27376">
        <w:rPr>
          <w:rFonts w:ascii="Times New Roman" w:hAnsi="Times New Roman" w:cs="Times New Roman"/>
          <w:color w:val="000000"/>
          <w:sz w:val="24"/>
          <w:szCs w:val="24"/>
        </w:rPr>
        <w:t xml:space="preserve">is not used intransitively, but actively; the missing object must be supplied from the context: Thou hast withheld that, all of which should have come upon us, i.e., </w:t>
      </w:r>
      <w:proofErr w:type="gramStart"/>
      <w:r w:rsidRPr="00B27376">
        <w:rPr>
          <w:rFonts w:ascii="Times New Roman" w:hAnsi="Times New Roman" w:cs="Times New Roman"/>
          <w:color w:val="000000"/>
          <w:sz w:val="24"/>
          <w:szCs w:val="24"/>
        </w:rPr>
        <w:t>the</w:t>
      </w:r>
      <w:proofErr w:type="gramEnd"/>
      <w:r w:rsidRPr="00B27376">
        <w:rPr>
          <w:rFonts w:ascii="Times New Roman" w:hAnsi="Times New Roman" w:cs="Times New Roman"/>
          <w:color w:val="000000"/>
          <w:sz w:val="24"/>
          <w:szCs w:val="24"/>
        </w:rPr>
        <w:t xml:space="preserve"> punishment we deserved, or, as older expositors completed the sense, iram tuam.</w:t>
      </w:r>
      <w:r>
        <w:rPr>
          <w:rFonts w:ascii="SBL Hebrew" w:hAnsi="SBL Hebrew" w:cs="SBL Hebrew"/>
          <w:color w:val="008080"/>
          <w:sz w:val="24"/>
          <w:szCs w:val="28"/>
          <w:rtl/>
        </w:rPr>
        <w:t xml:space="preserve">למַטָּה מעֲוננוּ </w:t>
      </w:r>
      <w:r w:rsidRPr="00B27376">
        <w:rPr>
          <w:rFonts w:ascii="Times New Roman" w:hAnsi="Times New Roman" w:cs="Times New Roman"/>
          <w:color w:val="000000"/>
          <w:sz w:val="24"/>
          <w:szCs w:val="24"/>
        </w:rPr>
        <w:t>, infra delicta nostra,</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i.e., Thou hast punished us less than our iniquities deserved. For their iniquities they had merited extirpation; but God had given them a rescued remnant.</w:t>
      </w:r>
      <w:r>
        <w:rPr>
          <w:rFonts w:ascii="SBL Hebrew" w:hAnsi="SBL Hebrew" w:cs="SBL Hebrew"/>
          <w:color w:val="008080"/>
          <w:sz w:val="24"/>
          <w:szCs w:val="28"/>
          <w:rtl/>
        </w:rPr>
        <w:t>כָּזֹ</w:t>
      </w:r>
      <w:proofErr w:type="gramStart"/>
      <w:r>
        <w:rPr>
          <w:rFonts w:ascii="SBL Hebrew" w:hAnsi="SBL Hebrew" w:cs="SBL Hebrew"/>
          <w:color w:val="008080"/>
          <w:sz w:val="24"/>
          <w:szCs w:val="28"/>
          <w:rtl/>
        </w:rPr>
        <w:t xml:space="preserve">את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as this, viz., this which exists in the community now returned from</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Babylon to Judaea. This is the circumstance which justifies the question: should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we, or can we, again </w:t>
      </w:r>
      <w:proofErr w:type="gramStart"/>
      <w:r>
        <w:rPr>
          <w:rFonts w:ascii="Times New Roman" w:hAnsi="Times New Roman" w:cs="Times New Roman"/>
          <w:color w:val="000000"/>
          <w:sz w:val="24"/>
          <w:szCs w:val="24"/>
        </w:rPr>
        <w:t>(</w:t>
      </w:r>
      <w:r>
        <w:rPr>
          <w:rFonts w:ascii="SBL Hebrew" w:hAnsi="SBL Hebrew" w:cs="SBL Hebrew"/>
          <w:color w:val="008080"/>
          <w:sz w:val="24"/>
          <w:szCs w:val="28"/>
          <w:rtl/>
        </w:rPr>
        <w:t xml:space="preserve"> נש</w:t>
      </w:r>
      <w:proofErr w:type="gramEnd"/>
      <w:r>
        <w:rPr>
          <w:rFonts w:ascii="SBL Hebrew" w:hAnsi="SBL Hebrew" w:cs="SBL Hebrew"/>
          <w:color w:val="008080"/>
          <w:sz w:val="24"/>
          <w:szCs w:val="28"/>
          <w:rtl/>
        </w:rPr>
        <w:t>ׁוּב</w:t>
      </w:r>
      <w:r w:rsidRPr="00B27376">
        <w:rPr>
          <w:rFonts w:ascii="Times New Roman" w:hAnsi="Times New Roman" w:cs="Times New Roman"/>
          <w:color w:val="000000"/>
          <w:sz w:val="24"/>
          <w:szCs w:val="24"/>
        </w:rPr>
        <w:t xml:space="preserve">is used adverbially) break Thy commandments, and become related by marriage? </w:t>
      </w:r>
      <w:proofErr w:type="gramStart"/>
      <w:r>
        <w:rPr>
          <w:rFonts w:ascii="Times New Roman" w:hAnsi="Times New Roman" w:cs="Times New Roman"/>
          <w:color w:val="000000"/>
          <w:sz w:val="24"/>
          <w:szCs w:val="24"/>
        </w:rPr>
        <w:t>(</w:t>
      </w:r>
      <w:r>
        <w:rPr>
          <w:rFonts w:ascii="SBL Hebrew" w:hAnsi="SBL Hebrew" w:cs="SBL Hebrew"/>
          <w:color w:val="008080"/>
          <w:sz w:val="28"/>
          <w:szCs w:val="28"/>
          <w:rtl/>
        </w:rPr>
        <w:t xml:space="preserve"> ה</w:t>
      </w:r>
      <w:proofErr w:type="gramEnd"/>
      <w:r>
        <w:rPr>
          <w:rFonts w:ascii="SBL Hebrew" w:hAnsi="SBL Hebrew" w:cs="SBL Hebrew"/>
          <w:color w:val="008080"/>
          <w:sz w:val="28"/>
          <w:szCs w:val="28"/>
          <w:rtl/>
        </w:rPr>
        <w:t>ִתְהַתּן</w:t>
      </w:r>
      <w:r w:rsidRPr="00B27376">
        <w:rPr>
          <w:rFonts w:ascii="Times New Roman" w:hAnsi="Times New Roman" w:cs="Times New Roman"/>
          <w:color w:val="000000"/>
          <w:sz w:val="24"/>
          <w:szCs w:val="24"/>
        </w:rPr>
        <w:t>like Deu. 7: 3.)</w:t>
      </w:r>
      <w:r>
        <w:rPr>
          <w:rFonts w:ascii="SBL Hebrew" w:hAnsi="SBL Hebrew" w:cs="SBL Hebrew"/>
          <w:color w:val="008080"/>
          <w:sz w:val="24"/>
          <w:szCs w:val="28"/>
          <w:rtl/>
        </w:rPr>
        <w:t xml:space="preserve">עמּי הַתֹּעבוֹת </w:t>
      </w:r>
      <w:r w:rsidRPr="00B27376">
        <w:rPr>
          <w:rFonts w:ascii="Times New Roman" w:hAnsi="Times New Roman" w:cs="Times New Roman"/>
          <w:color w:val="000000"/>
          <w:sz w:val="24"/>
          <w:szCs w:val="24"/>
        </w:rPr>
        <w:t>, people who live in abominations. The answer to this question is found in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subsequent question: will He not — if, after the sparing mercy we have experienced, we again transgress the commands of God — by angry with us till He have consumed us?</w:t>
      </w:r>
      <w:r>
        <w:rPr>
          <w:rFonts w:ascii="SBL Hebrew" w:hAnsi="SBL Hebrew" w:cs="SBL Hebrew"/>
          <w:color w:val="008080"/>
          <w:sz w:val="24"/>
          <w:szCs w:val="28"/>
          <w:rtl/>
        </w:rPr>
        <w:t xml:space="preserve"> עד כַּלּה </w:t>
      </w:r>
      <w:r w:rsidRPr="00B27376">
        <w:rPr>
          <w:rFonts w:ascii="Times New Roman" w:hAnsi="Times New Roman" w:cs="Times New Roman"/>
          <w:color w:val="000000"/>
          <w:sz w:val="24"/>
          <w:szCs w:val="24"/>
        </w:rPr>
        <w:t>(comp. 2Ki. 13:17, 19) is strengthened by the addition: so that there will be no remnant and no escaping. The question introduced by</w:t>
      </w:r>
      <w:r>
        <w:rPr>
          <w:rFonts w:ascii="SBL Hebrew" w:hAnsi="SBL Hebrew" w:cs="SBL Hebrew"/>
          <w:color w:val="008080"/>
          <w:sz w:val="24"/>
          <w:szCs w:val="28"/>
          <w:rtl/>
        </w:rPr>
        <w:t xml:space="preserve"> הֲלֹוא </w:t>
      </w:r>
      <w:r w:rsidRPr="00B27376">
        <w:rPr>
          <w:rFonts w:ascii="Times New Roman" w:hAnsi="Times New Roman" w:cs="Times New Roman"/>
          <w:color w:val="000000"/>
          <w:sz w:val="24"/>
          <w:szCs w:val="24"/>
        </w:rPr>
        <w:t>is an expression of certain assurance: He will most</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certainly consume us.</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DC1872">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9</w:t>
      </w:r>
      <w:r w:rsidRPr="00FF1BE1">
        <w:t>:</w:t>
      </w:r>
      <w:r>
        <w:t>15]]</w:t>
      </w:r>
    </w:p>
    <w:p w:rsidR="0096714C" w:rsidRDefault="00A20F51" w:rsidP="00AF4B40">
      <w:pPr>
        <w:pStyle w:val="Heading5"/>
      </w:pPr>
      <w:r w:rsidRPr="00B27376">
        <w:t xml:space="preserve">Ezr. 9:15.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“Jahve, God of Israel, Thou art righteous; for we remain an escaped remnant, as (it is) this day. Behold, we are before Thee in our trespass; for no one can stand before Thy face, because of this.” Ezra appeals to the righteousness of God, not to supplicate pardon, as Neh. 9:33, for the righteousness of God would impel Him to extirpate the sinful nation, but to rouse the conscience of the community, to point out to them what, after this relapse into their old abominations, they had to expect from the justice of God.</w:t>
      </w:r>
      <w:r>
        <w:rPr>
          <w:rFonts w:ascii="SBL Hebrew" w:hAnsi="SBL Hebrew" w:cs="SBL Hebrew"/>
          <w:color w:val="008080"/>
          <w:sz w:val="24"/>
          <w:szCs w:val="28"/>
          <w:rtl/>
        </w:rPr>
        <w:t xml:space="preserve"> כִּי נשְׁאַרְנוּ </w:t>
      </w:r>
      <w:r w:rsidRPr="00B27376">
        <w:rPr>
          <w:rFonts w:ascii="Times New Roman" w:hAnsi="Times New Roman" w:cs="Times New Roman"/>
          <w:color w:val="000000"/>
          <w:sz w:val="24"/>
          <w:szCs w:val="24"/>
        </w:rPr>
        <w:t xml:space="preserve">is confirmatory. God has shown Himself to be just by so sorely punishing this once numerous </w:t>
      </w:r>
      <w:proofErr w:type="gramStart"/>
      <w:r w:rsidRPr="00B27376">
        <w:rPr>
          <w:rFonts w:ascii="Times New Roman" w:hAnsi="Times New Roman" w:cs="Times New Roman"/>
          <w:color w:val="000000"/>
          <w:sz w:val="24"/>
          <w:szCs w:val="24"/>
        </w:rPr>
        <w:t>nation</w:t>
      </w:r>
      <w:proofErr w:type="gramEnd"/>
      <w:r w:rsidRPr="00B27376">
        <w:rPr>
          <w:rFonts w:ascii="Times New Roman" w:hAnsi="Times New Roman" w:cs="Times New Roman"/>
          <w:color w:val="000000"/>
          <w:sz w:val="24"/>
          <w:szCs w:val="24"/>
        </w:rPr>
        <w:t>, that only a small remnant which has escaped destruction now exists. And this remnant has again most grievously offended: we lie before Thee in our trespass; what can we expect from Thy justice? Nothing but destruction; for there is no standing before Thee, i.e., no one can stand before Thee</w:t>
      </w:r>
      <w:proofErr w:type="gramStart"/>
      <w:r w:rsidRPr="00B27376">
        <w:rPr>
          <w:rFonts w:ascii="Times New Roman" w:hAnsi="Times New Roman" w:cs="Times New Roman"/>
          <w:color w:val="000000"/>
          <w:sz w:val="24"/>
          <w:szCs w:val="24"/>
        </w:rPr>
        <w:t>,</w:t>
      </w:r>
      <w:r>
        <w:rPr>
          <w:rFonts w:ascii="SBL Hebrew" w:hAnsi="SBL Hebrew" w:cs="SBL Hebrew"/>
          <w:color w:val="008080"/>
          <w:sz w:val="24"/>
          <w:szCs w:val="28"/>
          <w:rtl/>
        </w:rPr>
        <w:t>על</w:t>
      </w:r>
      <w:proofErr w:type="gramEnd"/>
      <w:r>
        <w:rPr>
          <w:rFonts w:ascii="SBL Hebrew" w:hAnsi="SBL Hebrew" w:cs="SBL Hebrew"/>
          <w:color w:val="008080"/>
          <w:sz w:val="24"/>
          <w:szCs w:val="28"/>
          <w:rtl/>
        </w:rPr>
        <w:t xml:space="preserve">־זֹאת </w:t>
      </w:r>
      <w:r w:rsidRPr="00B27376">
        <w:rPr>
          <w:rFonts w:ascii="Times New Roman" w:hAnsi="Times New Roman" w:cs="Times New Roman"/>
          <w:color w:val="000000"/>
          <w:sz w:val="24"/>
          <w:szCs w:val="24"/>
        </w:rPr>
        <w:t>, because of this (comp. 8:23, 10: 2), i.e., because of the fresh guilt which we have incurred.</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DC1872" w:rsidRDefault="00DC1872" w:rsidP="00AF4B40">
      <w:pPr>
        <w:pStyle w:val="Heading4"/>
        <w:rPr>
          <w:rFonts w:ascii="Times New Roman" w:hAnsi="Times New Roman" w:cs="Times New Roman"/>
          <w:color w:val="00007F"/>
        </w:rPr>
      </w:pPr>
      <w:r w:rsidRPr="00DC1872">
        <w:t>[[@Bible</w:t>
      </w:r>
      <w:proofErr w:type="gramStart"/>
      <w:r w:rsidRPr="00DC1872">
        <w:t>:Ezra</w:t>
      </w:r>
      <w:proofErr w:type="gramEnd"/>
      <w:r w:rsidRPr="00DC1872">
        <w:t xml:space="preserve"> 10]][[@Bible</w:t>
      </w:r>
      <w:proofErr w:type="gramStart"/>
      <w:r w:rsidRPr="00DC1872">
        <w:t>:Ezra</w:t>
      </w:r>
      <w:proofErr w:type="gramEnd"/>
      <w:r w:rsidRPr="00DC1872">
        <w:t xml:space="preserve"> 10:1]]</w:t>
      </w:r>
    </w:p>
    <w:p w:rsidR="0096714C" w:rsidRPr="00DC1872" w:rsidRDefault="00A20F51" w:rsidP="00AF4B40">
      <w:pPr>
        <w:pStyle w:val="Heading4"/>
      </w:pPr>
      <w:r w:rsidRPr="00DC1872">
        <w:t xml:space="preserve">Ezr. 10. </w:t>
      </w:r>
    </w:p>
    <w:p w:rsidR="00A20F51"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B27376">
        <w:rPr>
          <w:rFonts w:ascii="Times New Roman" w:hAnsi="Times New Roman" w:cs="Times New Roman"/>
          <w:color w:val="000000"/>
          <w:sz w:val="24"/>
          <w:szCs w:val="24"/>
        </w:rPr>
        <w:t>The separation of the strange wives from the congregation.</w:t>
      </w:r>
      <w:proofErr w:type="gramEnd"/>
      <w:r w:rsidRPr="00B27376">
        <w:rPr>
          <w:rFonts w:ascii="Times New Roman" w:hAnsi="Times New Roman" w:cs="Times New Roman"/>
          <w:color w:val="000000"/>
          <w:sz w:val="24"/>
          <w:szCs w:val="24"/>
        </w:rPr>
        <w:t xml:space="preserve">  — Vv. 1-</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5. While Ezra was making this confession before God, a numerous assemblage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gathered around him, and wept aloud. From this point onwards Ezra relates the further course of events in such wise as to cast his own person in the background, and speaks of himself in the third person. The matter of his prayer is more definitely declared by</w:t>
      </w:r>
      <w:r>
        <w:rPr>
          <w:rFonts w:ascii="SBL Hebrew" w:hAnsi="SBL Hebrew" w:cs="SBL Hebrew"/>
          <w:color w:val="008080"/>
          <w:sz w:val="24"/>
          <w:szCs w:val="28"/>
          <w:rtl/>
        </w:rPr>
        <w:t>וּכּהִתְוַדֹתו</w:t>
      </w:r>
      <w:proofErr w:type="gramStart"/>
      <w:r>
        <w:rPr>
          <w:rFonts w:ascii="SBL Hebrew" w:hAnsi="SBL Hebrew" w:cs="SBL Hebrew"/>
          <w:color w:val="008080"/>
          <w:sz w:val="24"/>
          <w:szCs w:val="28"/>
          <w:rtl/>
        </w:rPr>
        <w:t xml:space="preserve">ֹ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and his posture in prayer by</w:t>
      </w:r>
      <w:r>
        <w:rPr>
          <w:rFonts w:ascii="SBL Hebrew" w:hAnsi="SBL Hebrew" w:cs="SBL Hebrew"/>
          <w:color w:val="008080"/>
          <w:sz w:val="24"/>
          <w:szCs w:val="28"/>
          <w:rtl/>
        </w:rPr>
        <w:t xml:space="preserve">בֹּכֶה וּמִתְנַפּל </w:t>
      </w:r>
      <w:r w:rsidRPr="00B27376">
        <w:rPr>
          <w:rFonts w:ascii="Times New Roman" w:hAnsi="Times New Roman" w:cs="Times New Roman"/>
          <w:color w:val="000000"/>
          <w:sz w:val="24"/>
          <w:szCs w:val="24"/>
        </w:rPr>
        <w:t xml:space="preserve">, weeping and casting himself down (lying on his knees, 9: 5). </w:t>
      </w:r>
      <w:proofErr w:type="gramStart"/>
      <w:r w:rsidRPr="00B27376">
        <w:rPr>
          <w:rFonts w:ascii="Times New Roman" w:hAnsi="Times New Roman" w:cs="Times New Roman"/>
          <w:color w:val="000000"/>
          <w:sz w:val="24"/>
          <w:szCs w:val="24"/>
        </w:rPr>
        <w:t>“Before the house of God,” i.e., in the court of the temple.</w:t>
      </w:r>
      <w:proofErr w:type="gramEnd"/>
      <w:r w:rsidRPr="00B27376">
        <w:rPr>
          <w:rFonts w:ascii="Times New Roman" w:hAnsi="Times New Roman" w:cs="Times New Roman"/>
          <w:color w:val="000000"/>
          <w:sz w:val="24"/>
          <w:szCs w:val="24"/>
        </w:rPr>
        <w:t xml:space="preserve"> The confirmatory clause: for the people wept much </w:t>
      </w:r>
      <w:r>
        <w:rPr>
          <w:rFonts w:ascii="Times New Roman" w:hAnsi="Times New Roman" w:cs="Times New Roman"/>
          <w:color w:val="000000"/>
          <w:sz w:val="24"/>
          <w:szCs w:val="24"/>
        </w:rPr>
        <w:t>(</w:t>
      </w:r>
      <w:r>
        <w:rPr>
          <w:rFonts w:ascii="SBL Hebrew" w:hAnsi="SBL Hebrew" w:cs="SBL Hebrew"/>
          <w:color w:val="008080"/>
          <w:sz w:val="24"/>
          <w:szCs w:val="28"/>
          <w:rtl/>
        </w:rPr>
        <w:t>הַרְבּה בֶכֶה</w:t>
      </w:r>
      <w:r w:rsidRPr="00B27376">
        <w:rPr>
          <w:rFonts w:ascii="Times New Roman" w:hAnsi="Times New Roman" w:cs="Times New Roman"/>
          <w:color w:val="000000"/>
          <w:sz w:val="24"/>
          <w:szCs w:val="24"/>
        </w:rPr>
        <w:t>, a weeping in mass), furnishes the motive of so</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great a number of men, women, and children gathering around Ezra. Very many were as distressed as he was at the marriages with strange wives, and regarded them as a grievous trespass; hence they assembled weeping around him.</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r w:rsidRPr="00FF1BE1">
        <w:t>[[@Bible</w:t>
      </w:r>
      <w:proofErr w:type="gramStart"/>
      <w:r w:rsidRPr="00FF1BE1">
        <w:t>:</w:t>
      </w:r>
      <w:r>
        <w:t>Ezra</w:t>
      </w:r>
      <w:proofErr w:type="gramEnd"/>
      <w:r>
        <w:t xml:space="preserve"> 10</w:t>
      </w:r>
      <w:r w:rsidRPr="00FF1BE1">
        <w:t>:</w:t>
      </w:r>
      <w:r>
        <w:t>2]]</w:t>
      </w:r>
    </w:p>
    <w:p w:rsidR="0096714C" w:rsidRDefault="00A20F51" w:rsidP="00AF4B40">
      <w:pPr>
        <w:pStyle w:val="Heading5"/>
      </w:pPr>
      <w:r w:rsidRPr="00B27376">
        <w:t xml:space="preserve">Ezr. 10: 2, etc.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Then one of the sons of Elam, Shecaniah, the son of Jehiel, stood forth from amidst the assembly, and uttered the confession: “We have been unfaithful towards our God by marrying strange wives, but there is yet hope for Israel concerning this thing. We will now make a covenant with God to put away all the strange wives and their children from the congregation, according to the counsel of the Lord, and of those who fear the commandment </w:t>
      </w:r>
      <w:r w:rsidRPr="00B27376">
        <w:rPr>
          <w:rFonts w:ascii="Times New Roman" w:hAnsi="Times New Roman" w:cs="Times New Roman"/>
          <w:color w:val="000000"/>
          <w:sz w:val="24"/>
          <w:szCs w:val="24"/>
        </w:rPr>
        <w:lastRenderedPageBreak/>
        <w:t>of our God, that it may be done according to the law.” Shecaniah, of the sons of Elam (comp. Ezr. 2: 7, 8: 7), is a different person from the descendant of Zattu, mentioned Ezr. 8: 5; nor is Jehiel identical with the individual whose name occurs in v. 26.</w:t>
      </w:r>
      <w:r>
        <w:rPr>
          <w:rFonts w:ascii="SBL Hebrew" w:hAnsi="SBL Hebrew" w:cs="SBL Hebrew"/>
          <w:color w:val="008080"/>
          <w:sz w:val="24"/>
          <w:szCs w:val="28"/>
          <w:rtl/>
        </w:rPr>
        <w:t xml:space="preserve">ונֹּשֶׁב </w:t>
      </w:r>
      <w:r w:rsidRPr="00B27376">
        <w:rPr>
          <w:rFonts w:ascii="Times New Roman" w:hAnsi="Times New Roman" w:cs="Times New Roman"/>
          <w:color w:val="000000"/>
          <w:sz w:val="24"/>
          <w:szCs w:val="24"/>
        </w:rPr>
        <w:t>, and have brought home strange wives.</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הֹושִׁיב </w:t>
      </w:r>
      <w:r w:rsidRPr="00B27376">
        <w:rPr>
          <w:rFonts w:ascii="Times New Roman" w:hAnsi="Times New Roman" w:cs="Times New Roman"/>
          <w:color w:val="000000"/>
          <w:sz w:val="24"/>
          <w:szCs w:val="24"/>
        </w:rPr>
        <w:t>, to cause to dwell (in one’s house), said in vv. 10, 14, 17, 18, and Neh. 13:23, 27, of bringing a wife home. Shecaniah founds his hope for Israel in this trespass upon the circumstance, that they bind themselves by a solemn covenant before God to put away this scandal from the congregation, and to act in conformity with the law. To make a covenant with our God, i.e., to bind themselves by an oath with respect to God, comp. 2Ch. 29:10.</w:t>
      </w:r>
      <w:r>
        <w:rPr>
          <w:rFonts w:ascii="SBL Hebrew" w:hAnsi="SBL Hebrew" w:cs="SBL Hebrew"/>
          <w:color w:val="008080"/>
          <w:sz w:val="24"/>
          <w:szCs w:val="28"/>
          <w:rtl/>
        </w:rPr>
        <w:t>הֹוצִ</w:t>
      </w:r>
      <w:proofErr w:type="gramStart"/>
      <w:r>
        <w:rPr>
          <w:rFonts w:ascii="SBL Hebrew" w:hAnsi="SBL Hebrew" w:cs="SBL Hebrew"/>
          <w:color w:val="008080"/>
          <w:sz w:val="24"/>
          <w:szCs w:val="28"/>
          <w:rtl/>
        </w:rPr>
        <w:t xml:space="preserve">יא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to put away — the opposite of</w:t>
      </w:r>
      <w:r>
        <w:rPr>
          <w:rFonts w:ascii="SBL Hebrew" w:hAnsi="SBL Hebrew" w:cs="SBL Hebrew"/>
          <w:color w:val="008080"/>
          <w:sz w:val="24"/>
          <w:szCs w:val="28"/>
          <w:rtl/>
        </w:rPr>
        <w:t xml:space="preserve">הֹושִׁיב </w:t>
      </w:r>
      <w:r w:rsidRPr="00B27376">
        <w:rPr>
          <w:rFonts w:ascii="Times New Roman" w:hAnsi="Times New Roman" w:cs="Times New Roman"/>
          <w:color w:val="000000"/>
          <w:sz w:val="24"/>
          <w:szCs w:val="24"/>
        </w:rPr>
        <w:t>. All the wives are, according to the context, all the strange women (v. 2), and that which is born of them, their children. Instead of</w:t>
      </w:r>
      <w:r>
        <w:rPr>
          <w:rFonts w:ascii="SBL Hebrew" w:hAnsi="SBL Hebrew" w:cs="SBL Hebrew"/>
          <w:color w:val="008080"/>
          <w:sz w:val="24"/>
          <w:szCs w:val="28"/>
          <w:rtl/>
        </w:rPr>
        <w:t xml:space="preserve">בַּעֲצַת אֲדֹנָי </w:t>
      </w:r>
      <w:r w:rsidRPr="00B27376">
        <w:rPr>
          <w:rFonts w:ascii="Times New Roman" w:hAnsi="Times New Roman" w:cs="Times New Roman"/>
          <w:color w:val="000000"/>
          <w:sz w:val="24"/>
          <w:szCs w:val="24"/>
        </w:rPr>
        <w:t>, according to the counsel of the Lord, De Wette, Bertheau, and others,</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following the paraphrase in the LXX and 1 Esdras, read</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אֲדֹנִי </w:t>
      </w:r>
      <w:r w:rsidRPr="00B27376">
        <w:rPr>
          <w:rFonts w:ascii="Times New Roman" w:hAnsi="Times New Roman" w:cs="Times New Roman"/>
          <w:color w:val="000000"/>
          <w:sz w:val="24"/>
          <w:szCs w:val="24"/>
        </w:rPr>
        <w:t>, according to the counsel of my lord, i.e., of Ezra. But this paraphrase being of no critical authority, there is no sufficient reason for the alteration. For Shecaniah to call Ezra my lord sounds strange, since usually this title was only given by servants to their master, or subjects to their sovereign, and Shecaniah afterwards addresses him simply as thou. Besides, Ezra had given no advice at all in this matter, and still less had he come to any resolution about it with the God- fearing members of the community.</w:t>
      </w:r>
      <w:r>
        <w:rPr>
          <w:rFonts w:ascii="SBL Hebrew" w:hAnsi="SBL Hebrew" w:cs="SBL Hebrew"/>
          <w:color w:val="008080"/>
          <w:sz w:val="24"/>
          <w:szCs w:val="28"/>
          <w:rtl/>
        </w:rPr>
        <w:t xml:space="preserve"> יעָשׂה </w:t>
      </w:r>
      <w:r w:rsidRPr="00B27376">
        <w:rPr>
          <w:rFonts w:ascii="Times New Roman" w:hAnsi="Times New Roman" w:cs="Times New Roman"/>
          <w:color w:val="000000"/>
          <w:sz w:val="24"/>
          <w:szCs w:val="24"/>
        </w:rPr>
        <w:t>after the preceding</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 xml:space="preserve">נכְּרָת־בְּרִית </w:t>
      </w:r>
      <w:r w:rsidRPr="00B27376">
        <w:rPr>
          <w:rFonts w:ascii="Times New Roman" w:hAnsi="Times New Roman" w:cs="Times New Roman"/>
          <w:color w:val="000000"/>
          <w:sz w:val="24"/>
          <w:szCs w:val="24"/>
        </w:rPr>
        <w:t>, we will make a covenant, must be taken as hortative: and let it be done according</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to the law.</w:t>
      </w:r>
      <w:r>
        <w:rPr>
          <w:rFonts w:ascii="SBL Hebrew" w:hAnsi="SBL Hebrew" w:cs="SBL Hebrew"/>
          <w:color w:val="008080"/>
          <w:sz w:val="24"/>
          <w:szCs w:val="28"/>
          <w:rtl/>
        </w:rPr>
        <w:t xml:space="preserve">חָרד בְּ </w:t>
      </w:r>
      <w:r w:rsidRPr="00B27376">
        <w:rPr>
          <w:rFonts w:ascii="Times New Roman" w:hAnsi="Times New Roman" w:cs="Times New Roman"/>
          <w:color w:val="000000"/>
          <w:sz w:val="24"/>
          <w:szCs w:val="24"/>
        </w:rPr>
        <w:t>, caring for with trembling.</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DC1872">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10</w:t>
      </w:r>
      <w:r w:rsidRPr="00FF1BE1">
        <w:t>:</w:t>
      </w:r>
      <w:r>
        <w:t>4]]</w:t>
      </w:r>
    </w:p>
    <w:p w:rsidR="0096714C" w:rsidRDefault="00A20F51" w:rsidP="00AF4B40">
      <w:pPr>
        <w:pStyle w:val="Heading5"/>
      </w:pPr>
      <w:r w:rsidRPr="00B27376">
        <w:t>Ezr. 10: 4.</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B27376">
        <w:rPr>
          <w:rFonts w:ascii="Times New Roman" w:hAnsi="Times New Roman" w:cs="Times New Roman"/>
          <w:color w:val="000000"/>
          <w:sz w:val="24"/>
          <w:szCs w:val="24"/>
        </w:rPr>
        <w:t>“Up!</w:t>
      </w:r>
      <w:proofErr w:type="gramEnd"/>
      <w:r w:rsidRPr="00B27376">
        <w:rPr>
          <w:rFonts w:ascii="Times New Roman" w:hAnsi="Times New Roman" w:cs="Times New Roman"/>
          <w:color w:val="000000"/>
          <w:sz w:val="24"/>
          <w:szCs w:val="24"/>
        </w:rPr>
        <w:t xml:space="preserve"> </w:t>
      </w:r>
      <w:proofErr w:type="gramStart"/>
      <w:r w:rsidRPr="00B27376">
        <w:rPr>
          <w:rFonts w:ascii="Times New Roman" w:hAnsi="Times New Roman" w:cs="Times New Roman"/>
          <w:color w:val="000000"/>
          <w:sz w:val="24"/>
          <w:szCs w:val="24"/>
        </w:rPr>
        <w:t>for</w:t>
      </w:r>
      <w:proofErr w:type="gramEnd"/>
      <w:r w:rsidRPr="00B27376">
        <w:rPr>
          <w:rFonts w:ascii="Times New Roman" w:hAnsi="Times New Roman" w:cs="Times New Roman"/>
          <w:color w:val="000000"/>
          <w:sz w:val="24"/>
          <w:szCs w:val="24"/>
        </w:rPr>
        <w:t xml:space="preserve"> this matter concerns thee (thou art called to carry it out), and we are with thee (will assist thee therein); be strong (courageous) and do it.”</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DC1872">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10</w:t>
      </w:r>
      <w:r w:rsidRPr="00FF1BE1">
        <w:t>:</w:t>
      </w:r>
      <w:r>
        <w:t>5]]</w:t>
      </w:r>
    </w:p>
    <w:p w:rsidR="0096714C" w:rsidRDefault="00A20F51" w:rsidP="00AF4B40">
      <w:pPr>
        <w:pStyle w:val="Heading5"/>
      </w:pPr>
      <w:r w:rsidRPr="00B27376">
        <w:t xml:space="preserve">Ezr. 10: 5.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Then Ezra (who during this speech had continued upon his knees) arose, and made the chiefs of the priests, of the Levites, and of all Israel </w:t>
      </w:r>
      <w:proofErr w:type="gramStart"/>
      <w:r w:rsidRPr="00B27376">
        <w:rPr>
          <w:rFonts w:ascii="Times New Roman" w:hAnsi="Times New Roman" w:cs="Times New Roman"/>
          <w:color w:val="000000"/>
          <w:sz w:val="24"/>
          <w:szCs w:val="24"/>
        </w:rPr>
        <w:t>swear</w:t>
      </w:r>
      <w:proofErr w:type="gramEnd"/>
      <w:r w:rsidRPr="00B27376">
        <w:rPr>
          <w:rFonts w:ascii="Times New Roman" w:hAnsi="Times New Roman" w:cs="Times New Roman"/>
          <w:color w:val="000000"/>
          <w:sz w:val="24"/>
          <w:szCs w:val="24"/>
        </w:rPr>
        <w:t xml:space="preserve"> to do according to this word; and they swore.</w:t>
      </w:r>
      <w:r>
        <w:rPr>
          <w:rFonts w:ascii="SBL Hebrew" w:hAnsi="SBL Hebrew" w:cs="SBL Hebrew"/>
          <w:color w:val="008080"/>
          <w:sz w:val="24"/>
          <w:szCs w:val="28"/>
          <w:rtl/>
        </w:rPr>
        <w:t xml:space="preserve"> הַדָּבָר הַזֶּה </w:t>
      </w:r>
      <w:r w:rsidRPr="00B27376">
        <w:rPr>
          <w:rFonts w:ascii="Times New Roman" w:hAnsi="Times New Roman" w:cs="Times New Roman"/>
          <w:color w:val="000000"/>
          <w:sz w:val="24"/>
          <w:szCs w:val="24"/>
        </w:rPr>
        <w:t>is Shecaniah’s proposal to put away the strange wives.</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DC1872">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10</w:t>
      </w:r>
      <w:r w:rsidRPr="00FF1BE1">
        <w:t>:</w:t>
      </w:r>
      <w:r>
        <w:t>6]]</w:t>
      </w:r>
    </w:p>
    <w:p w:rsidR="0096714C" w:rsidRDefault="00A20F51" w:rsidP="00AF4B40">
      <w:pPr>
        <w:pStyle w:val="Heading5"/>
      </w:pPr>
      <w:r w:rsidRPr="00B27376">
        <w:t xml:space="preserve">Ezr. 10: 6. </w:t>
      </w:r>
    </w:p>
    <w:p w:rsidR="00A20F51" w:rsidRPr="00B27376" w:rsidRDefault="00A20F51" w:rsidP="00B35BC8">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Hereupon Ezra left the place before the house of God, and went into the chamber of Johanan the son of Eliashib, to fast and mourn there for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unfaithfulness (transgression) of them that had been carried away </w:t>
      </w:r>
      <w:proofErr w:type="gramStart"/>
      <w:r>
        <w:rPr>
          <w:rFonts w:ascii="Times New Roman" w:hAnsi="Times New Roman" w:cs="Times New Roman"/>
          <w:color w:val="000000"/>
          <w:sz w:val="24"/>
          <w:szCs w:val="24"/>
        </w:rPr>
        <w:t>(</w:t>
      </w:r>
      <w:r>
        <w:rPr>
          <w:rFonts w:ascii="SBL Hebrew" w:hAnsi="SBL Hebrew" w:cs="SBL Hebrew"/>
          <w:color w:val="008080"/>
          <w:sz w:val="24"/>
          <w:szCs w:val="28"/>
          <w:rtl/>
        </w:rPr>
        <w:t xml:space="preserve"> מ</w:t>
      </w:r>
      <w:proofErr w:type="gramEnd"/>
      <w:r>
        <w:rPr>
          <w:rFonts w:ascii="SBL Hebrew" w:hAnsi="SBL Hebrew" w:cs="SBL Hebrew"/>
          <w:color w:val="008080"/>
          <w:sz w:val="24"/>
          <w:szCs w:val="28"/>
          <w:rtl/>
        </w:rPr>
        <w:t>ַעַל הַגֹּולָה</w:t>
      </w:r>
      <w:r w:rsidRPr="00B27376">
        <w:rPr>
          <w:rFonts w:ascii="Times New Roman" w:hAnsi="Times New Roman" w:cs="Times New Roman"/>
          <w:color w:val="000000"/>
          <w:sz w:val="24"/>
          <w:szCs w:val="24"/>
        </w:rPr>
        <w:t>like 9: 4). Johanan the son of Eliashib cannot actually be Johanan ben Eliashib (Neh. 12:23) the high priest, however natural it may be to understand by the chamber of Johanan one of the chambers in the out-buildings of the temple, called after the name of some well-known individual. For the high priest Eliashib was a contemporary of Nehemiah, and the high priest Johanan was not the son, but, according to the definite statement, Neh. 12:10, the grandson, of Eliashib, and the son of Joiada (the correct reading of Neh. 12:11 being: Joiada</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begat Johanan and Jonathan). Now a chamber of the temple could not in Ezra’s time have been as yet called after a grandson of Eliashib the contemporary of Nehemiah;</w:t>
      </w:r>
      <w:r w:rsidR="00B35BC8">
        <w:rPr>
          <w:rStyle w:val="FootnoteReference"/>
          <w:rFonts w:ascii="Times New Roman" w:hAnsi="Times New Roman" w:cs="Times New Roman"/>
          <w:color w:val="000000"/>
          <w:sz w:val="24"/>
          <w:szCs w:val="24"/>
        </w:rPr>
        <w:footnoteReference w:id="23"/>
      </w:r>
      <w:r w:rsidR="00B35BC8">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and both Johanan and Eliashib being names which frequently</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occur (comp. vv. 24, 27, 36), and one of the twenty-four orders of priests being called after the latter (1Ch. 24:12), we, with Ewald (</w:t>
      </w:r>
      <w:r w:rsidRPr="00B27376">
        <w:rPr>
          <w:rFonts w:ascii="Times New Roman" w:hAnsi="Times New Roman" w:cs="Times New Roman"/>
          <w:i/>
          <w:iCs/>
          <w:color w:val="000000"/>
          <w:sz w:val="24"/>
          <w:szCs w:val="24"/>
        </w:rPr>
        <w:t>Gesch</w:t>
      </w:r>
      <w:r w:rsidRPr="00B27376">
        <w:rPr>
          <w:rFonts w:ascii="Times New Roman" w:hAnsi="Times New Roman" w:cs="Times New Roman"/>
          <w:color w:val="000000"/>
          <w:sz w:val="24"/>
          <w:szCs w:val="24"/>
        </w:rPr>
        <w:t xml:space="preserve">. iv. p. 228), regard the Johanan ben Eliashib here mentioned as an individual of whom nothing further is known, — perhaps a priest descended from the Eliashib </w:t>
      </w:r>
      <w:r w:rsidRPr="00B27376">
        <w:rPr>
          <w:rFonts w:ascii="Times New Roman" w:hAnsi="Times New Roman" w:cs="Times New Roman"/>
          <w:color w:val="000000"/>
          <w:sz w:val="24"/>
          <w:szCs w:val="24"/>
        </w:rPr>
        <w:lastRenderedPageBreak/>
        <w:t>of</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1Ch. 24:12, and who possessed in the new temple a chamber called by his</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name. For there is not the slightest reason to suppose, with Bertheau, that a subsequent name of this chamber is used in this narrative, because the narrator desired to state the locality in a manner which should be intelligible to his contemporaries. </w:t>
      </w:r>
      <w:proofErr w:type="gramStart"/>
      <w:r w:rsidRPr="00B27376">
        <w:rPr>
          <w:rFonts w:ascii="Times New Roman" w:hAnsi="Times New Roman" w:cs="Times New Roman"/>
          <w:color w:val="000000"/>
          <w:sz w:val="24"/>
          <w:szCs w:val="24"/>
        </w:rPr>
        <w:t>Cler.</w:t>
      </w:r>
      <w:proofErr w:type="gramEnd"/>
      <w:r w:rsidRPr="00B27376">
        <w:rPr>
          <w:rFonts w:ascii="Times New Roman" w:hAnsi="Times New Roman" w:cs="Times New Roman"/>
          <w:color w:val="000000"/>
          <w:sz w:val="24"/>
          <w:szCs w:val="24"/>
        </w:rPr>
        <w:t xml:space="preserve"> </w:t>
      </w:r>
      <w:proofErr w:type="gramStart"/>
      <w:r w:rsidRPr="00B27376">
        <w:rPr>
          <w:rFonts w:ascii="Times New Roman" w:hAnsi="Times New Roman" w:cs="Times New Roman"/>
          <w:color w:val="000000"/>
          <w:sz w:val="24"/>
          <w:szCs w:val="24"/>
        </w:rPr>
        <w:t>and</w:t>
      </w:r>
      <w:proofErr w:type="gramEnd"/>
      <w:r w:rsidRPr="00B27376">
        <w:rPr>
          <w:rFonts w:ascii="Times New Roman" w:hAnsi="Times New Roman" w:cs="Times New Roman"/>
          <w:color w:val="000000"/>
          <w:sz w:val="24"/>
          <w:szCs w:val="24"/>
        </w:rPr>
        <w:t xml:space="preserve"> Berth. </w:t>
      </w:r>
      <w:proofErr w:type="gramStart"/>
      <w:r w:rsidRPr="00B27376">
        <w:rPr>
          <w:rFonts w:ascii="Times New Roman" w:hAnsi="Times New Roman" w:cs="Times New Roman"/>
          <w:color w:val="000000"/>
          <w:sz w:val="24"/>
          <w:szCs w:val="24"/>
        </w:rPr>
        <w:t>desire</w:t>
      </w:r>
      <w:proofErr w:type="gramEnd"/>
      <w:r w:rsidRPr="00B27376">
        <w:rPr>
          <w:rFonts w:ascii="Times New Roman" w:hAnsi="Times New Roman" w:cs="Times New Roman"/>
          <w:color w:val="000000"/>
          <w:sz w:val="24"/>
          <w:szCs w:val="24"/>
        </w:rPr>
        <w:t>, after 1 Esdr. 9: 1 (</w:t>
      </w:r>
      <w:r>
        <w:rPr>
          <w:rFonts w:ascii="SBL Greek" w:hAnsi="SBL Greek" w:cs="Times New Roman"/>
          <w:color w:val="0000FF"/>
          <w:sz w:val="24"/>
          <w:szCs w:val="24"/>
          <w:lang w:val="el-GR"/>
        </w:rPr>
        <w:t>και</w:t>
      </w:r>
      <w:r w:rsidRPr="00760AF6">
        <w:rPr>
          <w:rFonts w:ascii="SBL Greek" w:hAnsi="SBL Greek" w:cs="Times New Roman"/>
          <w:color w:val="0000FF"/>
          <w:sz w:val="24"/>
          <w:szCs w:val="24"/>
        </w:rPr>
        <w:t xml:space="preserve"> </w:t>
      </w:r>
      <w:r>
        <w:rPr>
          <w:rFonts w:ascii="SBL Greek" w:hAnsi="SBL Greek" w:cs="Times New Roman"/>
          <w:color w:val="0000FF"/>
          <w:sz w:val="24"/>
          <w:szCs w:val="24"/>
          <w:lang w:val="el-GR"/>
        </w:rPr>
        <w:t>αὐλισθεὶς</w:t>
      </w:r>
      <w:r w:rsidRPr="00760AF6">
        <w:rPr>
          <w:rFonts w:ascii="SBL Greek" w:hAnsi="SBL Greek" w:cs="Times New Roman"/>
          <w:color w:val="0000FF"/>
          <w:sz w:val="24"/>
          <w:szCs w:val="24"/>
        </w:rPr>
        <w:t xml:space="preserve"> </w:t>
      </w:r>
      <w:r>
        <w:rPr>
          <w:rFonts w:ascii="SBL Greek" w:hAnsi="SBL Greek" w:cs="Times New Roman"/>
          <w:color w:val="0000FF"/>
          <w:sz w:val="24"/>
          <w:szCs w:val="24"/>
          <w:lang w:val="el-GR"/>
        </w:rPr>
        <w:t>ἐκει</w:t>
      </w:r>
      <w:r w:rsidRPr="00B27376">
        <w:rPr>
          <w:rFonts w:ascii="Times New Roman" w:hAnsi="Times New Roman" w:cs="Times New Roman"/>
          <w:color w:val="000000"/>
          <w:sz w:val="24"/>
          <w:szCs w:val="24"/>
        </w:rPr>
        <w:t>), to change</w:t>
      </w:r>
      <w:r>
        <w:rPr>
          <w:rFonts w:ascii="SBL Hebrew" w:hAnsi="SBL Hebrew" w:cs="SBL Hebrew"/>
          <w:color w:val="008080"/>
          <w:sz w:val="24"/>
          <w:szCs w:val="28"/>
          <w:rtl/>
        </w:rPr>
        <w:t xml:space="preserve"> ויּלֶךְ שׁם </w:t>
      </w:r>
      <w:r w:rsidRPr="00B27376">
        <w:rPr>
          <w:rFonts w:ascii="Times New Roman" w:hAnsi="Times New Roman" w:cs="Times New Roman"/>
          <w:color w:val="000000"/>
          <w:sz w:val="24"/>
          <w:szCs w:val="24"/>
        </w:rPr>
        <w:t>into</w:t>
      </w:r>
      <w:r>
        <w:rPr>
          <w:rFonts w:ascii="SBL Hebrew" w:hAnsi="SBL Hebrew" w:cs="SBL Hebrew"/>
          <w:color w:val="008080"/>
          <w:sz w:val="24"/>
          <w:szCs w:val="28"/>
          <w:rtl/>
        </w:rPr>
        <w:t>ויָּלֶן שׁ</w:t>
      </w:r>
      <w:proofErr w:type="gramStart"/>
      <w:r>
        <w:rPr>
          <w:rFonts w:ascii="SBL Hebrew" w:hAnsi="SBL Hebrew" w:cs="SBL Hebrew"/>
          <w:color w:val="008080"/>
          <w:sz w:val="24"/>
          <w:szCs w:val="28"/>
          <w:rtl/>
        </w:rPr>
        <w:t xml:space="preserve">ם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and he passed the night there without eating bread or drinking water. </w:t>
      </w:r>
      <w:proofErr w:type="gramStart"/>
      <w:r w:rsidRPr="00B27376">
        <w:rPr>
          <w:rFonts w:ascii="Times New Roman" w:hAnsi="Times New Roman" w:cs="Times New Roman"/>
          <w:color w:val="000000"/>
          <w:sz w:val="24"/>
          <w:szCs w:val="24"/>
        </w:rPr>
        <w:t xml:space="preserve">But the LXX having </w:t>
      </w:r>
      <w:r>
        <w:rPr>
          <w:rFonts w:ascii="SBL Greek" w:hAnsi="SBL Greek" w:cs="Times New Roman"/>
          <w:color w:val="0000FF"/>
          <w:sz w:val="24"/>
          <w:szCs w:val="24"/>
          <w:lang w:val="el-GR"/>
        </w:rPr>
        <w:t>και</w:t>
      </w:r>
      <w:r w:rsidRPr="00760AF6">
        <w:rPr>
          <w:rFonts w:ascii="SBL Greek" w:hAnsi="SBL Greek" w:cs="Times New Roman"/>
          <w:color w:val="0000FF"/>
          <w:sz w:val="24"/>
          <w:szCs w:val="24"/>
        </w:rPr>
        <w:t xml:space="preserve"> </w:t>
      </w:r>
      <w:r>
        <w:rPr>
          <w:rFonts w:ascii="SBL Greek" w:hAnsi="SBL Greek" w:cs="Times New Roman"/>
          <w:color w:val="0000FF"/>
          <w:sz w:val="24"/>
          <w:szCs w:val="24"/>
          <w:lang w:val="el-GR"/>
        </w:rPr>
        <w:t>ἐπορεύθη</w:t>
      </w:r>
      <w:r w:rsidRPr="00760AF6">
        <w:rPr>
          <w:rFonts w:ascii="SBL Greek" w:hAnsi="SBL Greek" w:cs="Times New Roman"/>
          <w:color w:val="0000FF"/>
          <w:sz w:val="24"/>
          <w:szCs w:val="24"/>
        </w:rPr>
        <w:t xml:space="preserve"> </w:t>
      </w:r>
      <w:r>
        <w:rPr>
          <w:rFonts w:ascii="SBL Greek" w:hAnsi="SBL Greek" w:cs="Times New Roman"/>
          <w:color w:val="0000FF"/>
          <w:sz w:val="24"/>
          <w:szCs w:val="24"/>
          <w:lang w:val="el-GR"/>
        </w:rPr>
        <w:t>ἐκει</w:t>
      </w:r>
      <w:r w:rsidRPr="00B27376">
        <w:rPr>
          <w:rFonts w:ascii="Times New Roman" w:hAnsi="Times New Roman" w:cs="Times New Roman"/>
          <w:color w:val="000000"/>
          <w:sz w:val="24"/>
          <w:szCs w:val="24"/>
        </w:rPr>
        <w:t>, and the repetition of the same word being, moreover, by no means infrequent, comp. e.g.,</w:t>
      </w:r>
      <w:r>
        <w:rPr>
          <w:rFonts w:ascii="SBL Hebrew" w:hAnsi="SBL Hebrew" w:cs="SBL Hebrew"/>
          <w:color w:val="008080"/>
          <w:sz w:val="24"/>
          <w:szCs w:val="28"/>
          <w:rtl/>
        </w:rPr>
        <w:t xml:space="preserve"> ויָּקֹם </w:t>
      </w:r>
      <w:r w:rsidRPr="00B27376">
        <w:rPr>
          <w:rFonts w:ascii="Times New Roman" w:hAnsi="Times New Roman" w:cs="Times New Roman"/>
          <w:color w:val="000000"/>
          <w:sz w:val="24"/>
          <w:szCs w:val="24"/>
        </w:rPr>
        <w:t>in vv. 5, 6, and finally</w:t>
      </w:r>
      <w:r>
        <w:rPr>
          <w:rFonts w:ascii="SBL Hebrew" w:hAnsi="SBL Hebrew" w:cs="SBL Hebrew"/>
          <w:color w:val="008080"/>
          <w:sz w:val="24"/>
          <w:szCs w:val="28"/>
          <w:rtl/>
        </w:rPr>
        <w:t xml:space="preserve"> שׁם </w:t>
      </w:r>
      <w:r w:rsidRPr="00B27376">
        <w:rPr>
          <w:rFonts w:ascii="Times New Roman" w:hAnsi="Times New Roman" w:cs="Times New Roman"/>
          <w:color w:val="000000"/>
          <w:sz w:val="24"/>
          <w:szCs w:val="24"/>
        </w:rPr>
        <w:t>repeatedly standing for thither, e.g.,</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1Sa.</w:t>
      </w:r>
      <w:proofErr w:type="gramEnd"/>
      <w:r w:rsidRPr="00B27376">
        <w:rPr>
          <w:rFonts w:ascii="Times New Roman" w:hAnsi="Times New Roman" w:cs="Times New Roman"/>
          <w:color w:val="000000"/>
          <w:sz w:val="24"/>
          <w:szCs w:val="24"/>
        </w:rPr>
        <w:t xml:space="preserve"> 2:14 </w:t>
      </w:r>
      <w:r>
        <w:rPr>
          <w:rFonts w:ascii="Times New Roman" w:hAnsi="Times New Roman" w:cs="Times New Roman"/>
          <w:color w:val="000000"/>
          <w:sz w:val="24"/>
          <w:szCs w:val="24"/>
        </w:rPr>
        <w:t>(</w:t>
      </w:r>
      <w:r>
        <w:rPr>
          <w:rFonts w:ascii="SBL Hebrew" w:hAnsi="SBL Hebrew" w:cs="SBL Hebrew"/>
          <w:color w:val="008080"/>
          <w:sz w:val="24"/>
          <w:szCs w:val="28"/>
          <w:rtl/>
        </w:rPr>
        <w:t>הַבָּאִים שׁם</w:t>
      </w:r>
      <w:r w:rsidRPr="00B27376">
        <w:rPr>
          <w:rFonts w:ascii="Times New Roman" w:hAnsi="Times New Roman" w:cs="Times New Roman"/>
          <w:color w:val="000000"/>
          <w:sz w:val="24"/>
          <w:szCs w:val="24"/>
        </w:rPr>
        <w:t xml:space="preserve">), there are no adequate grounds for an alteration of the text. </w:t>
      </w:r>
      <w:proofErr w:type="gramStart"/>
      <w:r w:rsidRPr="00B27376">
        <w:rPr>
          <w:rFonts w:ascii="Times New Roman" w:hAnsi="Times New Roman" w:cs="Times New Roman"/>
          <w:color w:val="000000"/>
          <w:sz w:val="24"/>
          <w:szCs w:val="24"/>
        </w:rPr>
        <w:t>The paraphrase of 1 Esdr.</w:t>
      </w:r>
      <w:proofErr w:type="gramEnd"/>
      <w:r w:rsidRPr="00B27376">
        <w:rPr>
          <w:rFonts w:ascii="Times New Roman" w:hAnsi="Times New Roman" w:cs="Times New Roman"/>
          <w:color w:val="000000"/>
          <w:sz w:val="24"/>
          <w:szCs w:val="24"/>
        </w:rPr>
        <w:t xml:space="preserve"> </w:t>
      </w:r>
      <w:proofErr w:type="gramStart"/>
      <w:r w:rsidRPr="00B27376">
        <w:rPr>
          <w:rFonts w:ascii="Times New Roman" w:hAnsi="Times New Roman" w:cs="Times New Roman"/>
          <w:color w:val="000000"/>
          <w:sz w:val="24"/>
          <w:szCs w:val="24"/>
        </w:rPr>
        <w:t>arises</w:t>
      </w:r>
      <w:proofErr w:type="gramEnd"/>
      <w:r w:rsidRPr="00B27376">
        <w:rPr>
          <w:rFonts w:ascii="Times New Roman" w:hAnsi="Times New Roman" w:cs="Times New Roman"/>
          <w:color w:val="000000"/>
          <w:sz w:val="24"/>
          <w:szCs w:val="24"/>
        </w:rPr>
        <w:t xml:space="preserve"> merely from the connection, and is devoid of critical value. To eat no bread, etc., means to fast: comp. Exo. </w:t>
      </w:r>
      <w:proofErr w:type="gramStart"/>
      <w:r w:rsidRPr="00B27376">
        <w:rPr>
          <w:rFonts w:ascii="Times New Roman" w:hAnsi="Times New Roman" w:cs="Times New Roman"/>
          <w:color w:val="000000"/>
          <w:sz w:val="24"/>
          <w:szCs w:val="24"/>
        </w:rPr>
        <w:t>34:28,</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Deu.</w:t>
      </w:r>
      <w:proofErr w:type="gramEnd"/>
      <w:r w:rsidRPr="00B27376">
        <w:rPr>
          <w:rFonts w:ascii="Times New Roman" w:hAnsi="Times New Roman" w:cs="Times New Roman"/>
          <w:color w:val="000000"/>
          <w:sz w:val="24"/>
          <w:szCs w:val="24"/>
        </w:rPr>
        <w:t xml:space="preserve"> </w:t>
      </w:r>
      <w:proofErr w:type="gramStart"/>
      <w:r w:rsidRPr="00B27376">
        <w:rPr>
          <w:rFonts w:ascii="Times New Roman" w:hAnsi="Times New Roman" w:cs="Times New Roman"/>
          <w:color w:val="000000"/>
          <w:sz w:val="24"/>
          <w:szCs w:val="24"/>
        </w:rPr>
        <w:t>9: 9.</w:t>
      </w:r>
      <w:proofErr w:type="gramEnd"/>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AF4B40">
      <w:pPr>
        <w:pStyle w:val="Heading4"/>
        <w:rPr>
          <w:rFonts w:ascii="Times New Roman" w:hAnsi="Times New Roman" w:cs="Times New Roman"/>
          <w:color w:val="000000"/>
        </w:rPr>
      </w:pPr>
      <w:r w:rsidRPr="00FF1BE1">
        <w:t>[[@Bible</w:t>
      </w:r>
      <w:proofErr w:type="gramStart"/>
      <w:r w:rsidRPr="00FF1BE1">
        <w:t>:</w:t>
      </w:r>
      <w:r>
        <w:t>Ezra</w:t>
      </w:r>
      <w:proofErr w:type="gramEnd"/>
      <w:r>
        <w:t xml:space="preserve"> 10</w:t>
      </w:r>
      <w:r w:rsidRPr="00FF1BE1">
        <w:t>:</w:t>
      </w:r>
      <w:r>
        <w:t>7]]</w:t>
      </w:r>
    </w:p>
    <w:p w:rsidR="0096714C" w:rsidRDefault="00A20F51" w:rsidP="00AF4B40">
      <w:pPr>
        <w:pStyle w:val="Heading4"/>
      </w:pPr>
      <w:r w:rsidRPr="00B27376">
        <w:t xml:space="preserve">Ezr. 10: 7-17. </w:t>
      </w:r>
    </w:p>
    <w:p w:rsidR="00A20F51"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THE RESOLUTION CARRIED INTO EXECUTION. — Vv. 7, 8. A proclamation was sent forth throughout Judah and Jerusalem </w:t>
      </w:r>
      <w:r>
        <w:rPr>
          <w:rFonts w:ascii="Times New Roman" w:hAnsi="Times New Roman" w:cs="Times New Roman"/>
          <w:color w:val="000000"/>
          <w:sz w:val="24"/>
          <w:szCs w:val="24"/>
        </w:rPr>
        <w:t>(</w:t>
      </w:r>
      <w:r>
        <w:rPr>
          <w:rFonts w:ascii="SBL Hebrew" w:hAnsi="SBL Hebrew" w:cs="SBL Hebrew"/>
          <w:color w:val="008080"/>
          <w:sz w:val="24"/>
          <w:szCs w:val="28"/>
          <w:rtl/>
        </w:rPr>
        <w:t>הֶעֱבִיר קוֹל</w:t>
      </w:r>
      <w:r w:rsidRPr="00B27376">
        <w:rPr>
          <w:rFonts w:ascii="Times New Roman" w:hAnsi="Times New Roman" w:cs="Times New Roman"/>
          <w:color w:val="000000"/>
          <w:sz w:val="24"/>
          <w:szCs w:val="24"/>
        </w:rPr>
        <w:t>, comp. Ezr. 1: 1) to all the children of the captivity to assemble at Jerusalem under pain of the punishment, that whoever should not come within three days, all his substance should be forfeited and himself excluded from the congregation, according to the decision of the princes and elders, who, as the heads of the community, had taken the matter in hand, and made this announcement. The forfeiture of substance is not its destruction, as prescribed Deu. 13:13-17 in the case of a city fallen into idolatry, but its appropriation to the benefit of the temple, after the analogy of Lev. 27:28.</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r w:rsidRPr="00FF1BE1">
        <w:t>[[@Bible</w:t>
      </w:r>
      <w:proofErr w:type="gramStart"/>
      <w:r w:rsidRPr="00FF1BE1">
        <w:t>:</w:t>
      </w:r>
      <w:r>
        <w:t>Ezra</w:t>
      </w:r>
      <w:proofErr w:type="gramEnd"/>
      <w:r>
        <w:t xml:space="preserve"> 10</w:t>
      </w:r>
      <w:r w:rsidRPr="00FF1BE1">
        <w:t>:</w:t>
      </w:r>
      <w:r>
        <w:t>9]]</w:t>
      </w:r>
    </w:p>
    <w:p w:rsidR="0096714C" w:rsidRDefault="00A20F51" w:rsidP="00AF4B40">
      <w:pPr>
        <w:pStyle w:val="Heading5"/>
      </w:pPr>
      <w:r w:rsidRPr="00B27376">
        <w:t xml:space="preserve">Ezr. 10: 9.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After three days all the men of Judah and Benjamin assembled at Jerusalem. This took place on the twentieth day of the ninth month. On this statement of time, see the remark in 9: 1. The assembled multitude sat there on the open space of the house of God, i.e., probably the open space </w:t>
      </w:r>
      <w:r>
        <w:rPr>
          <w:rFonts w:ascii="Times New Roman" w:hAnsi="Times New Roman" w:cs="Times New Roman"/>
          <w:color w:val="000000"/>
          <w:sz w:val="24"/>
          <w:szCs w:val="24"/>
        </w:rPr>
        <w:t>(</w:t>
      </w:r>
      <w:r>
        <w:rPr>
          <w:rFonts w:ascii="SBL Hebrew" w:hAnsi="SBL Hebrew" w:cs="SBL Hebrew"/>
          <w:color w:val="008080"/>
          <w:sz w:val="24"/>
          <w:szCs w:val="28"/>
          <w:rtl/>
        </w:rPr>
        <w:t>הָרְחֹוב</w:t>
      </w:r>
      <w:r w:rsidRPr="00B27376">
        <w:rPr>
          <w:rFonts w:ascii="Times New Roman" w:hAnsi="Times New Roman" w:cs="Times New Roman"/>
          <w:color w:val="000000"/>
          <w:sz w:val="24"/>
          <w:szCs w:val="24"/>
        </w:rPr>
        <w:t>) in front of the water-gate, Neh. 8: 1, 3, 16, at the eastern or south-eastern side, before the temple court; see remarks on Neh. 8: 1. “Trembling” because of this matter, the seriousness of which they might perceive from the heavy penalty attached to their non-appearance within three days, and “because of the rain.” The ninth month, corresponding with our December, is in the cold rainy time of the year (comp. v. 13), “when the rain usually falls in torrents” (Robinson, Phys. Geog. p. 287).</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DC1872">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10</w:t>
      </w:r>
      <w:r w:rsidRPr="00FF1BE1">
        <w:t>:</w:t>
      </w:r>
      <w:r>
        <w:t>10]]</w:t>
      </w:r>
    </w:p>
    <w:p w:rsidR="0096714C" w:rsidRDefault="00A20F51" w:rsidP="00AF4B40">
      <w:pPr>
        <w:pStyle w:val="Heading5"/>
      </w:pPr>
      <w:r w:rsidRPr="00B27376">
        <w:t xml:space="preserve">Ezr. 10:10.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Ezra then stood up and reproved the assembled multitude, saying: You have brought home </w:t>
      </w:r>
      <w:r>
        <w:rPr>
          <w:rFonts w:ascii="Times New Roman" w:hAnsi="Times New Roman" w:cs="Times New Roman"/>
          <w:color w:val="000000"/>
          <w:sz w:val="24"/>
          <w:szCs w:val="24"/>
        </w:rPr>
        <w:t>(</w:t>
      </w:r>
      <w:r>
        <w:rPr>
          <w:rFonts w:ascii="SBL Hebrew" w:hAnsi="SBL Hebrew" w:cs="SBL Hebrew"/>
          <w:color w:val="008080"/>
          <w:sz w:val="24"/>
          <w:szCs w:val="28"/>
          <w:rtl/>
        </w:rPr>
        <w:t>הֹושִׁיב</w:t>
      </w:r>
      <w:r w:rsidRPr="00B27376">
        <w:rPr>
          <w:rFonts w:ascii="Times New Roman" w:hAnsi="Times New Roman" w:cs="Times New Roman"/>
          <w:color w:val="000000"/>
          <w:sz w:val="24"/>
          <w:szCs w:val="24"/>
        </w:rPr>
        <w:t>, comp. v. 2) strange wives to increase the trespass of Israel (comp. Ezra’s confession, 9: 6-15), and exhorted them to give glory to God and to do His pleasure, (viz.) to separate themselves from the people of the land, and from the strange wives. On</w:t>
      </w:r>
      <w:r>
        <w:rPr>
          <w:rFonts w:ascii="SBL Hebrew" w:hAnsi="SBL Hebrew" w:cs="SBL Hebrew"/>
          <w:color w:val="008080"/>
          <w:sz w:val="24"/>
          <w:szCs w:val="28"/>
          <w:rtl/>
        </w:rPr>
        <w:t>תְּנוּ תוֹדָ</w:t>
      </w:r>
      <w:proofErr w:type="gramStart"/>
      <w:r>
        <w:rPr>
          <w:rFonts w:ascii="SBL Hebrew" w:hAnsi="SBL Hebrew" w:cs="SBL Hebrew"/>
          <w:color w:val="008080"/>
          <w:sz w:val="24"/>
          <w:szCs w:val="28"/>
          <w:rtl/>
        </w:rPr>
        <w:t xml:space="preserve">ה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comp. Jos. 7:19. Separation from the people of the land consisted, under the circumstances, in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the dismissal of the strange wives.</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DC1872">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10</w:t>
      </w:r>
      <w:r w:rsidRPr="00FF1BE1">
        <w:t>:</w:t>
      </w:r>
      <w:r>
        <w:t>12]]</w:t>
      </w:r>
    </w:p>
    <w:p w:rsidR="0096714C" w:rsidRDefault="00A20F51" w:rsidP="00AF4B40">
      <w:pPr>
        <w:pStyle w:val="Heading5"/>
      </w:pPr>
      <w:r w:rsidRPr="00B27376">
        <w:t xml:space="preserve">Ezr. 10:12.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The whole assembly replied with a loud voice, and therefore with firm resolve: According to thy word it is our duty to do.</w:t>
      </w:r>
      <w:r>
        <w:rPr>
          <w:rFonts w:ascii="SBL Hebrew" w:hAnsi="SBL Hebrew" w:cs="SBL Hebrew"/>
          <w:color w:val="008080"/>
          <w:sz w:val="24"/>
          <w:szCs w:val="28"/>
          <w:rtl/>
        </w:rPr>
        <w:t xml:space="preserve"> עלינוּ </w:t>
      </w:r>
      <w:r w:rsidRPr="00B27376">
        <w:rPr>
          <w:rFonts w:ascii="Times New Roman" w:hAnsi="Times New Roman" w:cs="Times New Roman"/>
          <w:color w:val="000000"/>
          <w:sz w:val="24"/>
          <w:szCs w:val="24"/>
        </w:rPr>
        <w:t xml:space="preserve">must not be drawn to what precedes, as in the Vulgate, </w:t>
      </w:r>
      <w:r w:rsidRPr="00B27376">
        <w:rPr>
          <w:rFonts w:ascii="Times New Roman" w:hAnsi="Times New Roman" w:cs="Times New Roman"/>
          <w:i/>
          <w:iCs/>
          <w:color w:val="000000"/>
          <w:sz w:val="24"/>
          <w:szCs w:val="24"/>
        </w:rPr>
        <w:t>juxta verbum tuum ad nos, sic fiat</w:t>
      </w:r>
      <w:r w:rsidRPr="00B27376">
        <w:rPr>
          <w:rFonts w:ascii="Times New Roman" w:hAnsi="Times New Roman" w:cs="Times New Roman"/>
          <w:color w:val="000000"/>
          <w:sz w:val="24"/>
          <w:szCs w:val="24"/>
        </w:rPr>
        <w:t>, but to what follows, as in v. 4, Neh. 13:13, 2Sa. 18:11. But — they further remark, v. 13 — the people are many, — i.e., the assemblage is very large to be able to deal immediately with the several cases; and it is (now) the time of the heavy rains, and there is no power to stand without, — i.e., at the present</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season we are not able to remain in the open air until the business is discharged;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neither is this the work of one day, or of two, for we </w:t>
      </w:r>
      <w:r w:rsidRPr="00B27376">
        <w:rPr>
          <w:rFonts w:ascii="Times New Roman" w:hAnsi="Times New Roman" w:cs="Times New Roman"/>
          <w:color w:val="000000"/>
          <w:sz w:val="24"/>
          <w:szCs w:val="24"/>
        </w:rPr>
        <w:lastRenderedPageBreak/>
        <w:t>have transgressed much in this matter, — i.e., one or two days will not suffice to investigate and decide upon all cases, because very many have broken the law in this respect.</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DC1872">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10</w:t>
      </w:r>
      <w:r w:rsidRPr="00FF1BE1">
        <w:t>:</w:t>
      </w:r>
      <w:r>
        <w:t>14]]</w:t>
      </w:r>
    </w:p>
    <w:p w:rsidR="0096714C" w:rsidRDefault="00A20F51" w:rsidP="00AF4B40">
      <w:pPr>
        <w:pStyle w:val="Heading5"/>
      </w:pPr>
      <w:r w:rsidRPr="00B27376">
        <w:t xml:space="preserve">Ezr. 10:14. </w:t>
      </w:r>
    </w:p>
    <w:p w:rsidR="00A20F51" w:rsidRPr="00B27376" w:rsidRDefault="00A20F51" w:rsidP="0096714C">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“Let then our rulers stand for the whole congregation, and let all who in all our cities have brought home strange wives come at appointed times, and with them the elders of each city, and the judges thereof, until the fierce wrath of our God be turned away from us, as long as this matter lasts.” There were so many cases to deal with, that the rulers, as the judicial authorities, must decide in this matter; and those who in all the cities of the land had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transgressed, were to appear before these authorities, and submit their individual cases to their jurisdiction. The choice of the verb</w:t>
      </w:r>
      <w:r>
        <w:rPr>
          <w:rFonts w:ascii="SBL Hebrew" w:hAnsi="SBL Hebrew" w:cs="SBL Hebrew"/>
          <w:color w:val="008080"/>
          <w:sz w:val="24"/>
          <w:szCs w:val="28"/>
          <w:rtl/>
        </w:rPr>
        <w:t>יעַמְדו</w:t>
      </w:r>
      <w:proofErr w:type="gramStart"/>
      <w:r>
        <w:rPr>
          <w:rFonts w:ascii="SBL Hebrew" w:hAnsi="SBL Hebrew" w:cs="SBL Hebrew"/>
          <w:color w:val="008080"/>
          <w:sz w:val="24"/>
          <w:szCs w:val="28"/>
          <w:rtl/>
        </w:rPr>
        <w:t xml:space="preserve">ּ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to stand or set oneself to discharge some business, here therefore to give judgment, is</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occasioned by the preceding</w:t>
      </w:r>
      <w:r>
        <w:rPr>
          <w:rFonts w:ascii="SBL Hebrew" w:hAnsi="SBL Hebrew" w:cs="SBL Hebrew"/>
          <w:color w:val="008080"/>
          <w:sz w:val="24"/>
          <w:szCs w:val="28"/>
          <w:rtl/>
        </w:rPr>
        <w:t xml:space="preserve">לעֲמוֹד </w:t>
      </w:r>
      <w:r w:rsidRPr="00B27376">
        <w:rPr>
          <w:rFonts w:ascii="Times New Roman" w:hAnsi="Times New Roman" w:cs="Times New Roman"/>
          <w:color w:val="000000"/>
          <w:sz w:val="24"/>
          <w:szCs w:val="24"/>
        </w:rPr>
        <w:t>. The whole community had assembled according to the proclamation, and was standing there for the purpose of bringing the matter to a close. This they were not, however, able to do, for the reasons stated v. 13; hence the princes, as rulers of the community, are to remain for the discharge of the business.</w:t>
      </w:r>
      <w:r>
        <w:rPr>
          <w:rFonts w:ascii="SBL Hebrew" w:hAnsi="SBL Hebrew" w:cs="SBL Hebrew"/>
          <w:color w:val="008080"/>
          <w:sz w:val="24"/>
          <w:szCs w:val="28"/>
          <w:rtl/>
        </w:rPr>
        <w:t xml:space="preserve"> לכָל־הַקָּהָל </w:t>
      </w:r>
      <w:r w:rsidRPr="00B27376">
        <w:rPr>
          <w:rFonts w:ascii="Times New Roman" w:hAnsi="Times New Roman" w:cs="Times New Roman"/>
          <w:color w:val="000000"/>
          <w:sz w:val="24"/>
          <w:szCs w:val="24"/>
        </w:rPr>
        <w:t>is not a genitive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dependent on</w:t>
      </w:r>
      <w:r>
        <w:rPr>
          <w:rFonts w:ascii="SBL Hebrew" w:hAnsi="SBL Hebrew" w:cs="SBL Hebrew"/>
          <w:color w:val="008080"/>
          <w:sz w:val="24"/>
          <w:szCs w:val="28"/>
          <w:rtl/>
        </w:rPr>
        <w:t xml:space="preserve">שׂרינוּ </w:t>
      </w:r>
      <w:r w:rsidRPr="00B27376">
        <w:rPr>
          <w:rFonts w:ascii="Times New Roman" w:hAnsi="Times New Roman" w:cs="Times New Roman"/>
          <w:color w:val="000000"/>
          <w:sz w:val="24"/>
          <w:szCs w:val="24"/>
        </w:rPr>
        <w:t xml:space="preserve">, and explanatory of the suffix of this word — our, viz., </w:t>
      </w:r>
      <w:proofErr w:type="gramStart"/>
      <w:r w:rsidRPr="00B27376">
        <w:rPr>
          <w:rFonts w:ascii="Times New Roman" w:hAnsi="Times New Roman" w:cs="Times New Roman"/>
          <w:color w:val="000000"/>
          <w:sz w:val="24"/>
          <w:szCs w:val="24"/>
        </w:rPr>
        <w:t>the</w:t>
      </w:r>
      <w:proofErr w:type="gramEnd"/>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whole congregation’s, princes (Bertheau) — an unnatural and superfluous elucidation; for if the whole congregation say: our princes, it is self-evident that not the princes of a section or portion of the people, but of the whole congregation, must be intended.</w:t>
      </w:r>
      <w:r>
        <w:rPr>
          <w:rFonts w:ascii="SBL Hebrew" w:hAnsi="SBL Hebrew" w:cs="SBL Hebrew"/>
          <w:color w:val="008080"/>
          <w:sz w:val="24"/>
          <w:szCs w:val="28"/>
          <w:rtl/>
        </w:rPr>
        <w:t xml:space="preserve"> לכָל־הַקָּהָל </w:t>
      </w:r>
      <w:r w:rsidRPr="00B27376">
        <w:rPr>
          <w:rFonts w:ascii="Times New Roman" w:hAnsi="Times New Roman" w:cs="Times New Roman"/>
          <w:color w:val="000000"/>
          <w:sz w:val="24"/>
          <w:szCs w:val="24"/>
        </w:rPr>
        <w:t>is the object of</w:t>
      </w:r>
      <w:r>
        <w:rPr>
          <w:rFonts w:ascii="SBL Hebrew" w:hAnsi="SBL Hebrew" w:cs="SBL Hebrew"/>
          <w:color w:val="008080"/>
          <w:sz w:val="24"/>
          <w:szCs w:val="28"/>
          <w:rtl/>
        </w:rPr>
        <w:t xml:space="preserve">יעַמְדוּ </w:t>
      </w:r>
      <w:r w:rsidRPr="00B27376">
        <w:rPr>
          <w:rFonts w:ascii="Times New Roman" w:hAnsi="Times New Roman" w:cs="Times New Roman"/>
          <w:color w:val="000000"/>
          <w:sz w:val="24"/>
          <w:szCs w:val="24"/>
        </w:rPr>
        <w:t xml:space="preserve">: let them stand for the whole congregation </w:t>
      </w:r>
      <w:r>
        <w:rPr>
          <w:rFonts w:ascii="Times New Roman" w:hAnsi="Times New Roman" w:cs="Times New Roman"/>
          <w:color w:val="000000"/>
          <w:sz w:val="24"/>
          <w:szCs w:val="24"/>
        </w:rPr>
        <w:t>(</w:t>
      </w:r>
      <w:r>
        <w:rPr>
          <w:rFonts w:ascii="SBL Hebrew" w:hAnsi="SBL Hebrew" w:cs="SBL Hebrew"/>
          <w:color w:val="008080"/>
          <w:sz w:val="24"/>
          <w:szCs w:val="28"/>
          <w:rtl/>
        </w:rPr>
        <w:t xml:space="preserve"> עמַד ל</w:t>
      </w:r>
      <w:r w:rsidRPr="00B27376">
        <w:rPr>
          <w:rFonts w:ascii="Times New Roman" w:hAnsi="Times New Roman" w:cs="Times New Roman"/>
          <w:color w:val="000000"/>
          <w:sz w:val="24"/>
          <w:szCs w:val="24"/>
        </w:rPr>
        <w:t>like</w:t>
      </w:r>
      <w:r>
        <w:rPr>
          <w:rFonts w:ascii="SBL Hebrew" w:hAnsi="SBL Hebrew" w:cs="SBL Hebrew"/>
          <w:color w:val="008080"/>
          <w:sz w:val="24"/>
          <w:szCs w:val="28"/>
          <w:rtl/>
        </w:rPr>
        <w:t xml:space="preserve">קוּם ל </w:t>
      </w:r>
      <w:r w:rsidRPr="00B27376">
        <w:rPr>
          <w:rFonts w:ascii="Times New Roman" w:hAnsi="Times New Roman" w:cs="Times New Roman"/>
          <w:color w:val="000000"/>
          <w:sz w:val="24"/>
          <w:szCs w:val="24"/>
        </w:rPr>
        <w:t xml:space="preserve">, Psa. 94:16), not </w:t>
      </w:r>
      <w:r w:rsidRPr="00B27376">
        <w:rPr>
          <w:rFonts w:ascii="Times New Roman" w:hAnsi="Times New Roman" w:cs="Times New Roman"/>
          <w:i/>
          <w:iCs/>
          <w:color w:val="000000"/>
          <w:sz w:val="24"/>
          <w:szCs w:val="24"/>
        </w:rPr>
        <w:t>instead of</w:t>
      </w:r>
      <w:r w:rsidRPr="00B27376">
        <w:rPr>
          <w:rFonts w:ascii="Times New Roman" w:hAnsi="Times New Roman" w:cs="Times New Roman"/>
          <w:color w:val="000000"/>
          <w:sz w:val="24"/>
          <w:szCs w:val="24"/>
        </w:rPr>
        <w:t xml:space="preserve">, but for the good of the congregation, and transact its business. </w:t>
      </w:r>
      <w:proofErr w:type="gramStart"/>
      <w:r w:rsidRPr="00B27376">
        <w:rPr>
          <w:rFonts w:ascii="Times New Roman" w:hAnsi="Times New Roman" w:cs="Times New Roman"/>
          <w:color w:val="000000"/>
          <w:sz w:val="24"/>
          <w:szCs w:val="24"/>
        </w:rPr>
        <w:t>In our cities, i.e., including the capital, for there is here no contrast between Jerusalem and the other cities.</w:t>
      </w:r>
      <w:proofErr w:type="gramEnd"/>
      <w:r w:rsidRPr="00B27376">
        <w:rPr>
          <w:rFonts w:ascii="Times New Roman" w:hAnsi="Times New Roman" w:cs="Times New Roman"/>
          <w:color w:val="000000"/>
          <w:sz w:val="24"/>
          <w:szCs w:val="24"/>
        </w:rPr>
        <w:t xml:space="preserve"> The article to</w:t>
      </w:r>
      <w:r>
        <w:rPr>
          <w:rFonts w:ascii="SBL Hebrew" w:hAnsi="SBL Hebrew" w:cs="SBL Hebrew"/>
          <w:color w:val="008080"/>
          <w:sz w:val="24"/>
          <w:szCs w:val="28"/>
          <w:rtl/>
        </w:rPr>
        <w:t xml:space="preserve"> הַהֹשִׁיב </w:t>
      </w:r>
      <w:r w:rsidRPr="00B27376">
        <w:rPr>
          <w:rFonts w:ascii="Times New Roman" w:hAnsi="Times New Roman" w:cs="Times New Roman"/>
          <w:color w:val="000000"/>
          <w:sz w:val="24"/>
          <w:szCs w:val="24"/>
        </w:rPr>
        <w:t>stands, as is often the case, for the relative</w:t>
      </w:r>
      <w:r>
        <w:rPr>
          <w:rFonts w:ascii="SBL Hebrew" w:hAnsi="SBL Hebrew" w:cs="SBL Hebrew"/>
          <w:color w:val="008080"/>
          <w:sz w:val="24"/>
          <w:szCs w:val="28"/>
          <w:rtl/>
        </w:rPr>
        <w:t>אֲשֶׁ</w:t>
      </w:r>
      <w:proofErr w:type="gramStart"/>
      <w:r>
        <w:rPr>
          <w:rFonts w:ascii="SBL Hebrew" w:hAnsi="SBL Hebrew" w:cs="SBL Hebrew"/>
          <w:color w:val="008080"/>
          <w:sz w:val="24"/>
          <w:szCs w:val="28"/>
          <w:rtl/>
        </w:rPr>
        <w:t xml:space="preserve">ר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e.g., v. 17, 8:25.</w:t>
      </w:r>
      <w:r>
        <w:rPr>
          <w:rFonts w:ascii="SBL Hebrew" w:hAnsi="SBL Hebrew" w:cs="SBL Hebrew"/>
          <w:color w:val="008080"/>
          <w:sz w:val="24"/>
          <w:szCs w:val="28"/>
          <w:rtl/>
        </w:rPr>
        <w:t xml:space="preserve">עתִּים מְזֻמָּנִים </w:t>
      </w:r>
      <w:r w:rsidRPr="00B27376">
        <w:rPr>
          <w:rFonts w:ascii="Times New Roman" w:hAnsi="Times New Roman" w:cs="Times New Roman"/>
          <w:color w:val="000000"/>
          <w:sz w:val="24"/>
          <w:szCs w:val="24"/>
        </w:rPr>
        <w:t>, appointed times, stated terms, used only here and in Neh. 10:35, 13:31.</w:t>
      </w:r>
      <w:r>
        <w:rPr>
          <w:rFonts w:ascii="SBL Hebrew" w:hAnsi="SBL Hebrew" w:cs="SBL Hebrew"/>
          <w:color w:val="008080"/>
          <w:sz w:val="24"/>
          <w:szCs w:val="28"/>
          <w:rtl/>
        </w:rPr>
        <w:t xml:space="preserve"> זמּן </w:t>
      </w:r>
      <w:r w:rsidRPr="00B27376">
        <w:rPr>
          <w:rFonts w:ascii="Times New Roman" w:hAnsi="Times New Roman" w:cs="Times New Roman"/>
          <w:color w:val="000000"/>
          <w:sz w:val="24"/>
          <w:szCs w:val="24"/>
        </w:rPr>
        <w:t>is a Chaldaistic expression. With the accused were to come the elders and judges of every city, to furnish the necessary explanations and evidence.</w:t>
      </w:r>
      <w:r>
        <w:rPr>
          <w:rFonts w:ascii="SBL Hebrew" w:hAnsi="SBL Hebrew" w:cs="SBL Hebrew"/>
          <w:color w:val="008080"/>
          <w:sz w:val="24"/>
          <w:szCs w:val="28"/>
          <w:rtl/>
        </w:rPr>
        <w:t>עד להָשִׁ</w:t>
      </w:r>
      <w:proofErr w:type="gramStart"/>
      <w:r>
        <w:rPr>
          <w:rFonts w:ascii="SBL Hebrew" w:hAnsi="SBL Hebrew" w:cs="SBL Hebrew"/>
          <w:color w:val="008080"/>
          <w:sz w:val="24"/>
          <w:szCs w:val="28"/>
          <w:rtl/>
        </w:rPr>
        <w:t xml:space="preserve">יב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until the turning away of the fierceness of the wrath </w:t>
      </w:r>
      <w:r>
        <w:rPr>
          <w:rFonts w:ascii="Times New Roman" w:hAnsi="Times New Roman" w:cs="Times New Roman"/>
          <w:color w:val="000000"/>
          <w:sz w:val="24"/>
          <w:szCs w:val="24"/>
        </w:rPr>
        <w:t>(</w:t>
      </w:r>
      <w:r>
        <w:rPr>
          <w:rFonts w:ascii="SBL Hebrew" w:hAnsi="SBL Hebrew" w:cs="SBL Hebrew"/>
          <w:color w:val="008080"/>
          <w:sz w:val="24"/>
          <w:szCs w:val="28"/>
          <w:rtl/>
        </w:rPr>
        <w:t xml:space="preserve"> עד ל</w:t>
      </w:r>
      <w:r w:rsidRPr="00B27376">
        <w:rPr>
          <w:rFonts w:ascii="Times New Roman" w:hAnsi="Times New Roman" w:cs="Times New Roman"/>
          <w:color w:val="000000"/>
          <w:sz w:val="24"/>
          <w:szCs w:val="24"/>
        </w:rPr>
        <w:t>according to the later usage of the language instead of</w:t>
      </w:r>
      <w:r>
        <w:rPr>
          <w:rFonts w:ascii="SBL Hebrew" w:hAnsi="SBL Hebrew" w:cs="SBL Hebrew"/>
          <w:color w:val="008080"/>
          <w:sz w:val="24"/>
          <w:szCs w:val="28"/>
          <w:rtl/>
        </w:rPr>
        <w:t xml:space="preserve"> עד </w:t>
      </w:r>
      <w:r w:rsidRPr="00B27376">
        <w:rPr>
          <w:rFonts w:ascii="Times New Roman" w:hAnsi="Times New Roman" w:cs="Times New Roman"/>
          <w:color w:val="000000"/>
          <w:sz w:val="24"/>
          <w:szCs w:val="24"/>
        </w:rPr>
        <w:t>only, comp. Ewald, § 315, a, not instead of</w:t>
      </w:r>
      <w:r>
        <w:rPr>
          <w:rFonts w:ascii="SBL Hebrew" w:hAnsi="SBL Hebrew" w:cs="SBL Hebrew"/>
          <w:color w:val="008080"/>
          <w:sz w:val="24"/>
          <w:szCs w:val="28"/>
          <w:rtl/>
        </w:rPr>
        <w:t xml:space="preserve"> ל </w:t>
      </w:r>
      <w:r w:rsidRPr="00B27376">
        <w:rPr>
          <w:rFonts w:ascii="Times New Roman" w:hAnsi="Times New Roman" w:cs="Times New Roman"/>
          <w:color w:val="000000"/>
          <w:sz w:val="24"/>
          <w:szCs w:val="24"/>
        </w:rPr>
        <w:t>only, as Bertheau seeks, by incorrectly interpreted passages, to prove). The meaning is: until the fierce wrath of God concerning these marriages shall be turned away, by their dissolution and the dismissal of the strange women from the congregation. The last words</w:t>
      </w:r>
      <w:proofErr w:type="gramStart"/>
      <w:r w:rsidRPr="00B27376">
        <w:rPr>
          <w:rFonts w:ascii="Times New Roman" w:hAnsi="Times New Roman" w:cs="Times New Roman"/>
          <w:color w:val="000000"/>
          <w:sz w:val="24"/>
          <w:szCs w:val="24"/>
        </w:rPr>
        <w:t>,</w:t>
      </w:r>
      <w:r>
        <w:rPr>
          <w:rFonts w:ascii="SBL Hebrew" w:hAnsi="SBL Hebrew" w:cs="SBL Hebrew"/>
          <w:color w:val="008080"/>
          <w:sz w:val="24"/>
          <w:szCs w:val="28"/>
          <w:rtl/>
        </w:rPr>
        <w:t>עד</w:t>
      </w:r>
      <w:proofErr w:type="gramEnd"/>
      <w:r>
        <w:rPr>
          <w:rFonts w:ascii="SBL Hebrew" w:hAnsi="SBL Hebrew" w:cs="SBL Hebrew"/>
          <w:color w:val="008080"/>
          <w:sz w:val="24"/>
          <w:szCs w:val="28"/>
          <w:rtl/>
        </w:rPr>
        <w:t xml:space="preserve"> לדָּבָר הַזֶּה </w:t>
      </w:r>
      <w:r w:rsidRPr="00B27376">
        <w:rPr>
          <w:rFonts w:ascii="Times New Roman" w:hAnsi="Times New Roman" w:cs="Times New Roman"/>
          <w:color w:val="000000"/>
          <w:sz w:val="24"/>
          <w:szCs w:val="24"/>
        </w:rPr>
        <w:t>, offer some difficulty. De Wette and Bertheau translate them: on account of this matter, which</w:t>
      </w:r>
      <w:r>
        <w:rPr>
          <w:rFonts w:ascii="SBL Hebrew" w:hAnsi="SBL Hebrew" w:cs="SBL Hebrew"/>
          <w:color w:val="008080"/>
          <w:sz w:val="24"/>
          <w:szCs w:val="28"/>
          <w:rtl/>
        </w:rPr>
        <w:t xml:space="preserve"> עד ל </w:t>
      </w:r>
      <w:r w:rsidRPr="00B27376">
        <w:rPr>
          <w:rFonts w:ascii="Times New Roman" w:hAnsi="Times New Roman" w:cs="Times New Roman"/>
          <w:color w:val="000000"/>
          <w:sz w:val="24"/>
          <w:szCs w:val="24"/>
        </w:rPr>
        <w:t>can by no means signify. We regard</w:t>
      </w:r>
      <w:r>
        <w:rPr>
          <w:rFonts w:ascii="SBL Hebrew" w:hAnsi="SBL Hebrew" w:cs="SBL Hebrew"/>
          <w:color w:val="008080"/>
          <w:sz w:val="24"/>
          <w:szCs w:val="28"/>
          <w:rtl/>
        </w:rPr>
        <w:t xml:space="preserve"> עד ל </w:t>
      </w:r>
      <w:r w:rsidRPr="00B27376">
        <w:rPr>
          <w:rFonts w:ascii="Times New Roman" w:hAnsi="Times New Roman" w:cs="Times New Roman"/>
          <w:color w:val="000000"/>
          <w:sz w:val="24"/>
          <w:szCs w:val="24"/>
        </w:rPr>
        <w:t>=</w:t>
      </w:r>
      <w:r>
        <w:rPr>
          <w:rFonts w:ascii="SBL Hebrew" w:hAnsi="SBL Hebrew" w:cs="SBL Hebrew"/>
          <w:color w:val="008080"/>
          <w:sz w:val="24"/>
          <w:szCs w:val="28"/>
          <w:rtl/>
        </w:rPr>
        <w:t xml:space="preserve"> עד </w:t>
      </w:r>
      <w:r w:rsidRPr="00B27376">
        <w:rPr>
          <w:rFonts w:ascii="Times New Roman" w:hAnsi="Times New Roman" w:cs="Times New Roman"/>
          <w:color w:val="000000"/>
          <w:sz w:val="24"/>
          <w:szCs w:val="24"/>
        </w:rPr>
        <w:t>of the older language, in the sense of during, like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2Ki. 9:22, according to which the meaning is: as long as this thing lasts; but we connect these words, not, as J. H. Michaelis, with the immediately preceding clause: the wrath which is fierce during this matter (</w:t>
      </w:r>
      <w:r w:rsidRPr="00B27376">
        <w:rPr>
          <w:rFonts w:ascii="Times New Roman" w:hAnsi="Times New Roman" w:cs="Times New Roman"/>
          <w:i/>
          <w:iCs/>
          <w:color w:val="000000"/>
          <w:sz w:val="24"/>
          <w:szCs w:val="24"/>
        </w:rPr>
        <w:t>quae usque, i.e., constanter ardet</w:t>
      </w:r>
      <w:r w:rsidRPr="00B27376">
        <w:rPr>
          <w:rFonts w:ascii="Times New Roman" w:hAnsi="Times New Roman" w:cs="Times New Roman"/>
          <w:color w:val="000000"/>
          <w:sz w:val="24"/>
          <w:szCs w:val="24"/>
        </w:rPr>
        <w:t>), but take them as more exactly defining the leading idea of the verse: the princes are to stand and judge the guilty as long as this matter lasts, so that</w:t>
      </w:r>
      <w:r>
        <w:rPr>
          <w:rFonts w:ascii="SBL Hebrew" w:hAnsi="SBL Hebrew" w:cs="SBL Hebrew"/>
          <w:color w:val="008080"/>
          <w:sz w:val="24"/>
          <w:szCs w:val="28"/>
          <w:rtl/>
        </w:rPr>
        <w:t xml:space="preserve"> עד לדָּבָר הַזֶּה </w:t>
      </w:r>
      <w:r w:rsidRPr="00B27376">
        <w:rPr>
          <w:rFonts w:ascii="Times New Roman" w:hAnsi="Times New Roman" w:cs="Times New Roman"/>
          <w:color w:val="000000"/>
          <w:sz w:val="24"/>
          <w:szCs w:val="24"/>
        </w:rPr>
        <w:t>is co-ordinate with</w:t>
      </w:r>
      <w:r>
        <w:rPr>
          <w:rFonts w:ascii="SBL Hebrew" w:hAnsi="SBL Hebrew" w:cs="SBL Hebrew"/>
          <w:color w:val="008080"/>
          <w:sz w:val="24"/>
          <w:szCs w:val="28"/>
          <w:rtl/>
        </w:rPr>
        <w:t xml:space="preserve">עד להָשִׁיב </w:t>
      </w:r>
      <w:proofErr w:type="gramStart"/>
      <w:r>
        <w:rPr>
          <w:rFonts w:ascii="SBL Hebrew" w:hAnsi="SBL Hebrew" w:cs="SBL Hebrew"/>
          <w:color w:val="008080"/>
          <w:sz w:val="24"/>
          <w:szCs w:val="28"/>
          <w:rtl/>
        </w:rPr>
        <w:t xml:space="preserve">וגוי </w:t>
      </w:r>
      <w:r w:rsidRPr="00B27376">
        <w:rPr>
          <w:rFonts w:ascii="Times New Roman" w:hAnsi="Times New Roman" w:cs="Times New Roman"/>
          <w:color w:val="000000"/>
          <w:sz w:val="24"/>
          <w:szCs w:val="24"/>
        </w:rPr>
        <w:t>.</w:t>
      </w:r>
      <w:proofErr w:type="gramEnd"/>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DC1872">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10</w:t>
      </w:r>
      <w:r w:rsidRPr="00FF1BE1">
        <w:t>:</w:t>
      </w:r>
      <w:r>
        <w:t>15]]</w:t>
      </w:r>
    </w:p>
    <w:p w:rsidR="0096714C" w:rsidRDefault="00A20F51" w:rsidP="00AF4B40">
      <w:pPr>
        <w:pStyle w:val="Heading5"/>
      </w:pPr>
      <w:r w:rsidRPr="00B27376">
        <w:t xml:space="preserve">Ezr. 10:15.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Jonathan the son of Asahel, and Jahaziah the son of Tikvah,</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indeed opposed this proposal on the part of the community, and were supported in their opposition by two Levites, but without being able to carry it out. This statement is introduced by</w:t>
      </w:r>
      <w:r>
        <w:rPr>
          <w:rFonts w:ascii="SBL Hebrew" w:hAnsi="SBL Hebrew" w:cs="SBL Hebrew"/>
          <w:color w:val="008080"/>
          <w:sz w:val="24"/>
          <w:szCs w:val="28"/>
          <w:rtl/>
        </w:rPr>
        <w:t>אַך</w:t>
      </w:r>
      <w:proofErr w:type="gramStart"/>
      <w:r>
        <w:rPr>
          <w:rFonts w:ascii="SBL Hebrew" w:hAnsi="SBL Hebrew" w:cs="SBL Hebrew"/>
          <w:color w:val="008080"/>
          <w:sz w:val="24"/>
          <w:szCs w:val="28"/>
          <w:rtl/>
        </w:rPr>
        <w:t xml:space="preserve">ְ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w:t>
      </w:r>
      <w:r w:rsidRPr="00B27376">
        <w:rPr>
          <w:rFonts w:ascii="Times New Roman" w:hAnsi="Times New Roman" w:cs="Times New Roman"/>
          <w:i/>
          <w:iCs/>
          <w:color w:val="000000"/>
          <w:sz w:val="24"/>
          <w:szCs w:val="24"/>
        </w:rPr>
        <w:t>only</w:t>
      </w:r>
      <w:r w:rsidRPr="00B27376">
        <w:rPr>
          <w:rFonts w:ascii="Times New Roman" w:hAnsi="Times New Roman" w:cs="Times New Roman"/>
          <w:color w:val="000000"/>
          <w:sz w:val="24"/>
          <w:szCs w:val="24"/>
        </w:rPr>
        <w:t xml:space="preserve">, in the form of a qualification to the remark that the </w:t>
      </w:r>
      <w:r w:rsidRPr="00B27376">
        <w:rPr>
          <w:rFonts w:ascii="Times New Roman" w:hAnsi="Times New Roman" w:cs="Times New Roman"/>
          <w:i/>
          <w:iCs/>
          <w:color w:val="000000"/>
          <w:sz w:val="24"/>
          <w:szCs w:val="24"/>
        </w:rPr>
        <w:t xml:space="preserve">whole </w:t>
      </w:r>
      <w:r w:rsidRPr="00B27376">
        <w:rPr>
          <w:rFonts w:ascii="Times New Roman" w:hAnsi="Times New Roman" w:cs="Times New Roman"/>
          <w:color w:val="000000"/>
          <w:sz w:val="24"/>
          <w:szCs w:val="24"/>
        </w:rPr>
        <w:t>assembly (v. 12) made this resolution: nevertheless Jonathan...stood up against this. For</w:t>
      </w:r>
      <w:r>
        <w:rPr>
          <w:rFonts w:ascii="SBL Hebrew" w:hAnsi="SBL Hebrew" w:cs="SBL Hebrew"/>
          <w:color w:val="008080"/>
          <w:sz w:val="24"/>
          <w:szCs w:val="28"/>
          <w:rtl/>
        </w:rPr>
        <w:t xml:space="preserve">עמַד </w:t>
      </w:r>
      <w:proofErr w:type="gramStart"/>
      <w:r>
        <w:rPr>
          <w:rFonts w:ascii="SBL Hebrew" w:hAnsi="SBL Hebrew" w:cs="SBL Hebrew"/>
          <w:color w:val="008080"/>
          <w:sz w:val="24"/>
          <w:szCs w:val="28"/>
          <w:rtl/>
        </w:rPr>
        <w:t xml:space="preserve">על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to stand up against, or as</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elsewhere</w:t>
      </w:r>
      <w:r>
        <w:rPr>
          <w:rFonts w:ascii="SBL Hebrew" w:hAnsi="SBL Hebrew" w:cs="SBL Hebrew"/>
          <w:color w:val="008080"/>
          <w:sz w:val="24"/>
          <w:szCs w:val="28"/>
          <w:rtl/>
        </w:rPr>
        <w:t xml:space="preserve">קוּם על </w:t>
      </w:r>
      <w:r w:rsidRPr="00B27376">
        <w:rPr>
          <w:rFonts w:ascii="Times New Roman" w:hAnsi="Times New Roman" w:cs="Times New Roman"/>
          <w:color w:val="000000"/>
          <w:sz w:val="24"/>
          <w:szCs w:val="24"/>
        </w:rPr>
        <w:t xml:space="preserve">, comp. 1Ch. 21: 1, 2Ch. 20:23, Dan. 8:25, 11:14. Such also is the view of R. Sal. </w:t>
      </w:r>
      <w:proofErr w:type="gramStart"/>
      <w:r w:rsidRPr="00B27376">
        <w:rPr>
          <w:rFonts w:ascii="Times New Roman" w:hAnsi="Times New Roman" w:cs="Times New Roman"/>
          <w:color w:val="000000"/>
          <w:sz w:val="24"/>
          <w:szCs w:val="24"/>
        </w:rPr>
        <w:t>and</w:t>
      </w:r>
      <w:proofErr w:type="gramEnd"/>
      <w:r w:rsidRPr="00B27376">
        <w:rPr>
          <w:rFonts w:ascii="Times New Roman" w:hAnsi="Times New Roman" w:cs="Times New Roman"/>
          <w:color w:val="000000"/>
          <w:sz w:val="24"/>
          <w:szCs w:val="24"/>
        </w:rPr>
        <w:t xml:space="preserve"> Lightf., </w:t>
      </w:r>
      <w:r w:rsidRPr="00B27376">
        <w:rPr>
          <w:rFonts w:ascii="Times New Roman" w:hAnsi="Times New Roman" w:cs="Times New Roman"/>
          <w:color w:val="000000"/>
          <w:sz w:val="24"/>
          <w:szCs w:val="24"/>
        </w:rPr>
        <w:lastRenderedPageBreak/>
        <w:t xml:space="preserve">while older expositors understand it as meaning: only Jonathan...stood up for this matter, like the </w:t>
      </w:r>
      <w:r w:rsidRPr="00B27376">
        <w:rPr>
          <w:rFonts w:ascii="Times New Roman" w:hAnsi="Times New Roman" w:cs="Times New Roman"/>
          <w:i/>
          <w:iCs/>
          <w:color w:val="000000"/>
          <w:sz w:val="24"/>
          <w:szCs w:val="24"/>
        </w:rPr>
        <w:t xml:space="preserve">steterunt super hoc </w:t>
      </w:r>
      <w:r w:rsidRPr="00B27376">
        <w:rPr>
          <w:rFonts w:ascii="Times New Roman" w:hAnsi="Times New Roman" w:cs="Times New Roman"/>
          <w:color w:val="000000"/>
          <w:sz w:val="24"/>
          <w:szCs w:val="24"/>
        </w:rPr>
        <w:t>of the Vulgate, or as the decidedly incorrect explanation of J. H. Mich.:</w:t>
      </w:r>
      <w:r>
        <w:rPr>
          <w:rFonts w:ascii="Times New Roman" w:hAnsi="Times New Roman" w:cs="Times New Roman"/>
          <w:color w:val="000000"/>
          <w:sz w:val="24"/>
          <w:szCs w:val="24"/>
        </w:rPr>
        <w:t xml:space="preserve"> </w:t>
      </w:r>
      <w:r w:rsidRPr="00B27376">
        <w:rPr>
          <w:rFonts w:ascii="Times New Roman" w:hAnsi="Times New Roman" w:cs="Times New Roman"/>
          <w:i/>
          <w:iCs/>
          <w:color w:val="000000"/>
          <w:sz w:val="24"/>
          <w:szCs w:val="24"/>
        </w:rPr>
        <w:t>praefecti sunt huic negotio</w:t>
      </w:r>
      <w:r w:rsidRPr="00B27376">
        <w:rPr>
          <w:rFonts w:ascii="Times New Roman" w:hAnsi="Times New Roman" w:cs="Times New Roman"/>
          <w:color w:val="000000"/>
          <w:sz w:val="24"/>
          <w:szCs w:val="24"/>
        </w:rPr>
        <w:t>.  — Nothing further is known of the four opponents here named. That they did not succeed in this opposition appears from what follows. V. 16. The children of the captivity, i.e., the returned exiles, did so;</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i.e., the congregation carried their resolve into execution. And Ezra the priest, and men, heads of houses according to their houses, — i.e., so that each house was represented by its head, — were separated, i.e., chosen to conduct the investigation. The</w:t>
      </w:r>
      <w:r>
        <w:rPr>
          <w:rFonts w:ascii="SBL Hebrew" w:hAnsi="SBL Hebrew" w:cs="SBL Hebrew"/>
          <w:color w:val="008080"/>
          <w:sz w:val="24"/>
          <w:szCs w:val="28"/>
          <w:rtl/>
        </w:rPr>
        <w:t xml:space="preserve"> ו </w:t>
      </w:r>
      <w:r w:rsidRPr="00B27376">
        <w:rPr>
          <w:rFonts w:ascii="Times New Roman" w:hAnsi="Times New Roman" w:cs="Times New Roman"/>
          <w:color w:val="000000"/>
          <w:sz w:val="24"/>
          <w:szCs w:val="24"/>
        </w:rPr>
        <w:t>copulative before</w:t>
      </w:r>
      <w:r>
        <w:rPr>
          <w:rFonts w:ascii="SBL Hebrew" w:hAnsi="SBL Hebrew" w:cs="SBL Hebrew"/>
          <w:color w:val="008080"/>
          <w:sz w:val="24"/>
          <w:szCs w:val="28"/>
          <w:rtl/>
        </w:rPr>
        <w:t xml:space="preserve"> אֲנָשִׁים </w:t>
      </w:r>
      <w:r w:rsidRPr="00B27376">
        <w:rPr>
          <w:rFonts w:ascii="Times New Roman" w:hAnsi="Times New Roman" w:cs="Times New Roman"/>
          <w:color w:val="000000"/>
          <w:sz w:val="24"/>
          <w:szCs w:val="24"/>
        </w:rPr>
        <w:t>has been lost, as asyndeton seeming in this case inadmissible. Bertheau, on the contrary, unnecessarily changes</w:t>
      </w:r>
      <w:r>
        <w:rPr>
          <w:rFonts w:ascii="SBL Hebrew" w:hAnsi="SBL Hebrew" w:cs="SBL Hebrew"/>
          <w:color w:val="008080"/>
          <w:sz w:val="24"/>
          <w:szCs w:val="28"/>
          <w:rtl/>
        </w:rPr>
        <w:t xml:space="preserve"> ויִבָּדְלוּ </w:t>
      </w:r>
      <w:r w:rsidRPr="00B27376">
        <w:rPr>
          <w:rFonts w:ascii="Times New Roman" w:hAnsi="Times New Roman" w:cs="Times New Roman"/>
          <w:color w:val="000000"/>
          <w:sz w:val="24"/>
          <w:szCs w:val="24"/>
        </w:rPr>
        <w:t>into</w:t>
      </w:r>
      <w:r>
        <w:rPr>
          <w:rFonts w:ascii="SBL Hebrew" w:hAnsi="SBL Hebrew" w:cs="SBL Hebrew"/>
          <w:color w:val="008080"/>
          <w:sz w:val="24"/>
          <w:szCs w:val="28"/>
          <w:rtl/>
        </w:rPr>
        <w:t xml:space="preserve"> ויַּנְדל לו </w:t>
      </w:r>
      <w:r w:rsidRPr="00B27376">
        <w:rPr>
          <w:rFonts w:ascii="Times New Roman" w:hAnsi="Times New Roman" w:cs="Times New Roman"/>
          <w:color w:val="000000"/>
          <w:sz w:val="24"/>
          <w:szCs w:val="24"/>
        </w:rPr>
        <w:t>after 1 Esdras 9:16. “And they all by names,” comp. 8:20.</w:t>
      </w:r>
      <w:r>
        <w:rPr>
          <w:rFonts w:ascii="SBL Hebrew" w:hAnsi="SBL Hebrew" w:cs="SBL Hebrew"/>
          <w:color w:val="008080"/>
          <w:sz w:val="24"/>
          <w:szCs w:val="28"/>
          <w:rtl/>
        </w:rPr>
        <w:t>ויּשְׁבו</w:t>
      </w:r>
      <w:proofErr w:type="gramStart"/>
      <w:r>
        <w:rPr>
          <w:rFonts w:ascii="SBL Hebrew" w:hAnsi="SBL Hebrew" w:cs="SBL Hebrew"/>
          <w:color w:val="008080"/>
          <w:sz w:val="24"/>
          <w:szCs w:val="28"/>
          <w:rtl/>
        </w:rPr>
        <w:t xml:space="preserve">ּ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and they held a sitting (i.e., their first sitting) on the first day of the tenth month, and therefore only ten days after the assembly just spoken of.</w:t>
      </w:r>
      <w:r>
        <w:rPr>
          <w:rFonts w:ascii="SBL Hebrew" w:hAnsi="SBL Hebrew" w:cs="SBL Hebrew"/>
          <w:color w:val="008080"/>
          <w:sz w:val="24"/>
          <w:szCs w:val="28"/>
          <w:rtl/>
        </w:rPr>
        <w:t xml:space="preserve">לדַרְיוֹשׁ הַדָּבָר </w:t>
      </w:r>
      <w:r w:rsidRPr="00B27376">
        <w:rPr>
          <w:rFonts w:ascii="Times New Roman" w:hAnsi="Times New Roman" w:cs="Times New Roman"/>
          <w:color w:val="000000"/>
          <w:sz w:val="24"/>
          <w:szCs w:val="24"/>
        </w:rPr>
        <w:t>, to inquire into the matter. It is impossible in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Hebrew to form</w:t>
      </w:r>
      <w:r>
        <w:rPr>
          <w:rFonts w:ascii="SBL Hebrew" w:hAnsi="SBL Hebrew" w:cs="SBL Hebrew"/>
          <w:color w:val="008080"/>
          <w:sz w:val="24"/>
          <w:szCs w:val="28"/>
          <w:rtl/>
        </w:rPr>
        <w:t xml:space="preserve"> דַּרְיוֹשׁ </w:t>
      </w:r>
      <w:r w:rsidRPr="00B27376">
        <w:rPr>
          <w:rFonts w:ascii="Times New Roman" w:hAnsi="Times New Roman" w:cs="Times New Roman"/>
          <w:color w:val="000000"/>
          <w:sz w:val="24"/>
          <w:szCs w:val="24"/>
        </w:rPr>
        <w:t>from</w:t>
      </w:r>
      <w:r>
        <w:rPr>
          <w:rFonts w:ascii="SBL Hebrew" w:hAnsi="SBL Hebrew" w:cs="SBL Hebrew"/>
          <w:color w:val="008080"/>
          <w:sz w:val="24"/>
          <w:szCs w:val="28"/>
          <w:rtl/>
        </w:rPr>
        <w:t>דָּרַש</w:t>
      </w:r>
      <w:proofErr w:type="gramStart"/>
      <w:r>
        <w:rPr>
          <w:rFonts w:ascii="SBL Hebrew" w:hAnsi="SBL Hebrew" w:cs="SBL Hebrew"/>
          <w:color w:val="008080"/>
          <w:sz w:val="24"/>
          <w:szCs w:val="28"/>
          <w:rtl/>
        </w:rPr>
        <w:t xml:space="preserve">ׁ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and this word can only arise from</w:t>
      </w:r>
      <w:r>
        <w:rPr>
          <w:rFonts w:ascii="SBL Hebrew" w:hAnsi="SBL Hebrew" w:cs="SBL Hebrew"/>
          <w:color w:val="008080"/>
          <w:sz w:val="24"/>
          <w:szCs w:val="28"/>
          <w:rtl/>
        </w:rPr>
        <w:t xml:space="preserve">דְּרוֹשׁ </w:t>
      </w:r>
      <w:r w:rsidRPr="00B27376">
        <w:rPr>
          <w:rFonts w:ascii="Times New Roman" w:hAnsi="Times New Roman" w:cs="Times New Roman"/>
          <w:color w:val="000000"/>
          <w:sz w:val="24"/>
          <w:szCs w:val="24"/>
        </w:rPr>
        <w:t>, as</w:t>
      </w:r>
      <w:r>
        <w:rPr>
          <w:rFonts w:ascii="Times New Roman" w:hAnsi="Times New Roman" w:cs="Times New Roman"/>
          <w:color w:val="000000"/>
          <w:sz w:val="24"/>
          <w:szCs w:val="24"/>
        </w:rPr>
        <w:t xml:space="preserve"> </w:t>
      </w:r>
      <w:r w:rsidRPr="00653BCA">
        <w:rPr>
          <w:rFonts w:ascii="Times New Roman" w:hAnsi="Times New Roman" w:cs="Times New Roman"/>
          <w:color w:val="000000"/>
          <w:sz w:val="24"/>
          <w:szCs w:val="24"/>
        </w:rPr>
        <w:t xml:space="preserve">Ewald, § 239, a, note, Olshausen, </w:t>
      </w:r>
      <w:r w:rsidRPr="00653BCA">
        <w:rPr>
          <w:rFonts w:ascii="Times New Roman" w:hAnsi="Times New Roman" w:cs="Times New Roman"/>
          <w:i/>
          <w:iCs/>
          <w:color w:val="000000"/>
          <w:sz w:val="24"/>
          <w:szCs w:val="24"/>
        </w:rPr>
        <w:t xml:space="preserve">Lehrb. d. </w:t>
      </w:r>
      <w:proofErr w:type="gramStart"/>
      <w:r w:rsidRPr="00653BCA">
        <w:rPr>
          <w:rFonts w:ascii="Times New Roman" w:hAnsi="Times New Roman" w:cs="Times New Roman"/>
          <w:i/>
          <w:iCs/>
          <w:color w:val="000000"/>
          <w:sz w:val="24"/>
          <w:szCs w:val="24"/>
        </w:rPr>
        <w:t>hebr</w:t>
      </w:r>
      <w:proofErr w:type="gramEnd"/>
      <w:r w:rsidRPr="00653BCA">
        <w:rPr>
          <w:rFonts w:ascii="Times New Roman" w:hAnsi="Times New Roman" w:cs="Times New Roman"/>
          <w:i/>
          <w:iCs/>
          <w:color w:val="000000"/>
          <w:sz w:val="24"/>
          <w:szCs w:val="24"/>
        </w:rPr>
        <w:t xml:space="preserve">. </w:t>
      </w:r>
      <w:proofErr w:type="gramStart"/>
      <w:r w:rsidRPr="00185AFB">
        <w:rPr>
          <w:rFonts w:ascii="Times New Roman" w:hAnsi="Times New Roman" w:cs="Times New Roman"/>
          <w:i/>
          <w:iCs/>
          <w:color w:val="000000"/>
          <w:sz w:val="24"/>
          <w:szCs w:val="24"/>
        </w:rPr>
        <w:t>Spr</w:t>
      </w:r>
      <w:r w:rsidRPr="00185AFB">
        <w:rPr>
          <w:rFonts w:ascii="Times New Roman" w:hAnsi="Times New Roman" w:cs="Times New Roman"/>
          <w:color w:val="000000"/>
          <w:sz w:val="24"/>
          <w:szCs w:val="24"/>
        </w:rPr>
        <w:t>. p. 150, and Böttcher, ausf.</w:t>
      </w:r>
      <w:proofErr w:type="gramEnd"/>
      <w:r w:rsidRPr="00185AFB">
        <w:rPr>
          <w:rFonts w:ascii="Times New Roman" w:hAnsi="Times New Roman" w:cs="Times New Roman"/>
          <w:color w:val="000000"/>
          <w:sz w:val="24"/>
          <w:szCs w:val="24"/>
        </w:rPr>
        <w:t xml:space="preserve"> </w:t>
      </w:r>
      <w:proofErr w:type="gramStart"/>
      <w:r w:rsidRPr="00185AFB">
        <w:rPr>
          <w:rFonts w:ascii="Times New Roman" w:hAnsi="Times New Roman" w:cs="Times New Roman"/>
          <w:i/>
          <w:iCs/>
          <w:color w:val="000000"/>
          <w:sz w:val="24"/>
          <w:szCs w:val="24"/>
        </w:rPr>
        <w:t>Lehrb.</w:t>
      </w:r>
      <w:proofErr w:type="gramEnd"/>
      <w:r w:rsidRPr="00185AFB">
        <w:rPr>
          <w:rFonts w:ascii="Times New Roman" w:hAnsi="Times New Roman" w:cs="Times New Roman"/>
          <w:i/>
          <w:iCs/>
          <w:color w:val="000000"/>
          <w:sz w:val="24"/>
          <w:szCs w:val="24"/>
        </w:rPr>
        <w:t xml:space="preserve"> </w:t>
      </w:r>
      <w:proofErr w:type="gramStart"/>
      <w:r w:rsidRPr="00185AFB">
        <w:rPr>
          <w:rFonts w:ascii="Times New Roman" w:hAnsi="Times New Roman" w:cs="Times New Roman"/>
          <w:i/>
          <w:iCs/>
          <w:color w:val="000000"/>
          <w:sz w:val="24"/>
          <w:szCs w:val="24"/>
        </w:rPr>
        <w:t>der</w:t>
      </w:r>
      <w:proofErr w:type="gramEnd"/>
      <w:r w:rsidRPr="00185AFB">
        <w:rPr>
          <w:rFonts w:ascii="Times New Roman" w:hAnsi="Times New Roman" w:cs="Times New Roman"/>
          <w:i/>
          <w:iCs/>
          <w:color w:val="000000"/>
          <w:sz w:val="24"/>
          <w:szCs w:val="24"/>
        </w:rPr>
        <w:t xml:space="preserve"> hebr. </w:t>
      </w:r>
      <w:r w:rsidRPr="00B27376">
        <w:rPr>
          <w:rFonts w:ascii="Times New Roman" w:hAnsi="Times New Roman" w:cs="Times New Roman"/>
          <w:i/>
          <w:iCs/>
          <w:color w:val="000000"/>
          <w:sz w:val="24"/>
          <w:szCs w:val="24"/>
        </w:rPr>
        <w:t>Spr</w:t>
      </w:r>
      <w:r w:rsidRPr="00B27376">
        <w:rPr>
          <w:rFonts w:ascii="Times New Roman" w:hAnsi="Times New Roman" w:cs="Times New Roman"/>
          <w:color w:val="000000"/>
          <w:sz w:val="24"/>
          <w:szCs w:val="24"/>
        </w:rPr>
        <w:t>. i. 1, p. 162, note, unanimously agree.</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DC1872">
      <w:pPr>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Ezra</w:t>
      </w:r>
      <w:proofErr w:type="gramEnd"/>
      <w:r>
        <w:t xml:space="preserve"> 10</w:t>
      </w:r>
      <w:r w:rsidRPr="00FF1BE1">
        <w:t>:</w:t>
      </w:r>
      <w:r>
        <w:t>17]]</w:t>
      </w:r>
    </w:p>
    <w:p w:rsidR="0096714C" w:rsidRDefault="00A20F51" w:rsidP="00AF4B40">
      <w:pPr>
        <w:pStyle w:val="Heading5"/>
      </w:pPr>
      <w:r w:rsidRPr="00B27376">
        <w:t xml:space="preserve">Ezr. 10:17. </w:t>
      </w:r>
    </w:p>
    <w:p w:rsidR="00A20F51" w:rsidRPr="00B27376" w:rsidRDefault="00A20F51" w:rsidP="0096714C">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And they made an end with all, with respect to the men who had brought home strange wives.</w:t>
      </w:r>
      <w:r>
        <w:rPr>
          <w:rFonts w:ascii="SBL Hebrew" w:hAnsi="SBL Hebrew" w:cs="SBL Hebrew"/>
          <w:color w:val="008080"/>
          <w:sz w:val="24"/>
          <w:szCs w:val="28"/>
          <w:rtl/>
        </w:rPr>
        <w:t xml:space="preserve"> בַּכֹּל </w:t>
      </w:r>
      <w:r w:rsidRPr="00B27376">
        <w:rPr>
          <w:rFonts w:ascii="Times New Roman" w:hAnsi="Times New Roman" w:cs="Times New Roman"/>
          <w:color w:val="000000"/>
          <w:sz w:val="24"/>
          <w:szCs w:val="24"/>
        </w:rPr>
        <w:t>(with the article) cannot be so connected with</w:t>
      </w:r>
      <w:r>
        <w:rPr>
          <w:rFonts w:ascii="SBL Hebrew" w:hAnsi="SBL Hebrew" w:cs="SBL Hebrew"/>
          <w:color w:val="008080"/>
          <w:sz w:val="24"/>
          <w:szCs w:val="28"/>
          <w:rtl/>
        </w:rPr>
        <w:t xml:space="preserve">אֲנָשִׁים </w:t>
      </w:r>
      <w:r w:rsidRPr="00B27376">
        <w:rPr>
          <w:rFonts w:ascii="Times New Roman" w:hAnsi="Times New Roman" w:cs="Times New Roman"/>
          <w:color w:val="000000"/>
          <w:sz w:val="24"/>
          <w:szCs w:val="24"/>
        </w:rPr>
        <w:t>, from which it is separated by the accentuation of the latter, as to admit of the repetition, as by older expositors, of the preposition</w:t>
      </w:r>
      <w:r>
        <w:rPr>
          <w:rFonts w:ascii="SBL Hebrew" w:hAnsi="SBL Hebrew" w:cs="SBL Hebrew"/>
          <w:color w:val="008080"/>
          <w:sz w:val="24"/>
          <w:szCs w:val="28"/>
          <w:rtl/>
        </w:rPr>
        <w:t xml:space="preserve"> בְּ </w:t>
      </w:r>
      <w:r w:rsidRPr="00B27376">
        <w:rPr>
          <w:rFonts w:ascii="Times New Roman" w:hAnsi="Times New Roman" w:cs="Times New Roman"/>
          <w:color w:val="000000"/>
          <w:sz w:val="24"/>
          <w:szCs w:val="24"/>
        </w:rPr>
        <w:t>before</w:t>
      </w:r>
      <w:r>
        <w:rPr>
          <w:rFonts w:ascii="SBL Hebrew" w:hAnsi="SBL Hebrew" w:cs="SBL Hebrew"/>
          <w:color w:val="008080"/>
          <w:sz w:val="24"/>
          <w:szCs w:val="28"/>
          <w:rtl/>
        </w:rPr>
        <w:t xml:space="preserve">אֲנָשִׁים </w:t>
      </w:r>
      <w:r w:rsidRPr="00B27376">
        <w:rPr>
          <w:rFonts w:ascii="Times New Roman" w:hAnsi="Times New Roman" w:cs="Times New Roman"/>
          <w:color w:val="000000"/>
          <w:sz w:val="24"/>
          <w:szCs w:val="24"/>
        </w:rPr>
        <w:t>: with all, namely, with the men. Still less can</w:t>
      </w:r>
      <w:r>
        <w:rPr>
          <w:rFonts w:ascii="SBL Hebrew" w:hAnsi="SBL Hebrew" w:cs="SBL Hebrew"/>
          <w:color w:val="008080"/>
          <w:sz w:val="24"/>
          <w:szCs w:val="28"/>
          <w:rtl/>
        </w:rPr>
        <w:t>בַּכֹּ</w:t>
      </w:r>
      <w:proofErr w:type="gramStart"/>
      <w:r>
        <w:rPr>
          <w:rFonts w:ascii="SBL Hebrew" w:hAnsi="SBL Hebrew" w:cs="SBL Hebrew"/>
          <w:color w:val="008080"/>
          <w:sz w:val="24"/>
          <w:szCs w:val="28"/>
          <w:rtl/>
        </w:rPr>
        <w:t xml:space="preserve">ל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as Bertheau thinks,</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be taken in the sense of “in every place,” and</w:t>
      </w:r>
      <w:r>
        <w:rPr>
          <w:rFonts w:ascii="SBL Hebrew" w:hAnsi="SBL Hebrew" w:cs="SBL Hebrew"/>
          <w:color w:val="007F7F"/>
          <w:sz w:val="24"/>
          <w:szCs w:val="28"/>
          <w:rtl/>
        </w:rPr>
        <w:t xml:space="preserve"> אֲנָשִׁים </w:t>
      </w:r>
      <w:r w:rsidRPr="00B27376">
        <w:rPr>
          <w:rFonts w:ascii="Times New Roman" w:hAnsi="Times New Roman" w:cs="Times New Roman"/>
          <w:color w:val="000000"/>
          <w:sz w:val="24"/>
          <w:szCs w:val="24"/>
        </w:rPr>
        <w:t>connected as an accusative with</w:t>
      </w:r>
      <w:r>
        <w:rPr>
          <w:rFonts w:ascii="SBL Hebrew" w:hAnsi="SBL Hebrew" w:cs="SBL Hebrew"/>
          <w:color w:val="008080"/>
          <w:sz w:val="24"/>
          <w:szCs w:val="28"/>
          <w:rtl/>
        </w:rPr>
        <w:t xml:space="preserve">ויְכַלּוּ </w:t>
      </w:r>
      <w:r w:rsidRPr="00B27376">
        <w:rPr>
          <w:rFonts w:ascii="Times New Roman" w:hAnsi="Times New Roman" w:cs="Times New Roman"/>
          <w:color w:val="000000"/>
          <w:sz w:val="24"/>
          <w:szCs w:val="24"/>
        </w:rPr>
        <w:t>: they finished in every place the men (!); for</w:t>
      </w:r>
      <w:r>
        <w:rPr>
          <w:rFonts w:ascii="SBL Hebrew" w:hAnsi="SBL Hebrew" w:cs="SBL Hebrew"/>
          <w:color w:val="008080"/>
          <w:sz w:val="24"/>
          <w:szCs w:val="28"/>
          <w:rtl/>
        </w:rPr>
        <w:t xml:space="preserve"> כִּלָּה </w:t>
      </w:r>
      <w:r w:rsidRPr="00B27376">
        <w:rPr>
          <w:rFonts w:ascii="Times New Roman" w:hAnsi="Times New Roman" w:cs="Times New Roman"/>
          <w:color w:val="000000"/>
          <w:sz w:val="24"/>
          <w:szCs w:val="24"/>
        </w:rPr>
        <w:t>with an accusative of the person signifies to annihilate, to make an end of, while</w:t>
      </w:r>
      <w:r>
        <w:rPr>
          <w:rFonts w:ascii="SBL Hebrew" w:hAnsi="SBL Hebrew" w:cs="SBL Hebrew"/>
          <w:color w:val="008080"/>
          <w:sz w:val="24"/>
          <w:szCs w:val="28"/>
          <w:rtl/>
        </w:rPr>
        <w:t xml:space="preserve"> כִּלָּה בְ </w:t>
      </w:r>
      <w:r w:rsidRPr="00B27376">
        <w:rPr>
          <w:rFonts w:ascii="Times New Roman" w:hAnsi="Times New Roman" w:cs="Times New Roman"/>
          <w:color w:val="000000"/>
          <w:sz w:val="24"/>
          <w:szCs w:val="24"/>
        </w:rPr>
        <w:t>means to finish, to make an end with, comp. Gen. 44:12. If, as the accentuation requires, we take</w:t>
      </w:r>
      <w:r>
        <w:rPr>
          <w:rFonts w:ascii="SBL Hebrew" w:hAnsi="SBL Hebrew" w:cs="SBL Hebrew"/>
          <w:color w:val="008080"/>
          <w:sz w:val="24"/>
          <w:szCs w:val="28"/>
          <w:rtl/>
        </w:rPr>
        <w:t xml:space="preserve"> בַּכֹּל </w:t>
      </w:r>
      <w:r w:rsidRPr="00B27376">
        <w:rPr>
          <w:rFonts w:ascii="Times New Roman" w:hAnsi="Times New Roman" w:cs="Times New Roman"/>
          <w:color w:val="000000"/>
          <w:sz w:val="24"/>
          <w:szCs w:val="24"/>
        </w:rPr>
        <w:t>independently,</w:t>
      </w:r>
      <w:r>
        <w:rPr>
          <w:rFonts w:ascii="SBL Hebrew" w:hAnsi="SBL Hebrew" w:cs="SBL Hebrew"/>
          <w:color w:val="008080"/>
          <w:sz w:val="24"/>
          <w:szCs w:val="28"/>
          <w:rtl/>
        </w:rPr>
        <w:t xml:space="preserve"> אֲנָשִׁים </w:t>
      </w:r>
      <w:r w:rsidRPr="00B27376">
        <w:rPr>
          <w:rFonts w:ascii="Times New Roman" w:hAnsi="Times New Roman" w:cs="Times New Roman"/>
          <w:color w:val="000000"/>
          <w:sz w:val="24"/>
          <w:szCs w:val="24"/>
        </w:rPr>
        <w:t xml:space="preserve">can only be an accusative of more exact definition: in respect of the men </w:t>
      </w:r>
      <w:proofErr w:type="gramStart"/>
      <w:r>
        <w:rPr>
          <w:rFonts w:ascii="Times New Roman" w:hAnsi="Times New Roman" w:cs="Times New Roman"/>
          <w:color w:val="000000"/>
          <w:sz w:val="24"/>
          <w:szCs w:val="24"/>
        </w:rPr>
        <w:t>(</w:t>
      </w:r>
      <w:r>
        <w:rPr>
          <w:rFonts w:ascii="SBL Hebrew" w:hAnsi="SBL Hebrew" w:cs="SBL Hebrew"/>
          <w:color w:val="008080"/>
          <w:sz w:val="24"/>
          <w:szCs w:val="28"/>
          <w:rtl/>
        </w:rPr>
        <w:t xml:space="preserve"> א</w:t>
      </w:r>
      <w:proofErr w:type="gramEnd"/>
      <w:r>
        <w:rPr>
          <w:rFonts w:ascii="SBL Hebrew" w:hAnsi="SBL Hebrew" w:cs="SBL Hebrew"/>
          <w:color w:val="008080"/>
          <w:sz w:val="24"/>
          <w:szCs w:val="28"/>
          <w:rtl/>
        </w:rPr>
        <w:t>ֲנָשִׁים</w:t>
      </w:r>
      <w:r w:rsidRPr="00B27376">
        <w:rPr>
          <w:rFonts w:ascii="Times New Roman" w:hAnsi="Times New Roman" w:cs="Times New Roman"/>
          <w:color w:val="000000"/>
          <w:sz w:val="24"/>
          <w:szCs w:val="24"/>
        </w:rPr>
        <w:t>being without the article, because words which define it follow). As this gives a suitable meaning, it seems unnecessary to alter the punctuation and read</w:t>
      </w:r>
      <w:r>
        <w:rPr>
          <w:rFonts w:ascii="SBL Hebrew" w:hAnsi="SBL Hebrew" w:cs="SBL Hebrew"/>
          <w:color w:val="008080"/>
          <w:sz w:val="24"/>
          <w:szCs w:val="28"/>
          <w:rtl/>
        </w:rPr>
        <w:t>בְּכָל־אֲנָשִׁ</w:t>
      </w:r>
      <w:proofErr w:type="gramStart"/>
      <w:r>
        <w:rPr>
          <w:rFonts w:ascii="SBL Hebrew" w:hAnsi="SBL Hebrew" w:cs="SBL Hebrew"/>
          <w:color w:val="008080"/>
          <w:sz w:val="24"/>
          <w:szCs w:val="28"/>
          <w:rtl/>
        </w:rPr>
        <w:t xml:space="preserve">ים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or with Ewald, §</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290, c, note 1, to regard</w:t>
      </w:r>
      <w:r>
        <w:rPr>
          <w:rFonts w:ascii="SBL Hebrew" w:hAnsi="SBL Hebrew" w:cs="SBL Hebrew"/>
          <w:color w:val="008080"/>
          <w:sz w:val="24"/>
          <w:szCs w:val="28"/>
          <w:rtl/>
        </w:rPr>
        <w:t xml:space="preserve"> בַּכֹּל אֲנָשִׁים </w:t>
      </w:r>
      <w:r w:rsidRPr="00B27376">
        <w:rPr>
          <w:rFonts w:ascii="Times New Roman" w:hAnsi="Times New Roman" w:cs="Times New Roman"/>
          <w:color w:val="000000"/>
          <w:sz w:val="24"/>
          <w:szCs w:val="24"/>
        </w:rPr>
        <w:t>as a singular combination. — Till the first</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day of the first month (of the next year), therefore in three months, their sittings having begun, according to v. 13, on the first day of the tenth month. — The account of this transaction closes with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i/>
          <w:iCs/>
          <w:color w:val="000000"/>
          <w:sz w:val="24"/>
          <w:szCs w:val="24"/>
        </w:rPr>
        <w:t>The list of the men who had taken strange wives</w:t>
      </w:r>
      <w:r w:rsidRPr="00B27376">
        <w:rPr>
          <w:rFonts w:ascii="Times New Roman" w:hAnsi="Times New Roman" w:cs="Times New Roman"/>
          <w:color w:val="000000"/>
          <w:sz w:val="24"/>
          <w:szCs w:val="24"/>
        </w:rPr>
        <w:t>, vv. 18-44; among whom were priests (18-22), Levites (23, 24), and Israelites, i.e., laymen (25-43).</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Default="00DC1872" w:rsidP="00AF4B40">
      <w:pPr>
        <w:pStyle w:val="Heading4"/>
        <w:rPr>
          <w:rFonts w:ascii="Times New Roman" w:hAnsi="Times New Roman" w:cs="Times New Roman"/>
          <w:color w:val="00007F"/>
        </w:rPr>
      </w:pPr>
      <w:r w:rsidRPr="00FF1BE1">
        <w:t>[[@Bible</w:t>
      </w:r>
      <w:proofErr w:type="gramStart"/>
      <w:r w:rsidRPr="00FF1BE1">
        <w:t>:</w:t>
      </w:r>
      <w:r>
        <w:t>Ezra</w:t>
      </w:r>
      <w:proofErr w:type="gramEnd"/>
      <w:r>
        <w:t xml:space="preserve"> 10</w:t>
      </w:r>
      <w:r w:rsidRPr="00FF1BE1">
        <w:t>:</w:t>
      </w:r>
      <w:r>
        <w:t>18]]</w:t>
      </w:r>
    </w:p>
    <w:p w:rsidR="0096714C" w:rsidRDefault="00A20F51" w:rsidP="00AF4B40">
      <w:pPr>
        <w:pStyle w:val="Heading4"/>
      </w:pPr>
      <w:r w:rsidRPr="00B27376">
        <w:t xml:space="preserve">Ezr. 10:18, etc.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Among the priests there stand first, four names of sons and brethren of the high priest Jeshua, the son of Jozadak, who returned to Jerusalem with Zerubbabel.</w:t>
      </w:r>
      <w:r>
        <w:rPr>
          <w:rFonts w:ascii="SBL Hebrew" w:hAnsi="SBL Hebrew" w:cs="SBL Hebrew"/>
          <w:color w:val="008080"/>
          <w:sz w:val="24"/>
          <w:szCs w:val="28"/>
          <w:rtl/>
        </w:rPr>
        <w:t>אֶחָ</w:t>
      </w:r>
      <w:proofErr w:type="gramStart"/>
      <w:r>
        <w:rPr>
          <w:rFonts w:ascii="SBL Hebrew" w:hAnsi="SBL Hebrew" w:cs="SBL Hebrew"/>
          <w:color w:val="008080"/>
          <w:sz w:val="24"/>
          <w:szCs w:val="28"/>
          <w:rtl/>
        </w:rPr>
        <w:t xml:space="preserve">יו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his (Jeshua’s) brethren. Judging by 2:36, these were among the descendants of Jedaiah, a section of the house of the high-priestly family (see rem. on Ezr. 2:36), and were therefore distant cousins of the high priest. They gave their hands, i.e., bound themselves by shaking</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hands, to put away their wives, i.e., to dismiss them, and to sever them from the congregation of Israel</w:t>
      </w:r>
      <w:proofErr w:type="gramStart"/>
      <w:r w:rsidRPr="00B27376">
        <w:rPr>
          <w:rFonts w:ascii="Times New Roman" w:hAnsi="Times New Roman" w:cs="Times New Roman"/>
          <w:color w:val="000000"/>
          <w:sz w:val="24"/>
          <w:szCs w:val="24"/>
        </w:rPr>
        <w:t>,</w:t>
      </w:r>
      <w:r>
        <w:rPr>
          <w:rFonts w:ascii="SBL Hebrew" w:hAnsi="SBL Hebrew" w:cs="SBL Hebrew"/>
          <w:color w:val="008080"/>
          <w:sz w:val="24"/>
          <w:szCs w:val="28"/>
          <w:rtl/>
        </w:rPr>
        <w:t>וא</w:t>
      </w:r>
      <w:proofErr w:type="gramEnd"/>
      <w:r>
        <w:rPr>
          <w:rFonts w:ascii="SBL Hebrew" w:hAnsi="SBL Hebrew" w:cs="SBL Hebrew"/>
          <w:color w:val="008080"/>
          <w:sz w:val="24"/>
          <w:szCs w:val="28"/>
          <w:rtl/>
        </w:rPr>
        <w:t xml:space="preserve">ֲשׁמִים </w:t>
      </w:r>
      <w:r w:rsidRPr="00B27376">
        <w:rPr>
          <w:rFonts w:ascii="Times New Roman" w:hAnsi="Times New Roman" w:cs="Times New Roman"/>
          <w:color w:val="000000"/>
          <w:sz w:val="24"/>
          <w:szCs w:val="24"/>
        </w:rPr>
        <w:t>, “and guilty a ram for their trespass,” i.e., condemned to bring a ram as a trespass-offering.</w:t>
      </w:r>
      <w:r>
        <w:rPr>
          <w:rFonts w:ascii="SBL Hebrew" w:hAnsi="SBL Hebrew" w:cs="SBL Hebrew"/>
          <w:color w:val="008080"/>
          <w:sz w:val="24"/>
          <w:szCs w:val="28"/>
          <w:rtl/>
        </w:rPr>
        <w:t xml:space="preserve"> ואֲשׁמִים </w:t>
      </w:r>
      <w:r w:rsidRPr="00B27376">
        <w:rPr>
          <w:rFonts w:ascii="Times New Roman" w:hAnsi="Times New Roman" w:cs="Times New Roman"/>
          <w:color w:val="000000"/>
          <w:sz w:val="24"/>
          <w:szCs w:val="24"/>
        </w:rPr>
        <w:t>is to be regarded as the continuation of the infinitive clause</w:t>
      </w:r>
      <w:r>
        <w:rPr>
          <w:rFonts w:ascii="SBL Hebrew" w:hAnsi="SBL Hebrew" w:cs="SBL Hebrew"/>
          <w:color w:val="008080"/>
          <w:sz w:val="24"/>
          <w:szCs w:val="28"/>
          <w:rtl/>
        </w:rPr>
        <w:t xml:space="preserve">להֹוצִיא </w:t>
      </w:r>
      <w:r w:rsidRPr="00B27376">
        <w:rPr>
          <w:rFonts w:ascii="Times New Roman" w:hAnsi="Times New Roman" w:cs="Times New Roman"/>
          <w:color w:val="000000"/>
          <w:sz w:val="24"/>
          <w:szCs w:val="24"/>
        </w:rPr>
        <w:t xml:space="preserve">. As elsewhere, infinitive clauses are continued </w:t>
      </w:r>
      <w:r w:rsidRPr="00B27376">
        <w:rPr>
          <w:rFonts w:ascii="Times New Roman" w:hAnsi="Times New Roman" w:cs="Times New Roman"/>
          <w:color w:val="000000"/>
          <w:sz w:val="24"/>
          <w:szCs w:val="24"/>
        </w:rPr>
        <w:lastRenderedPageBreak/>
        <w:t xml:space="preserve">without anything further in the verb. </w:t>
      </w:r>
      <w:proofErr w:type="gramStart"/>
      <w:r w:rsidRPr="00B27376">
        <w:rPr>
          <w:rFonts w:ascii="Times New Roman" w:hAnsi="Times New Roman" w:cs="Times New Roman"/>
          <w:color w:val="000000"/>
          <w:sz w:val="24"/>
          <w:szCs w:val="24"/>
        </w:rPr>
        <w:t>finit</w:t>
      </w:r>
      <w:proofErr w:type="gramEnd"/>
      <w:r w:rsidRPr="00B27376">
        <w:rPr>
          <w:rFonts w:ascii="Times New Roman" w:hAnsi="Times New Roman" w:cs="Times New Roman"/>
          <w:color w:val="000000"/>
          <w:sz w:val="24"/>
          <w:szCs w:val="24"/>
        </w:rPr>
        <w:t>. (comp. Ewald, § 350); so here also does the adjective</w:t>
      </w:r>
      <w:r>
        <w:rPr>
          <w:rFonts w:ascii="SBL Hebrew" w:hAnsi="SBL Hebrew" w:cs="SBL Hebrew"/>
          <w:color w:val="008080"/>
          <w:sz w:val="24"/>
          <w:szCs w:val="28"/>
          <w:rtl/>
        </w:rPr>
        <w:t xml:space="preserve"> אֲשׁמִים </w:t>
      </w:r>
      <w:r w:rsidRPr="00B27376">
        <w:rPr>
          <w:rFonts w:ascii="Times New Roman" w:hAnsi="Times New Roman" w:cs="Times New Roman"/>
          <w:color w:val="000000"/>
          <w:sz w:val="24"/>
          <w:szCs w:val="24"/>
        </w:rPr>
        <w:t>follow, requiring that</w:t>
      </w:r>
      <w:r>
        <w:rPr>
          <w:rFonts w:ascii="SBL Hebrew" w:hAnsi="SBL Hebrew" w:cs="SBL Hebrew"/>
          <w:color w:val="008080"/>
          <w:sz w:val="24"/>
          <w:szCs w:val="28"/>
          <w:rtl/>
        </w:rPr>
        <w:t xml:space="preserve"> להְיוֹת </w:t>
      </w:r>
      <w:r w:rsidRPr="00B27376">
        <w:rPr>
          <w:rFonts w:ascii="Times New Roman" w:hAnsi="Times New Roman" w:cs="Times New Roman"/>
          <w:color w:val="000000"/>
          <w:sz w:val="24"/>
          <w:szCs w:val="24"/>
        </w:rPr>
        <w:t>should be mentally supplied.</w:t>
      </w:r>
      <w:r>
        <w:rPr>
          <w:rFonts w:ascii="SBL Hebrew" w:hAnsi="SBL Hebrew" w:cs="SBL Hebrew"/>
          <w:color w:val="008080"/>
          <w:sz w:val="24"/>
          <w:szCs w:val="28"/>
          <w:rtl/>
        </w:rPr>
        <w:t xml:space="preserve">איל־צֹאן </w:t>
      </w:r>
      <w:r w:rsidRPr="00B27376">
        <w:rPr>
          <w:rFonts w:ascii="Times New Roman" w:hAnsi="Times New Roman" w:cs="Times New Roman"/>
          <w:color w:val="000000"/>
          <w:sz w:val="24"/>
          <w:szCs w:val="24"/>
        </w:rPr>
        <w:t>, a ram of the flock, is, as an accusative of more exact definition, dependent on</w:t>
      </w:r>
      <w:r>
        <w:rPr>
          <w:rFonts w:ascii="SBL Hebrew" w:hAnsi="SBL Hebrew" w:cs="SBL Hebrew"/>
          <w:color w:val="008080"/>
          <w:sz w:val="24"/>
          <w:szCs w:val="28"/>
          <w:rtl/>
        </w:rPr>
        <w:t xml:space="preserve">אֲשׁמִים </w:t>
      </w:r>
      <w:r w:rsidRPr="00B27376">
        <w:rPr>
          <w:rFonts w:ascii="Times New Roman" w:hAnsi="Times New Roman" w:cs="Times New Roman"/>
          <w:color w:val="000000"/>
          <w:sz w:val="24"/>
          <w:szCs w:val="24"/>
        </w:rPr>
        <w:t>. This trespass-offering was imposed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upon them according to the principle of the law, Lev. 5:14, etc., because they had committed a</w:t>
      </w:r>
      <w:r>
        <w:rPr>
          <w:rFonts w:ascii="SBL Hebrew" w:hAnsi="SBL Hebrew" w:cs="SBL Hebrew"/>
          <w:color w:val="008080"/>
          <w:sz w:val="24"/>
          <w:szCs w:val="28"/>
          <w:rtl/>
        </w:rPr>
        <w:t xml:space="preserve"> מַעַל </w:t>
      </w:r>
      <w:r w:rsidRPr="00B27376">
        <w:rPr>
          <w:rFonts w:ascii="Times New Roman" w:hAnsi="Times New Roman" w:cs="Times New Roman"/>
          <w:color w:val="000000"/>
          <w:sz w:val="24"/>
          <w:szCs w:val="24"/>
        </w:rPr>
        <w:t>against the Lord, which needed expiation; see on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Lev. 5:14. — In what follows, only the names of the individuals, and a</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statement of the families they belonged to, are given, without repeating that the same obligations, namely, the dismissal of their strange wives, and the bringing of a trespass-offering, were imposed on them also, this being self-evident from the context. — Among the sons of Immer were three, among the sons of Harim five, among the sons of Pashur six offenders; in all, eighteen priests. By comparing 2:36-39, we perceive that not one of the orders of priests who returned with Zerubbabel was free from participation in this transgression.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Some of the names given, 20-22, reappear in the lists in Neh. 8: 4 and 10: 2-9,</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and may belong to the same individuals.</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AF4B40">
      <w:pPr>
        <w:pStyle w:val="Heading4"/>
        <w:rPr>
          <w:rFonts w:ascii="Times New Roman" w:hAnsi="Times New Roman" w:cs="Times New Roman"/>
          <w:color w:val="000000"/>
        </w:rPr>
      </w:pPr>
      <w:r w:rsidRPr="00FF1BE1">
        <w:t>[[@Bible</w:t>
      </w:r>
      <w:proofErr w:type="gramStart"/>
      <w:r w:rsidRPr="00FF1BE1">
        <w:t>:</w:t>
      </w:r>
      <w:r>
        <w:t>Ezra</w:t>
      </w:r>
      <w:proofErr w:type="gramEnd"/>
      <w:r>
        <w:t xml:space="preserve"> 10</w:t>
      </w:r>
      <w:r w:rsidRPr="00FF1BE1">
        <w:t>:</w:t>
      </w:r>
      <w:r>
        <w:t>23]]</w:t>
      </w:r>
    </w:p>
    <w:p w:rsidR="0096714C" w:rsidRDefault="00A20F51" w:rsidP="00AF4B40">
      <w:pPr>
        <w:pStyle w:val="Heading4"/>
      </w:pPr>
      <w:r w:rsidRPr="00B27376">
        <w:t xml:space="preserve">Ezr. 10:23.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Of Levites, only six names are given, and that without stated the houses to which they belonged. From 2:40, however, it appears that they were of the sons of Jeshua and Kadmiel there mentioned. “Kelaiah, the same is Kelita;” the latter is the usual name of the person in question, and that which he bears in Neh. 8: 7 and 10:11. Jozabad also reappears in Neh. 8: 7.</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AF4B40">
      <w:pPr>
        <w:pStyle w:val="Heading4"/>
        <w:rPr>
          <w:rFonts w:ascii="Times New Roman" w:hAnsi="Times New Roman" w:cs="Times New Roman"/>
          <w:color w:val="000000"/>
        </w:rPr>
      </w:pPr>
      <w:r w:rsidRPr="00FF1BE1">
        <w:t>[[@Bible</w:t>
      </w:r>
      <w:proofErr w:type="gramStart"/>
      <w:r w:rsidRPr="00FF1BE1">
        <w:t>:</w:t>
      </w:r>
      <w:r>
        <w:t>Ezra</w:t>
      </w:r>
      <w:proofErr w:type="gramEnd"/>
      <w:r>
        <w:t xml:space="preserve"> 10</w:t>
      </w:r>
      <w:r w:rsidRPr="00FF1BE1">
        <w:t>:</w:t>
      </w:r>
      <w:r>
        <w:t>24]]</w:t>
      </w:r>
    </w:p>
    <w:p w:rsidR="0096714C" w:rsidRDefault="00A20F51" w:rsidP="00AF4B40">
      <w:pPr>
        <w:pStyle w:val="Heading4"/>
      </w:pPr>
      <w:r w:rsidRPr="00B27376">
        <w:t xml:space="preserve">Ezr. 10:24, etc.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Of singers one, and of porters three names are given; comp.</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2:41, 42. </w:t>
      </w:r>
      <w:proofErr w:type="gramStart"/>
      <w:r w:rsidRPr="00B27376">
        <w:rPr>
          <w:rFonts w:ascii="Times New Roman" w:hAnsi="Times New Roman" w:cs="Times New Roman"/>
          <w:color w:val="000000"/>
          <w:sz w:val="24"/>
          <w:szCs w:val="24"/>
        </w:rPr>
        <w:t>In all, ten Levites.</w:t>
      </w:r>
      <w:proofErr w:type="gramEnd"/>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AF4B40">
      <w:pPr>
        <w:pStyle w:val="Heading4"/>
        <w:rPr>
          <w:rFonts w:ascii="Times New Roman" w:hAnsi="Times New Roman" w:cs="Times New Roman"/>
          <w:color w:val="000000"/>
        </w:rPr>
      </w:pPr>
      <w:r w:rsidRPr="00FF1BE1">
        <w:t>[[@Bible</w:t>
      </w:r>
      <w:proofErr w:type="gramStart"/>
      <w:r w:rsidRPr="00FF1BE1">
        <w:t>:</w:t>
      </w:r>
      <w:r>
        <w:t>Ezra</w:t>
      </w:r>
      <w:proofErr w:type="gramEnd"/>
      <w:r>
        <w:t xml:space="preserve"> 10</w:t>
      </w:r>
      <w:r w:rsidRPr="00FF1BE1">
        <w:t>:</w:t>
      </w:r>
      <w:r>
        <w:t>25]]</w:t>
      </w:r>
    </w:p>
    <w:p w:rsidR="0096714C" w:rsidRDefault="00A20F51" w:rsidP="00AF4B40">
      <w:pPr>
        <w:pStyle w:val="Heading4"/>
      </w:pPr>
      <w:r w:rsidRPr="00B27376">
        <w:t>Ezr. 10:25.</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i/>
          <w:iCs/>
          <w:color w:val="00007F"/>
          <w:sz w:val="24"/>
          <w:szCs w:val="24"/>
        </w:rPr>
        <w:t xml:space="preserve"> </w:t>
      </w:r>
      <w:proofErr w:type="gramStart"/>
      <w:r w:rsidRPr="00B27376">
        <w:rPr>
          <w:rFonts w:ascii="Times New Roman" w:hAnsi="Times New Roman" w:cs="Times New Roman"/>
          <w:color w:val="000000"/>
          <w:sz w:val="24"/>
          <w:szCs w:val="24"/>
        </w:rPr>
        <w:t>Of Israel, as distinguished from priests and Levites, i.e., of the laity.</w:t>
      </w:r>
      <w:proofErr w:type="gramEnd"/>
      <w:r w:rsidRPr="00B27376">
        <w:rPr>
          <w:rFonts w:ascii="Times New Roman" w:hAnsi="Times New Roman" w:cs="Times New Roman"/>
          <w:color w:val="000000"/>
          <w:sz w:val="24"/>
          <w:szCs w:val="24"/>
        </w:rPr>
        <w:t xml:space="preserve"> Of these latter are given in all eighty-six names, belonging to ten races,</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25-43, who returned with Zerubbabel. See Nos. 1, 5, 6, 9, 8, 4, 30, 17, and 27</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of the survey of these races, p. 22.</w:t>
      </w:r>
      <w:r>
        <w:rPr>
          <w:rFonts w:ascii="SBL Hebrew" w:hAnsi="SBL Hebrew" w:cs="SBL Hebrew"/>
          <w:color w:val="008080"/>
          <w:sz w:val="24"/>
          <w:szCs w:val="28"/>
          <w:rtl/>
        </w:rPr>
        <w:t xml:space="preserve"> ירָמוֹת </w:t>
      </w:r>
      <w:r w:rsidRPr="00B27376">
        <w:rPr>
          <w:rFonts w:ascii="Times New Roman" w:hAnsi="Times New Roman" w:cs="Times New Roman"/>
          <w:color w:val="000000"/>
          <w:sz w:val="24"/>
          <w:szCs w:val="24"/>
        </w:rPr>
        <w:t>in v. 29 should, according to the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Chethiv, be read</w:t>
      </w:r>
      <w:r>
        <w:rPr>
          <w:rFonts w:ascii="SBL Hebrew" w:hAnsi="SBL Hebrew" w:cs="SBL Hebrew"/>
          <w:color w:val="008080"/>
          <w:sz w:val="24"/>
          <w:szCs w:val="28"/>
          <w:rtl/>
        </w:rPr>
        <w:t>ירמוֹ</w:t>
      </w:r>
      <w:proofErr w:type="gramStart"/>
      <w:r>
        <w:rPr>
          <w:rFonts w:ascii="SBL Hebrew" w:hAnsi="SBL Hebrew" w:cs="SBL Hebrew"/>
          <w:color w:val="008080"/>
          <w:sz w:val="24"/>
          <w:szCs w:val="28"/>
          <w:rtl/>
        </w:rPr>
        <w:t xml:space="preserve">ת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 The twofold naming of sons of Bani in this list (vv.</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29 and 34) is strange, and Bani is evidently in one of these places a mistake for some other name. Bertheau supposes that Bigvai may have stood in the text in one of these places. The error undoubtedly lies in the second mention of Bani (v. 34), and consists not merely in the wrong transcription of this one name. For, while of every other race four, six, seven, or eight individuals are named, no less than seven and twenty names follow</w:t>
      </w:r>
      <w:r>
        <w:rPr>
          <w:rFonts w:ascii="SBL Hebrew" w:hAnsi="SBL Hebrew" w:cs="SBL Hebrew"/>
          <w:color w:val="008080"/>
          <w:sz w:val="24"/>
          <w:szCs w:val="28"/>
          <w:rtl/>
        </w:rPr>
        <w:t>מִבְּני בָנִ</w:t>
      </w:r>
      <w:proofErr w:type="gramStart"/>
      <w:r>
        <w:rPr>
          <w:rFonts w:ascii="SBL Hebrew" w:hAnsi="SBL Hebrew" w:cs="SBL Hebrew"/>
          <w:color w:val="008080"/>
          <w:sz w:val="24"/>
          <w:szCs w:val="28"/>
          <w:rtl/>
        </w:rPr>
        <w:t xml:space="preserve">י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though all these persons could hardly have belonged to one race, unless the greater number of males therein had married strange wives. Besides, no names of inhabitants of cities of Judah and Benjamin are given in this list (as in 2:21-28, and 33-35), although it</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is stated in vv. 7 and 14 that not only the men of Jerusalem, but also dwellers in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other cities, had contracted these prohibited marriages, and been summoned to Jerusalem, that judgment might be pronounced in their several cases. These reasons make it probable that the twenty-seven persons enumerated in vv. 34-42 were inhabitants of various localities in Judah, and not merely individuals belonging to a single house. This supposition cannot, however, be further corroborated, since even the LXX and 1 Esdr. </w:t>
      </w:r>
      <w:proofErr w:type="gramStart"/>
      <w:r w:rsidRPr="00B27376">
        <w:rPr>
          <w:rFonts w:ascii="Times New Roman" w:hAnsi="Times New Roman" w:cs="Times New Roman"/>
          <w:color w:val="000000"/>
          <w:sz w:val="24"/>
          <w:szCs w:val="24"/>
        </w:rPr>
        <w:t>read</w:t>
      </w:r>
      <w:proofErr w:type="gramEnd"/>
      <w:r w:rsidRPr="00B27376">
        <w:rPr>
          <w:rFonts w:ascii="Times New Roman" w:hAnsi="Times New Roman" w:cs="Times New Roman"/>
          <w:color w:val="000000"/>
          <w:sz w:val="24"/>
          <w:szCs w:val="24"/>
        </w:rPr>
        <w:t xml:space="preserve"> the name Bani in vv. 27 and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34, nor can any conjecture respecting the correct reading laying claim to</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probability be ventured on. In the single names, the Greek texts of the Septuagint and 1 Esdras frequently differ from the Hebrew text, but the differences are almost all of a kind to furnish no material for criticism. A considerable number of these names reappear in the lists of names in the book of Nehemiah, but under circumstances which nowhere make the identity of the persons bearing them certain.</w:t>
      </w:r>
    </w:p>
    <w:p w:rsidR="00DC1872" w:rsidRDefault="00DC1872" w:rsidP="00DC1872">
      <w:pPr>
        <w:autoSpaceDE w:val="0"/>
        <w:autoSpaceDN w:val="0"/>
        <w:adjustRightInd w:val="0"/>
        <w:spacing w:after="0" w:line="240" w:lineRule="auto"/>
        <w:jc w:val="both"/>
        <w:rPr>
          <w:rFonts w:ascii="Times New Roman" w:hAnsi="Times New Roman" w:cs="Times New Roman"/>
          <w:i/>
          <w:iCs/>
          <w:color w:val="00007F"/>
          <w:sz w:val="24"/>
          <w:szCs w:val="24"/>
        </w:rPr>
      </w:pPr>
    </w:p>
    <w:p w:rsidR="00A20F51" w:rsidRPr="00B27376" w:rsidRDefault="00DC1872" w:rsidP="00AF4B40">
      <w:pPr>
        <w:pStyle w:val="Heading4"/>
        <w:rPr>
          <w:rFonts w:ascii="Times New Roman" w:hAnsi="Times New Roman" w:cs="Times New Roman"/>
          <w:color w:val="000000"/>
        </w:rPr>
      </w:pPr>
      <w:r w:rsidRPr="00FF1BE1">
        <w:t>[[@Bible</w:t>
      </w:r>
      <w:proofErr w:type="gramStart"/>
      <w:r w:rsidRPr="00FF1BE1">
        <w:t>:</w:t>
      </w:r>
      <w:r>
        <w:t>Ezra</w:t>
      </w:r>
      <w:proofErr w:type="gramEnd"/>
      <w:r>
        <w:t xml:space="preserve"> 10</w:t>
      </w:r>
      <w:r w:rsidRPr="00FF1BE1">
        <w:t>:</w:t>
      </w:r>
      <w:r>
        <w:t>44]]</w:t>
      </w:r>
    </w:p>
    <w:p w:rsidR="0096714C" w:rsidRDefault="00A20F51" w:rsidP="00AF4B40">
      <w:pPr>
        <w:pStyle w:val="Heading4"/>
      </w:pPr>
      <w:r w:rsidRPr="00B27376">
        <w:t xml:space="preserve">Ezr. 10:44. </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lastRenderedPageBreak/>
        <w:t xml:space="preserve">V. 44 </w:t>
      </w:r>
      <w:proofErr w:type="gramStart"/>
      <w:r w:rsidRPr="00B27376">
        <w:rPr>
          <w:rFonts w:ascii="Times New Roman" w:hAnsi="Times New Roman" w:cs="Times New Roman"/>
          <w:color w:val="000000"/>
          <w:sz w:val="24"/>
          <w:szCs w:val="24"/>
        </w:rPr>
        <w:t>contains</w:t>
      </w:r>
      <w:proofErr w:type="gramEnd"/>
      <w:r w:rsidRPr="00B27376">
        <w:rPr>
          <w:rFonts w:ascii="Times New Roman" w:hAnsi="Times New Roman" w:cs="Times New Roman"/>
          <w:color w:val="000000"/>
          <w:sz w:val="24"/>
          <w:szCs w:val="24"/>
        </w:rPr>
        <w:t xml:space="preserve"> the statement with which the account of this transaction closes. The Chethiv</w:t>
      </w:r>
      <w:r>
        <w:rPr>
          <w:rFonts w:ascii="SBL Hebrew" w:hAnsi="SBL Hebrew" w:cs="SBL Hebrew"/>
          <w:color w:val="008080"/>
          <w:sz w:val="24"/>
          <w:szCs w:val="28"/>
          <w:rtl/>
        </w:rPr>
        <w:t xml:space="preserve"> נשְׂאיּ </w:t>
      </w:r>
      <w:r w:rsidRPr="00B27376">
        <w:rPr>
          <w:rFonts w:ascii="Times New Roman" w:hAnsi="Times New Roman" w:cs="Times New Roman"/>
          <w:color w:val="000000"/>
          <w:sz w:val="24"/>
          <w:szCs w:val="24"/>
        </w:rPr>
        <w:t>seems to be an error of transcription for</w:t>
      </w:r>
      <w:r>
        <w:rPr>
          <w:rFonts w:ascii="SBL Hebrew" w:hAnsi="SBL Hebrew" w:cs="SBL Hebrew"/>
          <w:color w:val="008080"/>
          <w:sz w:val="24"/>
          <w:szCs w:val="28"/>
          <w:rtl/>
        </w:rPr>
        <w:t xml:space="preserve"> נשְׂאוּ </w:t>
      </w:r>
      <w:r w:rsidRPr="00B27376">
        <w:rPr>
          <w:rFonts w:ascii="Times New Roman" w:hAnsi="Times New Roman" w:cs="Times New Roman"/>
          <w:color w:val="000000"/>
          <w:sz w:val="24"/>
          <w:szCs w:val="24"/>
        </w:rPr>
        <w:t>(the Keri), which the sense requires.</w:t>
      </w:r>
      <w:r>
        <w:rPr>
          <w:rFonts w:ascii="SBL Hebrew" w:hAnsi="SBL Hebrew" w:cs="SBL Hebrew"/>
          <w:color w:val="008080"/>
          <w:sz w:val="24"/>
          <w:szCs w:val="28"/>
          <w:rtl/>
        </w:rPr>
        <w:t xml:space="preserve">וישׁ מהֶם </w:t>
      </w:r>
      <w:proofErr w:type="gramStart"/>
      <w:r>
        <w:rPr>
          <w:rFonts w:ascii="SBL Hebrew" w:hAnsi="SBL Hebrew" w:cs="SBL Hebrew"/>
          <w:color w:val="008080"/>
          <w:sz w:val="24"/>
          <w:szCs w:val="28"/>
          <w:rtl/>
        </w:rPr>
        <w:t xml:space="preserve">וגוי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“and there were among them women who had brought forth sons.”</w:t>
      </w:r>
      <w:r>
        <w:rPr>
          <w:rFonts w:ascii="SBL Hebrew" w:hAnsi="SBL Hebrew" w:cs="SBL Hebrew"/>
          <w:color w:val="008080"/>
          <w:sz w:val="24"/>
          <w:szCs w:val="28"/>
          <w:rtl/>
        </w:rPr>
        <w:t xml:space="preserve"> מהֶם </w:t>
      </w:r>
      <w:r w:rsidRPr="00B27376">
        <w:rPr>
          <w:rFonts w:ascii="Times New Roman" w:hAnsi="Times New Roman" w:cs="Times New Roman"/>
          <w:color w:val="000000"/>
          <w:sz w:val="24"/>
          <w:szCs w:val="24"/>
        </w:rPr>
        <w:t>must be referred to women, notwithstanding the masculine suffix.</w:t>
      </w:r>
      <w:r>
        <w:rPr>
          <w:rFonts w:ascii="SBL Hebrew" w:hAnsi="SBL Hebrew" w:cs="SBL Hebrew"/>
          <w:color w:val="008080"/>
          <w:sz w:val="24"/>
          <w:szCs w:val="28"/>
          <w:rtl/>
        </w:rPr>
        <w:t xml:space="preserve">ישִׂימוּ </w:t>
      </w:r>
      <w:r w:rsidRPr="00B27376">
        <w:rPr>
          <w:rFonts w:ascii="Times New Roman" w:hAnsi="Times New Roman" w:cs="Times New Roman"/>
          <w:color w:val="000000"/>
          <w:sz w:val="24"/>
          <w:szCs w:val="24"/>
        </w:rPr>
        <w:t>, too, can only be referred to</w:t>
      </w:r>
      <w:r>
        <w:rPr>
          <w:rFonts w:ascii="SBL Hebrew" w:hAnsi="SBL Hebrew" w:cs="SBL Hebrew"/>
          <w:color w:val="008080"/>
          <w:sz w:val="24"/>
          <w:szCs w:val="28"/>
          <w:rtl/>
        </w:rPr>
        <w:t xml:space="preserve">נשִׁים </w:t>
      </w:r>
      <w:r w:rsidRPr="00B27376">
        <w:rPr>
          <w:rFonts w:ascii="Times New Roman" w:hAnsi="Times New Roman" w:cs="Times New Roman"/>
          <w:color w:val="000000"/>
          <w:sz w:val="24"/>
          <w:szCs w:val="24"/>
        </w:rPr>
        <w:t xml:space="preserve">, and cannot be explained, as by J. H. Mich.: </w:t>
      </w:r>
      <w:r w:rsidRPr="00B27376">
        <w:rPr>
          <w:rFonts w:ascii="Times New Roman" w:hAnsi="Times New Roman" w:cs="Times New Roman"/>
          <w:i/>
          <w:iCs/>
          <w:color w:val="000000"/>
          <w:sz w:val="24"/>
          <w:szCs w:val="24"/>
        </w:rPr>
        <w:t>unde etiam filios susceperant seu procreaverant</w:t>
      </w:r>
      <w:r w:rsidRPr="00B27376">
        <w:rPr>
          <w:rFonts w:ascii="Times New Roman" w:hAnsi="Times New Roman" w:cs="Times New Roman"/>
          <w:color w:val="000000"/>
          <w:sz w:val="24"/>
          <w:szCs w:val="24"/>
        </w:rPr>
        <w:t>. The gender of the verb is adapted to the form of the word</w:t>
      </w:r>
      <w:r>
        <w:rPr>
          <w:rFonts w:ascii="Times New Roman" w:hAnsi="Times New Roman" w:cs="Times New Roman"/>
          <w:color w:val="000000"/>
          <w:sz w:val="24"/>
          <w:szCs w:val="24"/>
          <w:rtl/>
        </w:rPr>
        <w:t xml:space="preserve"> </w:t>
      </w:r>
      <w:r>
        <w:rPr>
          <w:rFonts w:ascii="SBL Hebrew" w:hAnsi="SBL Hebrew" w:cs="SBL Hebrew"/>
          <w:color w:val="008080"/>
          <w:sz w:val="24"/>
          <w:szCs w:val="28"/>
          <w:rtl/>
        </w:rPr>
        <w:t>נשִׁ</w:t>
      </w:r>
      <w:proofErr w:type="gramStart"/>
      <w:r>
        <w:rPr>
          <w:rFonts w:ascii="SBL Hebrew" w:hAnsi="SBL Hebrew" w:cs="SBL Hebrew"/>
          <w:color w:val="008080"/>
          <w:sz w:val="24"/>
          <w:szCs w:val="28"/>
          <w:rtl/>
        </w:rPr>
        <w:t xml:space="preserve">ים </w:t>
      </w:r>
      <w:r w:rsidRPr="00B27376">
        <w:rPr>
          <w:rFonts w:ascii="Times New Roman" w:hAnsi="Times New Roman" w:cs="Times New Roman"/>
          <w:color w:val="000000"/>
          <w:sz w:val="24"/>
          <w:szCs w:val="24"/>
        </w:rPr>
        <w:t>,</w:t>
      </w:r>
      <w:proofErr w:type="gramEnd"/>
      <w:r w:rsidRPr="00B27376">
        <w:rPr>
          <w:rFonts w:ascii="Times New Roman" w:hAnsi="Times New Roman" w:cs="Times New Roman"/>
          <w:color w:val="000000"/>
          <w:sz w:val="24"/>
          <w:szCs w:val="24"/>
        </w:rPr>
        <w:t xml:space="preserve"> an incorrectness which must be attributed to the increasing tendency of the language to use the masculine instead of the feminine, or to renounce a distinction of form between the genders. There are no adequate reasons for such an alteration of the text as Bertheau proposes; for the LXX</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already had our text before them, and the </w:t>
      </w:r>
      <w:r>
        <w:rPr>
          <w:rFonts w:ascii="SBL Greek" w:hAnsi="SBL Greek" w:cs="Times New Roman"/>
          <w:color w:val="0000FF"/>
          <w:sz w:val="24"/>
          <w:szCs w:val="24"/>
          <w:lang w:val="el-GR"/>
        </w:rPr>
        <w:t>και</w:t>
      </w:r>
      <w:r w:rsidRPr="00760AF6">
        <w:rPr>
          <w:rFonts w:ascii="SBL Greek" w:hAnsi="SBL Greek" w:cs="Times New Roman"/>
          <w:color w:val="0000FF"/>
          <w:sz w:val="24"/>
          <w:szCs w:val="24"/>
        </w:rPr>
        <w:t xml:space="preserve"> </w:t>
      </w:r>
      <w:r>
        <w:rPr>
          <w:rFonts w:ascii="SBL Greek" w:hAnsi="SBL Greek" w:cs="Times New Roman"/>
          <w:color w:val="0000FF"/>
          <w:sz w:val="24"/>
          <w:szCs w:val="24"/>
          <w:lang w:val="el-GR"/>
        </w:rPr>
        <w:t>ἀπέλυσαν</w:t>
      </w:r>
      <w:r w:rsidRPr="00760AF6">
        <w:rPr>
          <w:rFonts w:ascii="SBL Greek" w:hAnsi="SBL Greek" w:cs="Times New Roman"/>
          <w:color w:val="0000FF"/>
          <w:sz w:val="24"/>
          <w:szCs w:val="24"/>
        </w:rPr>
        <w:t xml:space="preserve"> </w:t>
      </w:r>
      <w:r>
        <w:rPr>
          <w:rFonts w:ascii="SBL Greek" w:hAnsi="SBL Greek" w:cs="Times New Roman"/>
          <w:color w:val="0000FF"/>
          <w:sz w:val="24"/>
          <w:szCs w:val="24"/>
          <w:lang w:val="el-GR"/>
        </w:rPr>
        <w:t>αὐτὰς</w:t>
      </w:r>
      <w:r w:rsidRPr="00760AF6">
        <w:rPr>
          <w:rFonts w:ascii="SBL Greek" w:hAnsi="SBL Greek" w:cs="Times New Roman"/>
          <w:color w:val="0000FF"/>
          <w:sz w:val="24"/>
          <w:szCs w:val="24"/>
        </w:rPr>
        <w:t xml:space="preserve"> </w:t>
      </w:r>
      <w:r>
        <w:rPr>
          <w:rFonts w:ascii="SBL Greek" w:hAnsi="SBL Greek" w:cs="Times New Roman"/>
          <w:color w:val="0000FF"/>
          <w:sz w:val="24"/>
          <w:szCs w:val="24"/>
          <w:lang w:val="el-GR"/>
        </w:rPr>
        <w:t>σὺν</w:t>
      </w:r>
      <w:r w:rsidRPr="00760AF6">
        <w:rPr>
          <w:rFonts w:ascii="SBL Greek" w:hAnsi="SBL Greek" w:cs="Times New Roman"/>
          <w:color w:val="0000FF"/>
          <w:sz w:val="24"/>
          <w:szCs w:val="24"/>
        </w:rPr>
        <w:t xml:space="preserve"> </w:t>
      </w:r>
      <w:r>
        <w:rPr>
          <w:rFonts w:ascii="SBL Greek" w:hAnsi="SBL Greek" w:cs="Times New Roman"/>
          <w:color w:val="0000FF"/>
          <w:sz w:val="24"/>
          <w:szCs w:val="24"/>
          <w:lang w:val="el-GR"/>
        </w:rPr>
        <w:t>τέκνοις</w:t>
      </w:r>
      <w:r w:rsidRPr="00760AF6">
        <w:rPr>
          <w:rFonts w:ascii="SBL Greek" w:hAnsi="SBL Greek" w:cs="Times New Roman"/>
          <w:color w:val="0000FF"/>
          <w:sz w:val="24"/>
          <w:szCs w:val="24"/>
        </w:rPr>
        <w:t xml:space="preserve"> </w:t>
      </w:r>
      <w:r w:rsidRPr="00B27376">
        <w:rPr>
          <w:rFonts w:ascii="Times New Roman" w:hAnsi="Times New Roman" w:cs="Times New Roman"/>
          <w:color w:val="000000"/>
          <w:sz w:val="24"/>
          <w:szCs w:val="24"/>
        </w:rPr>
        <w:t>of 1</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Esdr. 9:36 is a mere conjecture from the context. The remark itself, that among</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the women who were sent away were some who had already brought children into the world, is not superfluous, but added for the purpose of showing how thoroughly this matter was carried out. Separation from women who already</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 xml:space="preserve">have children is far more grievous, </w:t>
      </w:r>
      <w:r w:rsidRPr="00B27376">
        <w:rPr>
          <w:rFonts w:ascii="Times New Roman" w:hAnsi="Times New Roman" w:cs="Times New Roman"/>
          <w:i/>
          <w:iCs/>
          <w:color w:val="000000"/>
          <w:sz w:val="24"/>
          <w:szCs w:val="24"/>
        </w:rPr>
        <w:t>ob communium liberorum caritatem</w:t>
      </w:r>
      <w:r w:rsidRPr="00B27376">
        <w:rPr>
          <w:rFonts w:ascii="Times New Roman" w:hAnsi="Times New Roman" w:cs="Times New Roman"/>
          <w:color w:val="000000"/>
          <w:sz w:val="24"/>
          <w:szCs w:val="24"/>
        </w:rPr>
        <w:t>, than parting with childless wives.</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 xml:space="preserve">Strictly as this separation was carried out, this evil was not thereby done away with for ever, </w:t>
      </w:r>
      <w:proofErr w:type="gramStart"/>
      <w:r w:rsidRPr="00B27376">
        <w:rPr>
          <w:rFonts w:ascii="Times New Roman" w:hAnsi="Times New Roman" w:cs="Times New Roman"/>
          <w:color w:val="000000"/>
          <w:sz w:val="24"/>
          <w:szCs w:val="24"/>
        </w:rPr>
        <w:t>nor</w:t>
      </w:r>
      <w:proofErr w:type="gramEnd"/>
      <w:r w:rsidRPr="00B27376">
        <w:rPr>
          <w:rFonts w:ascii="Times New Roman" w:hAnsi="Times New Roman" w:cs="Times New Roman"/>
          <w:color w:val="000000"/>
          <w:sz w:val="24"/>
          <w:szCs w:val="24"/>
        </w:rPr>
        <w:t xml:space="preserve"> even for very long. After the arrival of Nehemiah at</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Jerusalem, when the building of the wall was concluded, the congregation again bound themselves by an oath, on the occasion of a day of prayer and fasting, to contract no more such illegal marriages (Neh. 10:31). Nevertheless, Nehemiah, on his second return to Jerusalem, some five and twenty to thirty years after the dissolution of these marriages by Ezra, again found Jews who had married women of Ashdod, Moab, and Ammon, and children of these marriages who spoke the tongue of Ashdod, and could not speak the Jews’ language, and even one of the sons of the high priest Jehoiada allied to a daughter of Sanballat the Horonite (Neh. 8:23, etc.). Such a phenomenon, however strange it may appear on a superficial view of the matter, becomes comprehensible when we consider more closely the circumstances of the times. The nucleus of the Israelite community in Jerusalem and Judah was formed by those exiles who returned from Babylon with Zerubbabel and Ezra; and to this nucleus the remnant of Jewish and Israelite descent which had been left in the land was gradually</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united, after the rebuilding of the temple and the restoration of the worship of</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Jahve. Those who returned from Babylon, as well as those who remained in the land, had now, however, lived seventy, and some of them one hundred and fifty, years (from the captivity of Jehoiachin in 599, to the return of Ezra in 457) among the heathen, and in the midst of heathen surroundings, and had thus become so accustomed to intercourse with them in civil and social transactions, that the consciousness of the barriers placed by the Mosaic law between Israel, the people of Jahve, and the Gentiles, was more and more obliterated. And this would specially be the case when the Gentiles who entered into matrimonial alliance with Israelites did not flagrantly practise idolatrous worship, i.e., did</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not offer sacrifice to heathen deities. Under such circumstances, it must have</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been extremely difficult to do away entirely with these unlawful unions; although, without a thorough reform in this respect, the successful development of the new community in the land of their fathers was not to be obtained.</w:t>
      </w: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r w:rsidRPr="00B27376">
        <w:rPr>
          <w:rFonts w:ascii="Times New Roman" w:hAnsi="Times New Roman" w:cs="Times New Roman"/>
          <w:color w:val="000000"/>
          <w:sz w:val="24"/>
          <w:szCs w:val="24"/>
        </w:rPr>
        <w:t>Ezra’s narrative of his agency in Jerusalem closes with the account of the dissolution of the unlawful marriages then existing. What he subsequently effected for the revival of religion and morality in the re-established community, in conformity with the law of God, was more of an inward and spiritual kind; and was either of such a nature that no striking results ensued, which could furnish matter for historical narrative, or was performed during the period of his joint agency with Nehemiah, of which an account is furnished by the latter in</w:t>
      </w:r>
      <w:r>
        <w:rPr>
          <w:rFonts w:ascii="Times New Roman" w:hAnsi="Times New Roman" w:cs="Times New Roman"/>
          <w:color w:val="000000"/>
          <w:sz w:val="24"/>
          <w:szCs w:val="24"/>
        </w:rPr>
        <w:t xml:space="preserve"> </w:t>
      </w:r>
      <w:r w:rsidRPr="00B27376">
        <w:rPr>
          <w:rFonts w:ascii="Times New Roman" w:hAnsi="Times New Roman" w:cs="Times New Roman"/>
          <w:color w:val="000000"/>
          <w:sz w:val="24"/>
          <w:szCs w:val="24"/>
        </w:rPr>
        <w:t>the record he has handed down to us (Neh. 8:10).</w:t>
      </w:r>
    </w:p>
    <w:p w:rsidR="00A20F51"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Pr="00B27376" w:rsidRDefault="00A20F51" w:rsidP="000A4823">
      <w:pPr>
        <w:autoSpaceDE w:val="0"/>
        <w:autoSpaceDN w:val="0"/>
        <w:adjustRightInd w:val="0"/>
        <w:spacing w:after="0" w:line="240" w:lineRule="auto"/>
        <w:jc w:val="both"/>
        <w:rPr>
          <w:rFonts w:ascii="Times New Roman" w:hAnsi="Times New Roman" w:cs="Times New Roman"/>
          <w:color w:val="000000"/>
          <w:sz w:val="24"/>
          <w:szCs w:val="24"/>
        </w:rPr>
      </w:pPr>
    </w:p>
    <w:p w:rsidR="00A20F51" w:rsidRDefault="00A20F51" w:rsidP="00B35BC8">
      <w:pPr>
        <w:autoSpaceDE w:val="0"/>
        <w:autoSpaceDN w:val="0"/>
        <w:adjustRightInd w:val="0"/>
        <w:spacing w:after="0" w:line="240" w:lineRule="auto"/>
        <w:ind w:hanging="360"/>
        <w:jc w:val="both"/>
        <w:rPr>
          <w:rFonts w:ascii="Times New Roman" w:hAnsi="Times New Roman" w:cs="Times New Roman"/>
          <w:color w:val="000000"/>
          <w:sz w:val="24"/>
          <w:szCs w:val="24"/>
        </w:rPr>
      </w:pPr>
    </w:p>
    <w:p w:rsidR="00A20F51" w:rsidRPr="00B27376" w:rsidRDefault="00A20F51" w:rsidP="00B35BC8">
      <w:pPr>
        <w:autoSpaceDE w:val="0"/>
        <w:autoSpaceDN w:val="0"/>
        <w:adjustRightInd w:val="0"/>
        <w:spacing w:after="0" w:line="240" w:lineRule="auto"/>
        <w:ind w:hanging="360"/>
        <w:jc w:val="both"/>
        <w:rPr>
          <w:rFonts w:ascii="Times New Roman" w:hAnsi="Times New Roman" w:cs="Times New Roman"/>
          <w:color w:val="000000"/>
          <w:sz w:val="24"/>
          <w:szCs w:val="24"/>
        </w:rPr>
      </w:pPr>
    </w:p>
    <w:p w:rsidR="00A20F51" w:rsidRPr="00B27376" w:rsidRDefault="00A20F51" w:rsidP="00B35BC8">
      <w:pPr>
        <w:autoSpaceDE w:val="0"/>
        <w:autoSpaceDN w:val="0"/>
        <w:adjustRightInd w:val="0"/>
        <w:spacing w:after="0" w:line="240" w:lineRule="auto"/>
        <w:ind w:hanging="360"/>
        <w:jc w:val="both"/>
        <w:rPr>
          <w:rFonts w:ascii="Times New Roman" w:hAnsi="Times New Roman" w:cs="Times New Roman"/>
          <w:color w:val="000000"/>
          <w:sz w:val="24"/>
          <w:szCs w:val="24"/>
        </w:rPr>
      </w:pPr>
    </w:p>
    <w:sectPr w:rsidR="00A20F51" w:rsidRPr="00B27376" w:rsidSect="00B27376">
      <w:pgSz w:w="12240" w:h="15840" w:code="1"/>
      <w:pgMar w:top="720" w:right="720" w:bottom="720" w:left="7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872" w:rsidRDefault="00DC1872" w:rsidP="00B35BC8">
      <w:pPr>
        <w:spacing w:after="0" w:line="240" w:lineRule="auto"/>
      </w:pPr>
      <w:r>
        <w:separator/>
      </w:r>
    </w:p>
  </w:endnote>
  <w:endnote w:type="continuationSeparator" w:id="0">
    <w:p w:rsidR="00DC1872" w:rsidRDefault="00DC1872" w:rsidP="00B35B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BL Hebrew">
    <w:panose1 w:val="02000000000000000000"/>
    <w:charset w:val="00"/>
    <w:family w:val="auto"/>
    <w:pitch w:val="variable"/>
    <w:sig w:usb0="8000086F" w:usb1="4000204A" w:usb2="00000000" w:usb3="00000000" w:csb0="00000021" w:csb1="00000000"/>
  </w:font>
  <w:font w:name="SBL Greek">
    <w:panose1 w:val="02000000000000000000"/>
    <w:charset w:val="00"/>
    <w:family w:val="auto"/>
    <w:pitch w:val="variable"/>
    <w:sig w:usb0="C00000EF" w:usb1="0001A0CB" w:usb2="00000000" w:usb3="00000000" w:csb0="00000009" w:csb1="00000000"/>
  </w:font>
  <w:font w:name="LSBTrans">
    <w:panose1 w:val="00000400000000000000"/>
    <w:charset w:val="00"/>
    <w:family w:val="auto"/>
    <w:pitch w:val="variable"/>
    <w:sig w:usb0="00000003" w:usb1="00000000" w:usb2="00000000" w:usb3="00000000" w:csb0="00000001" w:csb1="00000000"/>
  </w:font>
  <w:font w:name="LSBGreek">
    <w:panose1 w:val="00000400000000000000"/>
    <w:charset w:val="00"/>
    <w:family w:val="auto"/>
    <w:pitch w:val="variable"/>
    <w:sig w:usb0="00000003" w:usb1="00000000" w:usb2="00000000" w:usb3="00000000" w:csb0="00000001" w:csb1="00000000"/>
  </w:font>
  <w:font w:name="LSBHebrew">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872" w:rsidRDefault="00DC1872" w:rsidP="00B35BC8">
      <w:pPr>
        <w:spacing w:after="0" w:line="240" w:lineRule="auto"/>
      </w:pPr>
      <w:r>
        <w:separator/>
      </w:r>
    </w:p>
  </w:footnote>
  <w:footnote w:type="continuationSeparator" w:id="0">
    <w:p w:rsidR="00DC1872" w:rsidRDefault="00DC1872" w:rsidP="00B35BC8">
      <w:pPr>
        <w:spacing w:after="0" w:line="240" w:lineRule="auto"/>
      </w:pPr>
      <w:r>
        <w:continuationSeparator/>
      </w:r>
    </w:p>
  </w:footnote>
  <w:footnote w:id="1">
    <w:p w:rsidR="00DC1872" w:rsidRPr="00B35BC8" w:rsidRDefault="00DC1872" w:rsidP="00B35BC8">
      <w:pPr>
        <w:pStyle w:val="FootnoteText"/>
        <w:spacing w:after="0"/>
      </w:pPr>
      <w:r w:rsidRPr="00B35BC8">
        <w:rPr>
          <w:rStyle w:val="FootnoteReference"/>
        </w:rPr>
        <w:footnoteRef/>
      </w:r>
      <w:r w:rsidRPr="00B35BC8">
        <w:t xml:space="preserve"> </w:t>
      </w:r>
      <w:r w:rsidRPr="00B35BC8">
        <w:rPr>
          <w:rFonts w:ascii="Times New Roman" w:hAnsi="Times New Roman" w:cs="Times New Roman"/>
          <w:color w:val="000000"/>
        </w:rPr>
        <w:t>Though Zunz and Ewald appeal also to the Greek book of Ezra, in which portions of Chronicles and of the books of Ezra and Nehemiah are comprised, it is not really to be understood how any critical importance can be attributed to this apocryphal compilation. Besides, even if it possessed such importance, the circumstance that only the two last chapters of Chronicles, and only 7:73-8:13 of Nehemiah, are comprised in it, says more against than in favour of the assumed single authorship of the three canonical books.</w:t>
      </w:r>
    </w:p>
  </w:footnote>
  <w:footnote w:id="2">
    <w:p w:rsidR="00DC1872" w:rsidRPr="00B35BC8" w:rsidRDefault="00DC1872" w:rsidP="00B35BC8">
      <w:pPr>
        <w:pStyle w:val="FootnoteText"/>
        <w:spacing w:after="0"/>
      </w:pPr>
      <w:r w:rsidRPr="00B35BC8">
        <w:rPr>
          <w:rStyle w:val="FootnoteReference"/>
        </w:rPr>
        <w:footnoteRef/>
      </w:r>
      <w:r w:rsidRPr="00B35BC8">
        <w:t xml:space="preserve"> </w:t>
      </w:r>
      <w:r w:rsidRPr="00B35BC8">
        <w:rPr>
          <w:rFonts w:ascii="Times New Roman" w:hAnsi="Times New Roman" w:cs="Times New Roman"/>
          <w:i/>
          <w:iCs/>
          <w:color w:val="000000"/>
        </w:rPr>
        <w:t xml:space="preserve">Duplex fuit initium, Cyri Persarum </w:t>
      </w:r>
      <w:proofErr w:type="gramStart"/>
      <w:r w:rsidRPr="00B35BC8">
        <w:rPr>
          <w:rFonts w:ascii="Times New Roman" w:hAnsi="Times New Roman" w:cs="Times New Roman"/>
          <w:i/>
          <w:iCs/>
          <w:color w:val="000000"/>
        </w:rPr>
        <w:t>regis</w:t>
      </w:r>
      <w:proofErr w:type="gramEnd"/>
      <w:r w:rsidRPr="00B35BC8">
        <w:rPr>
          <w:rFonts w:ascii="Times New Roman" w:hAnsi="Times New Roman" w:cs="Times New Roman"/>
          <w:i/>
          <w:iCs/>
          <w:color w:val="000000"/>
        </w:rPr>
        <w:t xml:space="preserve">; prius Persicum, idque antiquius, posterius Babylonicum. </w:t>
      </w:r>
      <w:proofErr w:type="gramStart"/>
      <w:r w:rsidRPr="00B35BC8">
        <w:rPr>
          <w:rFonts w:ascii="Times New Roman" w:hAnsi="Times New Roman" w:cs="Times New Roman"/>
          <w:i/>
          <w:iCs/>
          <w:color w:val="000000"/>
        </w:rPr>
        <w:t>de</w:t>
      </w:r>
      <w:proofErr w:type="gramEnd"/>
      <w:r w:rsidRPr="00B35BC8">
        <w:rPr>
          <w:rFonts w:ascii="Times New Roman" w:hAnsi="Times New Roman" w:cs="Times New Roman"/>
          <w:i/>
          <w:iCs/>
          <w:color w:val="000000"/>
        </w:rPr>
        <w:t xml:space="preserve"> quo Hesdras; quia dum Cyrus in Perside tantum regnaret, regnum ejus ad Judaeos, qui in Babylonia erant, nihil adtinuit.</w:t>
      </w:r>
      <w:r w:rsidRPr="00B35BC8">
        <w:rPr>
          <w:rFonts w:ascii="Times New Roman" w:hAnsi="Times New Roman" w:cs="Times New Roman"/>
          <w:color w:val="000000"/>
        </w:rPr>
        <w:t xml:space="preserve"> </w:t>
      </w:r>
      <w:r w:rsidRPr="00B35BC8">
        <w:rPr>
          <w:rFonts w:ascii="Times New Roman" w:hAnsi="Times New Roman" w:cs="Times New Roman"/>
          <w:i/>
          <w:iCs/>
          <w:color w:val="000000"/>
        </w:rPr>
        <w:t xml:space="preserve">— Cleric. </w:t>
      </w:r>
      <w:proofErr w:type="gramStart"/>
      <w:r w:rsidRPr="00B35BC8">
        <w:rPr>
          <w:rFonts w:ascii="Times New Roman" w:hAnsi="Times New Roman" w:cs="Times New Roman"/>
          <w:i/>
          <w:iCs/>
          <w:color w:val="000000"/>
        </w:rPr>
        <w:t>ad</w:t>
      </w:r>
      <w:proofErr w:type="gramEnd"/>
      <w:r w:rsidRPr="00B35BC8">
        <w:rPr>
          <w:rFonts w:ascii="Times New Roman" w:hAnsi="Times New Roman" w:cs="Times New Roman"/>
          <w:i/>
          <w:iCs/>
          <w:color w:val="000000"/>
        </w:rPr>
        <w:t xml:space="preserve"> Esr. </w:t>
      </w:r>
      <w:proofErr w:type="gramStart"/>
      <w:r w:rsidRPr="00B35BC8">
        <w:rPr>
          <w:rFonts w:ascii="Times New Roman" w:hAnsi="Times New Roman" w:cs="Times New Roman"/>
          <w:color w:val="000000"/>
        </w:rPr>
        <w:t>1: 1.</w:t>
      </w:r>
      <w:proofErr w:type="gramEnd"/>
    </w:p>
  </w:footnote>
  <w:footnote w:id="3">
    <w:p w:rsidR="00DC1872" w:rsidRPr="00B35BC8" w:rsidRDefault="00DC1872" w:rsidP="00B35BC8">
      <w:pPr>
        <w:pStyle w:val="FootnoteText"/>
        <w:spacing w:after="0"/>
      </w:pPr>
      <w:r w:rsidRPr="00B35BC8">
        <w:rPr>
          <w:rStyle w:val="FootnoteReference"/>
        </w:rPr>
        <w:footnoteRef/>
      </w:r>
      <w:r w:rsidRPr="00B35BC8">
        <w:t xml:space="preserve"> </w:t>
      </w:r>
      <w:r w:rsidRPr="00B35BC8">
        <w:rPr>
          <w:rFonts w:ascii="Times New Roman" w:hAnsi="Times New Roman" w:cs="Times New Roman"/>
          <w:color w:val="000000"/>
        </w:rPr>
        <w:t xml:space="preserve">Comp. e.g., the inscription of Elvend in three languages, explained in Joach. Ménant, </w:t>
      </w:r>
      <w:r w:rsidRPr="00B35BC8">
        <w:rPr>
          <w:rFonts w:ascii="Times New Roman" w:hAnsi="Times New Roman" w:cs="Times New Roman"/>
          <w:i/>
          <w:iCs/>
          <w:color w:val="000000"/>
        </w:rPr>
        <w:t xml:space="preserve">Exposé des éléments de la grammaire assyrienne, </w:t>
      </w:r>
      <w:r w:rsidRPr="00B35BC8">
        <w:rPr>
          <w:rFonts w:ascii="Times New Roman" w:hAnsi="Times New Roman" w:cs="Times New Roman"/>
          <w:color w:val="000000"/>
        </w:rPr>
        <w:t xml:space="preserve">Paris 1868, p. 302, whose Aryan text begins thus: </w:t>
      </w:r>
      <w:r w:rsidRPr="00B35BC8">
        <w:rPr>
          <w:rFonts w:ascii="LSBTrans" w:hAnsi="LSBTrans" w:cs="LSBTrans"/>
          <w:color w:val="000000"/>
        </w:rPr>
        <w:t xml:space="preserve">Deus magnus AuramazdaÑ, qui maximus deorum, qui hanc terram creavit, qui hoc coelum creavit, qui homines creavit, qui potentiam </w:t>
      </w:r>
      <w:r w:rsidRPr="00B35BC8">
        <w:rPr>
          <w:rFonts w:ascii="Times New Roman" w:hAnsi="Times New Roman" w:cs="Times New Roman"/>
          <w:color w:val="000000"/>
        </w:rPr>
        <w:t xml:space="preserve">(?) </w:t>
      </w:r>
      <w:r w:rsidRPr="00B35BC8">
        <w:rPr>
          <w:rFonts w:ascii="Times New Roman" w:hAnsi="Times New Roman" w:cs="Times New Roman"/>
          <w:i/>
          <w:iCs/>
          <w:color w:val="000000"/>
        </w:rPr>
        <w:t xml:space="preserve">dedit hominibus, qui Xerxem regem fecit, </w:t>
      </w:r>
      <w:r w:rsidRPr="00B35BC8">
        <w:rPr>
          <w:rFonts w:ascii="Times New Roman" w:hAnsi="Times New Roman" w:cs="Times New Roman"/>
          <w:color w:val="000000"/>
        </w:rPr>
        <w:t xml:space="preserve">etc. An inscription of Xerxes begins in a similar manner, according to Lassen, in </w:t>
      </w:r>
      <w:r w:rsidRPr="00B35BC8">
        <w:rPr>
          <w:rFonts w:ascii="Times New Roman" w:hAnsi="Times New Roman" w:cs="Times New Roman"/>
          <w:i/>
          <w:iCs/>
          <w:color w:val="000000"/>
        </w:rPr>
        <w:t xml:space="preserve">Die altperisischen Keilinschriften, </w:t>
      </w:r>
      <w:r w:rsidRPr="00B35BC8">
        <w:rPr>
          <w:rFonts w:ascii="Times New Roman" w:hAnsi="Times New Roman" w:cs="Times New Roman"/>
          <w:color w:val="000000"/>
        </w:rPr>
        <w:t>Bonn 1836, p. 172.</w:t>
      </w:r>
    </w:p>
  </w:footnote>
  <w:footnote w:id="4">
    <w:p w:rsidR="00DC1872" w:rsidRPr="00B35BC8" w:rsidRDefault="00DC1872" w:rsidP="00B35BC8">
      <w:pPr>
        <w:pStyle w:val="FootnoteText"/>
        <w:spacing w:after="0"/>
      </w:pPr>
      <w:r w:rsidRPr="00B35BC8">
        <w:rPr>
          <w:rStyle w:val="FootnoteReference"/>
        </w:rPr>
        <w:footnoteRef/>
      </w:r>
      <w:r w:rsidRPr="00B35BC8">
        <w:t xml:space="preserve"> </w:t>
      </w:r>
      <w:r w:rsidRPr="00B35BC8">
        <w:rPr>
          <w:rFonts w:ascii="Times New Roman" w:hAnsi="Times New Roman" w:cs="Times New Roman"/>
          <w:color w:val="000000"/>
        </w:rPr>
        <w:t xml:space="preserve">Hence not only ancient expositors, but also in very recent times Pressel </w:t>
      </w:r>
      <w:r w:rsidRPr="00B35BC8">
        <w:rPr>
          <w:rFonts w:ascii="Times New Roman" w:hAnsi="Times New Roman" w:cs="Times New Roman"/>
          <w:i/>
          <w:iCs/>
          <w:color w:val="000000"/>
        </w:rPr>
        <w:t xml:space="preserve">(Herzog’s Realencycl. </w:t>
      </w:r>
      <w:r w:rsidRPr="00B35BC8">
        <w:rPr>
          <w:rFonts w:ascii="Times New Roman" w:hAnsi="Times New Roman" w:cs="Times New Roman"/>
          <w:color w:val="000000"/>
        </w:rPr>
        <w:t xml:space="preserve">iii. p. 232), and A. Koehler, </w:t>
      </w:r>
      <w:r w:rsidRPr="00B35BC8">
        <w:rPr>
          <w:rFonts w:ascii="Times New Roman" w:hAnsi="Times New Roman" w:cs="Times New Roman"/>
          <w:i/>
          <w:iCs/>
          <w:color w:val="000000"/>
        </w:rPr>
        <w:t xml:space="preserve">Haggai, </w:t>
      </w:r>
      <w:r w:rsidRPr="00B35BC8">
        <w:rPr>
          <w:rFonts w:ascii="Times New Roman" w:hAnsi="Times New Roman" w:cs="Times New Roman"/>
          <w:color w:val="000000"/>
        </w:rPr>
        <w:t xml:space="preserve">p. 9, etc., defend the statement of Josephus, </w:t>
      </w:r>
      <w:r w:rsidRPr="00B35BC8">
        <w:rPr>
          <w:rFonts w:ascii="Times New Roman" w:hAnsi="Times New Roman" w:cs="Times New Roman"/>
          <w:i/>
          <w:iCs/>
          <w:color w:val="000000"/>
        </w:rPr>
        <w:t xml:space="preserve">l.c., </w:t>
      </w:r>
      <w:r w:rsidRPr="00B35BC8">
        <w:rPr>
          <w:rFonts w:ascii="SBL Greek" w:hAnsi="SBL Greek" w:cs="Times New Roman"/>
          <w:color w:val="0000FF"/>
          <w:lang w:val="el-GR"/>
        </w:rPr>
        <w:t>ταῖτ</w:t>
      </w:r>
      <w:r w:rsidRPr="00B35BC8">
        <w:rPr>
          <w:rFonts w:ascii="SBL Greek" w:hAnsi="SBL Greek" w:cs="Times New Roman"/>
          <w:color w:val="0000FF"/>
        </w:rPr>
        <w:t xml:space="preserve">’ </w:t>
      </w:r>
      <w:r w:rsidRPr="00B35BC8">
        <w:rPr>
          <w:rFonts w:ascii="Times New Roman" w:hAnsi="Times New Roman" w:cs="Times New Roman"/>
          <w:color w:val="000000"/>
        </w:rPr>
        <w:t xml:space="preserve">(viz., the previously quoted prophecy, Isa. 44:28) </w:t>
      </w:r>
      <w:r w:rsidRPr="00B35BC8">
        <w:rPr>
          <w:rFonts w:ascii="SBL Greek" w:hAnsi="SBL Greek" w:cs="Times New Roman"/>
          <w:color w:val="0000FF"/>
          <w:lang w:val="el-GR"/>
        </w:rPr>
        <w:t>οὖν</w:t>
      </w:r>
      <w:r w:rsidRPr="00B35BC8">
        <w:rPr>
          <w:rFonts w:ascii="SBL Greek" w:hAnsi="SBL Greek" w:cs="Times New Roman"/>
          <w:color w:val="0000FF"/>
        </w:rPr>
        <w:t xml:space="preserve"> </w:t>
      </w:r>
      <w:r w:rsidRPr="00B35BC8">
        <w:rPr>
          <w:rFonts w:ascii="SBL Greek" w:hAnsi="SBL Greek" w:cs="Times New Roman"/>
          <w:color w:val="0000FF"/>
          <w:lang w:val="el-GR"/>
        </w:rPr>
        <w:t>ἀναγνόντα</w:t>
      </w:r>
      <w:r w:rsidRPr="00B35BC8">
        <w:rPr>
          <w:rFonts w:ascii="SBL Greek" w:hAnsi="SBL Greek" w:cs="Times New Roman"/>
          <w:color w:val="0000FF"/>
        </w:rPr>
        <w:t xml:space="preserve"> </w:t>
      </w:r>
      <w:r w:rsidRPr="00B35BC8">
        <w:rPr>
          <w:rFonts w:ascii="SBL Greek" w:hAnsi="SBL Greek" w:cs="Times New Roman"/>
          <w:color w:val="0000FF"/>
          <w:lang w:val="el-GR"/>
        </w:rPr>
        <w:t>και</w:t>
      </w:r>
      <w:r w:rsidRPr="00B35BC8">
        <w:rPr>
          <w:rFonts w:ascii="SBL Greek" w:hAnsi="SBL Greek" w:cs="Times New Roman"/>
          <w:color w:val="0000FF"/>
        </w:rPr>
        <w:t xml:space="preserve"> </w:t>
      </w:r>
      <w:r w:rsidRPr="00B35BC8">
        <w:rPr>
          <w:rFonts w:ascii="SBL Greek" w:hAnsi="SBL Greek" w:cs="Times New Roman"/>
          <w:color w:val="0000FF"/>
          <w:lang w:val="el-GR"/>
        </w:rPr>
        <w:t>θαυμάσαντα</w:t>
      </w:r>
      <w:r w:rsidRPr="00B35BC8">
        <w:rPr>
          <w:rFonts w:ascii="SBL Greek" w:hAnsi="SBL Greek" w:cs="Times New Roman"/>
          <w:color w:val="0000FF"/>
        </w:rPr>
        <w:t xml:space="preserve"> </w:t>
      </w:r>
      <w:r w:rsidRPr="00B35BC8">
        <w:rPr>
          <w:rFonts w:ascii="SBL Greek" w:hAnsi="SBL Greek" w:cs="Times New Roman"/>
          <w:color w:val="0000FF"/>
          <w:lang w:val="el-GR"/>
        </w:rPr>
        <w:t>τὸ</w:t>
      </w:r>
      <w:r w:rsidRPr="00B35BC8">
        <w:rPr>
          <w:rFonts w:ascii="SBL Greek" w:hAnsi="SBL Greek" w:cs="Times New Roman"/>
          <w:color w:val="0000FF"/>
        </w:rPr>
        <w:t xml:space="preserve"> </w:t>
      </w:r>
      <w:r w:rsidRPr="00B35BC8">
        <w:rPr>
          <w:rFonts w:ascii="SBL Greek" w:hAnsi="SBL Greek" w:cs="Times New Roman"/>
          <w:color w:val="0000FF"/>
          <w:lang w:val="el-GR"/>
        </w:rPr>
        <w:t>θεῖον</w:t>
      </w:r>
      <w:r w:rsidRPr="00B35BC8">
        <w:rPr>
          <w:rFonts w:ascii="SBL Greek" w:hAnsi="SBL Greek" w:cs="Times New Roman"/>
          <w:color w:val="0000FF"/>
        </w:rPr>
        <w:t xml:space="preserve"> </w:t>
      </w:r>
      <w:r w:rsidRPr="00B35BC8">
        <w:rPr>
          <w:rFonts w:ascii="SBL Greek" w:hAnsi="SBL Greek" w:cs="Times New Roman"/>
          <w:color w:val="0000FF"/>
          <w:lang w:val="el-GR"/>
        </w:rPr>
        <w:t>ὁρμη</w:t>
      </w:r>
      <w:r w:rsidRPr="00B35BC8">
        <w:rPr>
          <w:rFonts w:ascii="SBL Greek" w:hAnsi="SBL Greek" w:cs="Times New Roman"/>
          <w:color w:val="0000FF"/>
        </w:rPr>
        <w:t xml:space="preserve"> </w:t>
      </w:r>
      <w:r w:rsidRPr="00B35BC8">
        <w:rPr>
          <w:rFonts w:ascii="SBL Greek" w:hAnsi="SBL Greek" w:cs="Times New Roman"/>
          <w:color w:val="0000FF"/>
          <w:lang w:val="el-GR"/>
        </w:rPr>
        <w:t>τις</w:t>
      </w:r>
      <w:r w:rsidRPr="00B35BC8">
        <w:rPr>
          <w:rFonts w:ascii="SBL Greek" w:hAnsi="SBL Greek" w:cs="Times New Roman"/>
          <w:color w:val="0000FF"/>
        </w:rPr>
        <w:t xml:space="preserve"> </w:t>
      </w:r>
      <w:r w:rsidRPr="00B35BC8">
        <w:rPr>
          <w:rFonts w:ascii="SBL Greek" w:hAnsi="SBL Greek" w:cs="Times New Roman"/>
          <w:color w:val="0000FF"/>
          <w:lang w:val="el-GR"/>
        </w:rPr>
        <w:t>ἔλαβε</w:t>
      </w:r>
      <w:r w:rsidRPr="00B35BC8">
        <w:rPr>
          <w:rFonts w:ascii="SBL Greek" w:hAnsi="SBL Greek" w:cs="Times New Roman"/>
          <w:color w:val="0000FF"/>
        </w:rPr>
        <w:t xml:space="preserve"> </w:t>
      </w:r>
      <w:r w:rsidRPr="00B35BC8">
        <w:rPr>
          <w:rFonts w:ascii="SBL Greek" w:hAnsi="SBL Greek" w:cs="Times New Roman"/>
          <w:color w:val="0000FF"/>
          <w:lang w:val="el-GR"/>
        </w:rPr>
        <w:t>και</w:t>
      </w:r>
      <w:r w:rsidRPr="00B35BC8">
        <w:rPr>
          <w:rFonts w:ascii="SBL Greek" w:hAnsi="SBL Greek" w:cs="Times New Roman"/>
          <w:color w:val="0000FF"/>
        </w:rPr>
        <w:t xml:space="preserve"> </w:t>
      </w:r>
      <w:r w:rsidRPr="00B35BC8">
        <w:rPr>
          <w:rFonts w:ascii="SBL Greek" w:hAnsi="SBL Greek" w:cs="Times New Roman"/>
          <w:color w:val="0000FF"/>
          <w:lang w:val="el-GR"/>
        </w:rPr>
        <w:t>φιλοτιμία</w:t>
      </w:r>
      <w:r w:rsidRPr="00B35BC8">
        <w:rPr>
          <w:rFonts w:ascii="SBL Greek" w:hAnsi="SBL Greek" w:cs="Times New Roman"/>
          <w:color w:val="0000FF"/>
        </w:rPr>
        <w:t xml:space="preserve"> </w:t>
      </w:r>
      <w:r w:rsidRPr="00B35BC8">
        <w:rPr>
          <w:rFonts w:ascii="SBL Greek" w:hAnsi="SBL Greek" w:cs="Times New Roman"/>
          <w:color w:val="0000FF"/>
          <w:lang w:val="el-GR"/>
        </w:rPr>
        <w:t>ποιῆσαι</w:t>
      </w:r>
      <w:r w:rsidRPr="00B35BC8">
        <w:rPr>
          <w:rFonts w:ascii="SBL Greek" w:hAnsi="SBL Greek" w:cs="Times New Roman"/>
          <w:color w:val="0000FF"/>
        </w:rPr>
        <w:t xml:space="preserve"> </w:t>
      </w:r>
      <w:r w:rsidRPr="00B35BC8">
        <w:rPr>
          <w:rFonts w:ascii="SBL Greek" w:hAnsi="SBL Greek" w:cs="Times New Roman"/>
          <w:color w:val="0000FF"/>
          <w:lang w:val="el-GR"/>
        </w:rPr>
        <w:t>τα</w:t>
      </w:r>
      <w:r w:rsidRPr="00B35BC8">
        <w:rPr>
          <w:rFonts w:ascii="SBL Greek" w:hAnsi="SBL Greek" w:cs="Times New Roman"/>
          <w:color w:val="0000FF"/>
        </w:rPr>
        <w:t xml:space="preserve"> </w:t>
      </w:r>
      <w:r w:rsidRPr="00B35BC8">
        <w:rPr>
          <w:rFonts w:ascii="SBL Greek" w:hAnsi="SBL Greek" w:cs="Times New Roman"/>
          <w:color w:val="0000FF"/>
          <w:lang w:val="el-GR"/>
        </w:rPr>
        <w:t>γεγραμμένα</w:t>
      </w:r>
      <w:r w:rsidRPr="00B35BC8">
        <w:rPr>
          <w:rFonts w:ascii="Times New Roman" w:hAnsi="Times New Roman" w:cs="Times New Roman"/>
          <w:color w:val="000000"/>
        </w:rPr>
        <w:t xml:space="preserve">, as historically authentic. Pressel remarks, “that Holy Scripture shows what it was that made so favourable an impression upon Cyrus, by relating the </w:t>
      </w:r>
      <w:r w:rsidRPr="00B35BC8">
        <w:rPr>
          <w:rFonts w:ascii="LSBTrans" w:hAnsi="LSBTrans" w:cs="LSBTrans"/>
          <w:color w:val="000000"/>
        </w:rPr>
        <w:t xml:space="preserve">roÑle </w:t>
      </w:r>
      <w:r w:rsidRPr="00B35BC8">
        <w:rPr>
          <w:rFonts w:ascii="Times New Roman" w:hAnsi="Times New Roman" w:cs="Times New Roman"/>
          <w:color w:val="000000"/>
        </w:rPr>
        <w:t xml:space="preserve">played by Daniel at the overthrow of the Babylonian monarchy, Dan. 5:28, 30. What wonder was it that the fulfiller of this prediction should have felt himself attracted towards the prophet who uttered it, and should willingly restore the vessels which Belshazzar had that night committed the sin of polluting?” etc. The remark of Bertheau, on the contrary, “that history knows of no Cyrus who consciously and voluntarily honours Jahve the God of Israel, and consciously and voluntarily receives and executes the commands of this God,” is one of the arbitrary </w:t>
      </w:r>
      <w:r w:rsidRPr="00B35BC8">
        <w:rPr>
          <w:rFonts w:ascii="Times New Roman" w:hAnsi="Times New Roman" w:cs="Times New Roman"/>
          <w:i/>
          <w:iCs/>
          <w:color w:val="000000"/>
        </w:rPr>
        <w:t xml:space="preserve">dicta </w:t>
      </w:r>
      <w:r w:rsidRPr="00B35BC8">
        <w:rPr>
          <w:rFonts w:ascii="Times New Roman" w:hAnsi="Times New Roman" w:cs="Times New Roman"/>
          <w:color w:val="000000"/>
        </w:rPr>
        <w:t>of neological criticism.</w:t>
      </w:r>
    </w:p>
  </w:footnote>
  <w:footnote w:id="5">
    <w:p w:rsidR="00DC1872" w:rsidRPr="00B35BC8" w:rsidRDefault="00DC1872" w:rsidP="00B35BC8">
      <w:pPr>
        <w:pStyle w:val="FootnoteText"/>
        <w:spacing w:after="0"/>
      </w:pPr>
      <w:r w:rsidRPr="00B35BC8">
        <w:rPr>
          <w:rStyle w:val="FootnoteReference"/>
        </w:rPr>
        <w:footnoteRef/>
      </w:r>
      <w:r w:rsidRPr="00B35BC8">
        <w:t xml:space="preserve"> </w:t>
      </w:r>
      <w:r w:rsidRPr="00B35BC8">
        <w:rPr>
          <w:rFonts w:ascii="Times New Roman" w:hAnsi="Times New Roman" w:cs="Times New Roman"/>
          <w:color w:val="000000"/>
        </w:rPr>
        <w:t xml:space="preserve">Ewald </w:t>
      </w:r>
      <w:r w:rsidRPr="00B35BC8">
        <w:rPr>
          <w:rFonts w:ascii="Times New Roman" w:hAnsi="Times New Roman" w:cs="Times New Roman"/>
          <w:i/>
          <w:iCs/>
          <w:color w:val="000000"/>
        </w:rPr>
        <w:t xml:space="preserve">(Gesch. </w:t>
      </w:r>
      <w:r w:rsidRPr="00B35BC8">
        <w:rPr>
          <w:rFonts w:ascii="Times New Roman" w:hAnsi="Times New Roman" w:cs="Times New Roman"/>
          <w:color w:val="000000"/>
        </w:rPr>
        <w:t xml:space="preserve">iv. p. 88) and Bertheau think they find in 1 Esdr. 2:12, 13, a basis for ascertaining the correct number. In this passage 1000 golden and 1000 silver </w:t>
      </w:r>
      <w:r w:rsidRPr="00B35BC8">
        <w:rPr>
          <w:rFonts w:ascii="SBL Greek" w:hAnsi="SBL Greek" w:cs="Times New Roman"/>
          <w:color w:val="0000FF"/>
          <w:lang w:val="el-GR"/>
        </w:rPr>
        <w:t>σπονδεῖα</w:t>
      </w:r>
      <w:r w:rsidRPr="00B35BC8">
        <w:rPr>
          <w:rFonts w:ascii="Times New Roman" w:hAnsi="Times New Roman" w:cs="Times New Roman"/>
          <w:color w:val="000000"/>
        </w:rPr>
        <w:t xml:space="preserve">, 29 silver </w:t>
      </w:r>
      <w:r w:rsidRPr="00B35BC8">
        <w:rPr>
          <w:rFonts w:ascii="SBL Greek" w:hAnsi="SBL Greek" w:cs="Times New Roman"/>
          <w:color w:val="0000FF"/>
          <w:lang w:val="el-GR"/>
        </w:rPr>
        <w:t>θυΐσκαι</w:t>
      </w:r>
      <w:r w:rsidRPr="00B35BC8">
        <w:rPr>
          <w:rFonts w:ascii="Times New Roman" w:hAnsi="Times New Roman" w:cs="Times New Roman"/>
          <w:color w:val="000000"/>
        </w:rPr>
        <w:t xml:space="preserve">, 30 golden and 2410 silver </w:t>
      </w:r>
      <w:r w:rsidRPr="00B35BC8">
        <w:rPr>
          <w:rFonts w:ascii="SBL Greek" w:hAnsi="SBL Greek" w:cs="Times New Roman"/>
          <w:color w:val="0000FF"/>
          <w:lang w:val="el-GR"/>
        </w:rPr>
        <w:t>φιλάλαι</w:t>
      </w:r>
      <w:r w:rsidRPr="00B35BC8">
        <w:rPr>
          <w:rFonts w:ascii="Times New Roman" w:hAnsi="Times New Roman" w:cs="Times New Roman"/>
          <w:color w:val="000000"/>
        </w:rPr>
        <w:t xml:space="preserve">, and 1000 other vessels, are enumerated (1000 + 10000 + 29 + 30 + 2410 + 1000 = 5469); while the total is said to be 5469. But 1000 golden </w:t>
      </w:r>
      <w:r w:rsidRPr="00B35BC8">
        <w:rPr>
          <w:rFonts w:ascii="SBL Greek" w:hAnsi="SBL Greek" w:cs="Times New Roman"/>
          <w:color w:val="0000FF"/>
          <w:lang w:val="el-GR"/>
        </w:rPr>
        <w:t>σπονδεῖα</w:t>
      </w:r>
      <w:r w:rsidRPr="00B35BC8">
        <w:rPr>
          <w:rFonts w:ascii="SBL Greek" w:hAnsi="SBL Greek" w:cs="Times New Roman"/>
          <w:color w:val="0000FF"/>
        </w:rPr>
        <w:t xml:space="preserve"> </w:t>
      </w:r>
      <w:r w:rsidRPr="00B35BC8">
        <w:rPr>
          <w:rFonts w:ascii="Times New Roman" w:hAnsi="Times New Roman" w:cs="Times New Roman"/>
          <w:color w:val="000000"/>
        </w:rPr>
        <w:t xml:space="preserve">bear no proportion to 1000 silver, still less do 30 golden </w:t>
      </w:r>
      <w:r w:rsidRPr="00B35BC8">
        <w:rPr>
          <w:rFonts w:ascii="SBL Greek" w:hAnsi="SBL Greek" w:cs="Times New Roman"/>
          <w:color w:val="0000FF"/>
          <w:lang w:val="el-GR"/>
        </w:rPr>
        <w:t>φιάλαι</w:t>
      </w:r>
      <w:r w:rsidRPr="00B35BC8">
        <w:rPr>
          <w:rFonts w:ascii="SBL Greek" w:hAnsi="SBL Greek" w:cs="Times New Roman"/>
          <w:color w:val="0000FF"/>
        </w:rPr>
        <w:t xml:space="preserve"> </w:t>
      </w:r>
      <w:r w:rsidRPr="00B35BC8">
        <w:rPr>
          <w:rFonts w:ascii="Times New Roman" w:hAnsi="Times New Roman" w:cs="Times New Roman"/>
          <w:color w:val="000000"/>
        </w:rPr>
        <w:t>to 2410 silver. Hence Bertheau is of opinion that the more definite statement 30, of the Hebrew text, is to be regarded as original, instead of the first 1000; that, on the other hand, instead of the 30 golden</w:t>
      </w:r>
      <w:r w:rsidRPr="00B35BC8">
        <w:rPr>
          <w:rFonts w:ascii="SBL Hebrew" w:hAnsi="SBL Hebrew" w:cs="SBL Hebrew"/>
          <w:color w:val="008080"/>
          <w:rtl/>
        </w:rPr>
        <w:t>כְּפוֹרִ</w:t>
      </w:r>
      <w:proofErr w:type="gramStart"/>
      <w:r w:rsidRPr="00B35BC8">
        <w:rPr>
          <w:rFonts w:ascii="SBL Hebrew" w:hAnsi="SBL Hebrew" w:cs="SBL Hebrew"/>
          <w:color w:val="008080"/>
          <w:rtl/>
        </w:rPr>
        <w:t xml:space="preserve">ים </w:t>
      </w:r>
      <w:r w:rsidRPr="00B35BC8">
        <w:rPr>
          <w:rFonts w:ascii="Times New Roman" w:hAnsi="Times New Roman" w:cs="Times New Roman"/>
          <w:color w:val="000000"/>
        </w:rPr>
        <w:t>,</w:t>
      </w:r>
      <w:proofErr w:type="gramEnd"/>
      <w:r w:rsidRPr="00B35BC8">
        <w:rPr>
          <w:rFonts w:ascii="Times New Roman" w:hAnsi="Times New Roman" w:cs="Times New Roman"/>
          <w:color w:val="000000"/>
        </w:rPr>
        <w:t xml:space="preserve"> 1000 originally stood in the text, making the total 5469. Ewald thinks that we must read 1030 instead of 1000 golden</w:t>
      </w:r>
      <w:r w:rsidRPr="00B35BC8">
        <w:rPr>
          <w:rFonts w:ascii="SBL Hebrew" w:hAnsi="SBL Hebrew" w:cs="SBL Hebrew"/>
          <w:color w:val="008080"/>
          <w:rtl/>
        </w:rPr>
        <w:t xml:space="preserve"> אגרטלים </w:t>
      </w:r>
      <w:r w:rsidRPr="00B35BC8">
        <w:rPr>
          <w:rFonts w:ascii="Times New Roman" w:hAnsi="Times New Roman" w:cs="Times New Roman"/>
          <w:color w:val="000000"/>
        </w:rPr>
        <w:t>(</w:t>
      </w:r>
      <w:r w:rsidRPr="00B35BC8">
        <w:rPr>
          <w:rFonts w:ascii="SBL Greek" w:hAnsi="SBL Greek" w:cs="Times New Roman"/>
          <w:color w:val="0000FF"/>
          <w:lang w:val="el-GR"/>
        </w:rPr>
        <w:t>σπονδεῖα</w:t>
      </w:r>
      <w:r w:rsidRPr="00B35BC8">
        <w:rPr>
          <w:rFonts w:ascii="Times New Roman" w:hAnsi="Times New Roman" w:cs="Times New Roman"/>
          <w:color w:val="000000"/>
        </w:rPr>
        <w:t>), and make the total 5499. In opposition to these conjectures, we prefer abiding by the Hebrew text; for the numbers of 1 Esdras are evidently the result of an artificial, yet unskilful reconciliation of the discrepancy. It cannot be inferred, from the fact that Ezra subsequently, at his return to Jerusalem, brought with him 20 golden</w:t>
      </w:r>
      <w:r w:rsidRPr="00B35BC8">
        <w:rPr>
          <w:rFonts w:ascii="Times New Roman" w:hAnsi="Times New Roman" w:cs="Times New Roman"/>
          <w:color w:val="000000"/>
          <w:rtl/>
        </w:rPr>
        <w:t xml:space="preserve"> </w:t>
      </w:r>
      <w:r w:rsidRPr="00B35BC8">
        <w:rPr>
          <w:rFonts w:ascii="SBL Hebrew" w:hAnsi="SBL Hebrew" w:cs="SBL Hebrew"/>
          <w:color w:val="008080"/>
          <w:rtl/>
        </w:rPr>
        <w:t>כְּפוֹרִ</w:t>
      </w:r>
      <w:proofErr w:type="gramStart"/>
      <w:r w:rsidRPr="00B35BC8">
        <w:rPr>
          <w:rFonts w:ascii="SBL Hebrew" w:hAnsi="SBL Hebrew" w:cs="SBL Hebrew"/>
          <w:color w:val="008080"/>
          <w:rtl/>
        </w:rPr>
        <w:t xml:space="preserve">ים </w:t>
      </w:r>
      <w:r w:rsidRPr="00B35BC8">
        <w:rPr>
          <w:rFonts w:ascii="Times New Roman" w:hAnsi="Times New Roman" w:cs="Times New Roman"/>
          <w:color w:val="000000"/>
        </w:rPr>
        <w:t>,</w:t>
      </w:r>
      <w:proofErr w:type="gramEnd"/>
      <w:r w:rsidRPr="00B35BC8">
        <w:rPr>
          <w:rFonts w:ascii="Times New Roman" w:hAnsi="Times New Roman" w:cs="Times New Roman"/>
          <w:color w:val="000000"/>
        </w:rPr>
        <w:t xml:space="preserve"> that the number of 30 such</w:t>
      </w:r>
      <w:r w:rsidRPr="00B35BC8">
        <w:rPr>
          <w:rFonts w:ascii="SBL Hebrew" w:hAnsi="SBL Hebrew" w:cs="SBL Hebrew"/>
          <w:color w:val="008080"/>
          <w:rtl/>
        </w:rPr>
        <w:t xml:space="preserve"> כְּפֹורִים </w:t>
      </w:r>
      <w:r w:rsidRPr="00B35BC8">
        <w:rPr>
          <w:rFonts w:ascii="Times New Roman" w:hAnsi="Times New Roman" w:cs="Times New Roman"/>
          <w:color w:val="000000"/>
        </w:rPr>
        <w:t>given in this passage is too small.</w:t>
      </w:r>
    </w:p>
  </w:footnote>
  <w:footnote w:id="6">
    <w:p w:rsidR="00DC1872" w:rsidRPr="00B35BC8" w:rsidRDefault="00DC1872" w:rsidP="00B35BC8">
      <w:pPr>
        <w:pStyle w:val="FootnoteText"/>
        <w:spacing w:after="0"/>
      </w:pPr>
      <w:r w:rsidRPr="00B35BC8">
        <w:rPr>
          <w:rStyle w:val="FootnoteReference"/>
        </w:rPr>
        <w:footnoteRef/>
      </w:r>
      <w:r w:rsidRPr="00B35BC8">
        <w:t xml:space="preserve"> </w:t>
      </w:r>
      <w:r w:rsidRPr="00B35BC8">
        <w:rPr>
          <w:rFonts w:ascii="Times New Roman" w:hAnsi="Times New Roman" w:cs="Times New Roman"/>
          <w:color w:val="000000"/>
        </w:rPr>
        <w:t xml:space="preserve">This view is more probable than the notion of Dietrich, in A. Merx, </w:t>
      </w:r>
      <w:r w:rsidRPr="00B35BC8">
        <w:rPr>
          <w:rFonts w:ascii="Times New Roman" w:hAnsi="Times New Roman" w:cs="Times New Roman"/>
          <w:i/>
          <w:iCs/>
          <w:color w:val="000000"/>
        </w:rPr>
        <w:t>Archiv</w:t>
      </w:r>
      <w:r w:rsidRPr="00B35BC8">
        <w:rPr>
          <w:rFonts w:ascii="Times New Roman" w:hAnsi="Times New Roman" w:cs="Times New Roman"/>
          <w:color w:val="000000"/>
        </w:rPr>
        <w:t xml:space="preserve"> </w:t>
      </w:r>
      <w:r w:rsidRPr="00B35BC8">
        <w:rPr>
          <w:rFonts w:ascii="Times New Roman" w:hAnsi="Times New Roman" w:cs="Times New Roman"/>
          <w:i/>
          <w:iCs/>
          <w:color w:val="000000"/>
        </w:rPr>
        <w:t xml:space="preserve">für wissensch. Forschung des A. T., </w:t>
      </w:r>
      <w:r w:rsidRPr="00B35BC8">
        <w:rPr>
          <w:rFonts w:ascii="Times New Roman" w:hAnsi="Times New Roman" w:cs="Times New Roman"/>
          <w:color w:val="000000"/>
        </w:rPr>
        <w:t>No. 3, p. 345, that by the addition</w:t>
      </w:r>
      <w:r w:rsidRPr="00B35BC8">
        <w:rPr>
          <w:rFonts w:ascii="SBL Hebrew" w:hAnsi="SBL Hebrew" w:cs="SBL Hebrew"/>
          <w:color w:val="008080"/>
          <w:rtl/>
        </w:rPr>
        <w:t xml:space="preserve"> אחר </w:t>
      </w:r>
      <w:r w:rsidRPr="00B35BC8">
        <w:rPr>
          <w:rFonts w:ascii="Times New Roman" w:hAnsi="Times New Roman" w:cs="Times New Roman"/>
          <w:color w:val="000000"/>
        </w:rPr>
        <w:t>in Nehemiah, the Nebo in Judah is distinguished from the Nebo in Reuben.</w:t>
      </w:r>
    </w:p>
  </w:footnote>
  <w:footnote w:id="7">
    <w:p w:rsidR="00DC1872" w:rsidRPr="00B35BC8" w:rsidRDefault="00DC1872" w:rsidP="00B35BC8">
      <w:pPr>
        <w:pStyle w:val="FootnoteText"/>
        <w:spacing w:after="0"/>
      </w:pPr>
      <w:r w:rsidRPr="00B35BC8">
        <w:rPr>
          <w:rStyle w:val="FootnoteReference"/>
        </w:rPr>
        <w:footnoteRef/>
      </w:r>
      <w:r w:rsidRPr="00B35BC8">
        <w:t xml:space="preserve"> </w:t>
      </w:r>
      <w:r w:rsidRPr="00B35BC8">
        <w:rPr>
          <w:rFonts w:ascii="Times New Roman" w:hAnsi="Times New Roman" w:cs="Times New Roman"/>
          <w:color w:val="000000"/>
        </w:rPr>
        <w:t>In the list of those who went up with Ezra (Ezr. 8), the sons of Parosh, Pahath-Moab, Adin, Elam, Shephatiah, Joab, Bebai, Azgad, Adonikam, Bigvai, and, according to the original text (Ezr. 8: 8, 10), also the sons of Zattu and Bani. In the lists of those who had taken strange wives (Ezr. 10) we meet with individuals of the sons of Parosh, Elam, Zattu, Bebai, Bani, Pahath-Moab, Harim, Hashum, and of the sons of Nebo. Finally, in the lists of the heads of the people in the time of Nehemiah (Neh. 10:15f.) appear the names of Parosh, Pahath-Moab, Elam, Zattu, Bani, Azgad, Bebai, Bigvai, Adin, Ater, Hashum, Bezai, Harif, Harim, Anathoth, together with others which do not occur in the list we are not treating of.</w:t>
      </w:r>
    </w:p>
  </w:footnote>
  <w:footnote w:id="8">
    <w:p w:rsidR="00DC1872" w:rsidRPr="00B35BC8" w:rsidRDefault="00DC1872" w:rsidP="00B35BC8">
      <w:pPr>
        <w:autoSpaceDE w:val="0"/>
        <w:autoSpaceDN w:val="0"/>
        <w:adjustRightInd w:val="0"/>
        <w:spacing w:after="0" w:line="240" w:lineRule="auto"/>
        <w:ind w:hanging="360"/>
        <w:jc w:val="both"/>
        <w:rPr>
          <w:rFonts w:ascii="Times New Roman" w:hAnsi="Times New Roman" w:cs="Times New Roman"/>
          <w:color w:val="000000"/>
          <w:sz w:val="20"/>
          <w:szCs w:val="20"/>
        </w:rPr>
      </w:pPr>
      <w:r>
        <w:rPr>
          <w:sz w:val="20"/>
          <w:szCs w:val="20"/>
        </w:rPr>
        <w:tab/>
      </w:r>
      <w:r w:rsidRPr="00B35BC8">
        <w:rPr>
          <w:rStyle w:val="FootnoteReference"/>
          <w:sz w:val="20"/>
          <w:szCs w:val="20"/>
        </w:rPr>
        <w:footnoteRef/>
      </w:r>
      <w:r w:rsidRPr="00B35BC8">
        <w:rPr>
          <w:sz w:val="20"/>
          <w:szCs w:val="20"/>
        </w:rPr>
        <w:t xml:space="preserve"> </w:t>
      </w:r>
      <w:proofErr w:type="gramStart"/>
      <w:r w:rsidRPr="00B35BC8">
        <w:rPr>
          <w:rFonts w:ascii="Times New Roman" w:hAnsi="Times New Roman" w:cs="Times New Roman"/>
          <w:color w:val="000000"/>
          <w:sz w:val="20"/>
          <w:szCs w:val="20"/>
        </w:rPr>
        <w:t>In 1 Esdr.</w:t>
      </w:r>
      <w:proofErr w:type="gramEnd"/>
      <w:r w:rsidRPr="00B35BC8">
        <w:rPr>
          <w:rFonts w:ascii="Times New Roman" w:hAnsi="Times New Roman" w:cs="Times New Roman"/>
          <w:color w:val="000000"/>
          <w:sz w:val="20"/>
          <w:szCs w:val="20"/>
        </w:rPr>
        <w:t xml:space="preserve"> 5:46, this verse, freely carrying out the texts of Ezra and Nehemiah, with regard also to Neh. 12:27-30, runs thus: “And so dwelt the priests, and the Levites, and the people, in Jerusalem and in the country, the singers also and the porters, and all Israel in their villages.”</w:t>
      </w:r>
    </w:p>
  </w:footnote>
  <w:footnote w:id="9">
    <w:p w:rsidR="00DC1872" w:rsidRPr="00B35BC8" w:rsidRDefault="00DC1872" w:rsidP="00B35BC8">
      <w:pPr>
        <w:pStyle w:val="FootnoteText"/>
        <w:spacing w:after="0"/>
      </w:pPr>
      <w:r w:rsidRPr="00B35BC8">
        <w:rPr>
          <w:rStyle w:val="FootnoteReference"/>
        </w:rPr>
        <w:footnoteRef/>
      </w:r>
      <w:r w:rsidRPr="00B35BC8">
        <w:t xml:space="preserve"> </w:t>
      </w:r>
      <w:proofErr w:type="gramStart"/>
      <w:r w:rsidRPr="00B35BC8">
        <w:rPr>
          <w:rFonts w:ascii="Times New Roman" w:hAnsi="Times New Roman" w:cs="Times New Roman"/>
          <w:color w:val="000000"/>
        </w:rPr>
        <w:t>The more precise statement of 1 Esdr.</w:t>
      </w:r>
      <w:proofErr w:type="gramEnd"/>
      <w:r w:rsidRPr="00B35BC8">
        <w:rPr>
          <w:rFonts w:ascii="Times New Roman" w:hAnsi="Times New Roman" w:cs="Times New Roman"/>
          <w:color w:val="000000"/>
        </w:rPr>
        <w:t xml:space="preserve"> 5:46, </w:t>
      </w:r>
      <w:r w:rsidRPr="00B35BC8">
        <w:rPr>
          <w:rFonts w:ascii="SBL Greek" w:hAnsi="SBL Greek" w:cs="Times New Roman"/>
          <w:color w:val="0000FF"/>
          <w:lang w:val="el-GR"/>
        </w:rPr>
        <w:t>εἰς</w:t>
      </w:r>
      <w:r w:rsidRPr="00B35BC8">
        <w:rPr>
          <w:rFonts w:ascii="SBL Greek" w:hAnsi="SBL Greek" w:cs="Times New Roman"/>
          <w:color w:val="0000FF"/>
        </w:rPr>
        <w:t xml:space="preserve"> </w:t>
      </w:r>
      <w:r w:rsidRPr="00B35BC8">
        <w:rPr>
          <w:rFonts w:ascii="SBL Greek" w:hAnsi="SBL Greek" w:cs="Times New Roman"/>
          <w:color w:val="0000FF"/>
          <w:lang w:val="el-GR"/>
        </w:rPr>
        <w:t>τὸ</w:t>
      </w:r>
      <w:r w:rsidRPr="00B35BC8">
        <w:rPr>
          <w:rFonts w:ascii="SBL Greek" w:hAnsi="SBL Greek" w:cs="Times New Roman"/>
          <w:color w:val="0000FF"/>
        </w:rPr>
        <w:t xml:space="preserve"> </w:t>
      </w:r>
      <w:r w:rsidRPr="00B35BC8">
        <w:rPr>
          <w:rFonts w:ascii="SBL Greek" w:hAnsi="SBL Greek" w:cs="Times New Roman"/>
          <w:color w:val="0000FF"/>
          <w:lang w:val="el-GR"/>
        </w:rPr>
        <w:t>εὐρύχωρον</w:t>
      </w:r>
      <w:r w:rsidRPr="00B35BC8">
        <w:rPr>
          <w:rFonts w:ascii="SBL Greek" w:hAnsi="SBL Greek" w:cs="Times New Roman"/>
          <w:color w:val="0000FF"/>
        </w:rPr>
        <w:t xml:space="preserve"> </w:t>
      </w:r>
      <w:r w:rsidRPr="00B35BC8">
        <w:rPr>
          <w:rFonts w:ascii="SBL Greek" w:hAnsi="SBL Greek" w:cs="Times New Roman"/>
          <w:color w:val="0000FF"/>
          <w:lang w:val="el-GR"/>
        </w:rPr>
        <w:t>του</w:t>
      </w:r>
      <w:r w:rsidRPr="00B35BC8">
        <w:rPr>
          <w:rFonts w:ascii="SBL Greek" w:hAnsi="SBL Greek" w:cs="Times New Roman"/>
          <w:color w:val="0000FF"/>
        </w:rPr>
        <w:t xml:space="preserve"> </w:t>
      </w:r>
      <w:r w:rsidRPr="00B35BC8">
        <w:rPr>
          <w:rFonts w:ascii="SBL Greek" w:hAnsi="SBL Greek" w:cs="Times New Roman"/>
          <w:color w:val="0000FF"/>
          <w:lang w:val="el-GR"/>
        </w:rPr>
        <w:t>πρώτου</w:t>
      </w:r>
      <w:r w:rsidRPr="00B35BC8">
        <w:rPr>
          <w:rFonts w:ascii="SBL Greek" w:hAnsi="SBL Greek" w:cs="Times New Roman"/>
          <w:color w:val="0000FF"/>
        </w:rPr>
        <w:t xml:space="preserve"> </w:t>
      </w:r>
      <w:r w:rsidRPr="00B35BC8">
        <w:rPr>
          <w:rFonts w:ascii="SBL Greek" w:hAnsi="SBL Greek" w:cs="Times New Roman"/>
          <w:color w:val="0000FF"/>
          <w:lang w:val="el-GR"/>
        </w:rPr>
        <w:t>πυλῶνος</w:t>
      </w:r>
      <w:r w:rsidRPr="00B35BC8">
        <w:rPr>
          <w:rFonts w:ascii="SBL Greek" w:hAnsi="SBL Greek" w:cs="Times New Roman"/>
          <w:color w:val="0000FF"/>
        </w:rPr>
        <w:t xml:space="preserve"> </w:t>
      </w:r>
      <w:r w:rsidRPr="00B35BC8">
        <w:rPr>
          <w:rFonts w:ascii="SBL Greek" w:hAnsi="SBL Greek" w:cs="Times New Roman"/>
          <w:color w:val="0000FF"/>
          <w:lang w:val="el-GR"/>
        </w:rPr>
        <w:t>του</w:t>
      </w:r>
      <w:r w:rsidRPr="00B35BC8">
        <w:rPr>
          <w:rFonts w:ascii="SBL Greek" w:hAnsi="SBL Greek" w:cs="Times New Roman"/>
          <w:color w:val="0000FF"/>
        </w:rPr>
        <w:t xml:space="preserve"> </w:t>
      </w:r>
      <w:r w:rsidRPr="00B35BC8">
        <w:rPr>
          <w:rFonts w:ascii="SBL Greek" w:hAnsi="SBL Greek" w:cs="Times New Roman"/>
          <w:color w:val="0000FF"/>
          <w:lang w:val="el-GR"/>
        </w:rPr>
        <w:t>πρὸς</w:t>
      </w:r>
      <w:r w:rsidRPr="00B35BC8">
        <w:rPr>
          <w:rFonts w:ascii="SBL Greek" w:hAnsi="SBL Greek" w:cs="Times New Roman"/>
          <w:color w:val="0000FF"/>
        </w:rPr>
        <w:t xml:space="preserve"> </w:t>
      </w:r>
      <w:r w:rsidRPr="00B35BC8">
        <w:rPr>
          <w:rFonts w:ascii="SBL Greek" w:hAnsi="SBL Greek" w:cs="Times New Roman"/>
          <w:color w:val="0000FF"/>
          <w:lang w:val="el-GR"/>
        </w:rPr>
        <w:t>τῇ</w:t>
      </w:r>
      <w:r w:rsidRPr="00B35BC8">
        <w:rPr>
          <w:rFonts w:ascii="SBL Greek" w:hAnsi="SBL Greek" w:cs="Times New Roman"/>
          <w:color w:val="0000FF"/>
        </w:rPr>
        <w:t xml:space="preserve"> </w:t>
      </w:r>
      <w:r w:rsidRPr="00B35BC8">
        <w:rPr>
          <w:rFonts w:ascii="SBL Greek" w:hAnsi="SBL Greek" w:cs="Times New Roman"/>
          <w:color w:val="0000FF"/>
          <w:lang w:val="el-GR"/>
        </w:rPr>
        <w:t>ἀνατολῇ</w:t>
      </w:r>
      <w:r w:rsidRPr="00B35BC8">
        <w:rPr>
          <w:rFonts w:ascii="Times New Roman" w:hAnsi="Times New Roman" w:cs="Times New Roman"/>
          <w:color w:val="000000"/>
        </w:rPr>
        <w:t>, according to which Bertheau insists upon correcting the text of Ezra, is an arbitrary addition on the part of the author of this apocryphal book, and derived from Neh. 8: 1.</w:t>
      </w:r>
    </w:p>
  </w:footnote>
  <w:footnote w:id="10">
    <w:p w:rsidR="00DC1872" w:rsidRPr="00B35BC8" w:rsidRDefault="00DC1872" w:rsidP="00B35BC8">
      <w:pPr>
        <w:pStyle w:val="FootnoteText"/>
        <w:spacing w:after="0"/>
      </w:pPr>
      <w:r w:rsidRPr="00B35BC8">
        <w:rPr>
          <w:rStyle w:val="FootnoteReference"/>
        </w:rPr>
        <w:footnoteRef/>
      </w:r>
      <w:r w:rsidRPr="00B35BC8">
        <w:t xml:space="preserve"> </w:t>
      </w:r>
      <w:r w:rsidRPr="00B35BC8">
        <w:rPr>
          <w:rFonts w:ascii="Times New Roman" w:hAnsi="Times New Roman" w:cs="Times New Roman"/>
          <w:color w:val="000000"/>
        </w:rPr>
        <w:t>Bertheau, on the contrary, cannot understand the meaning of this sentence, and endeavours, by an alteration of the text after 1 Esdras, to make it signify that some of the people of the countries came with the purpose of obstructing the building of the altar, but that the Israelites were able to effect the erection because a fear of God came upon the neighbouring nations, and rendered them incapable of hostile interference.</w:t>
      </w:r>
    </w:p>
  </w:footnote>
  <w:footnote w:id="11">
    <w:p w:rsidR="00DC1872" w:rsidRPr="00B35BC8" w:rsidRDefault="00DC1872" w:rsidP="00B35BC8">
      <w:pPr>
        <w:pStyle w:val="FootnoteText"/>
        <w:spacing w:after="0"/>
      </w:pPr>
      <w:r w:rsidRPr="00B35BC8">
        <w:rPr>
          <w:rStyle w:val="FootnoteReference"/>
        </w:rPr>
        <w:footnoteRef/>
      </w:r>
      <w:r w:rsidRPr="00B35BC8">
        <w:t xml:space="preserve"> </w:t>
      </w:r>
      <w:r w:rsidRPr="00B35BC8">
        <w:rPr>
          <w:rFonts w:ascii="Times New Roman" w:hAnsi="Times New Roman" w:cs="Times New Roman"/>
          <w:color w:val="000000"/>
        </w:rPr>
        <w:t xml:space="preserve">Bertheau, comparing v. 6 with v. 5, incorrectly interprets it as meaning: “From the first day of the seventh month the offering of </w:t>
      </w:r>
      <w:r w:rsidRPr="00B35BC8">
        <w:rPr>
          <w:rFonts w:ascii="Times New Roman" w:hAnsi="Times New Roman" w:cs="Times New Roman"/>
          <w:i/>
          <w:iCs/>
          <w:color w:val="000000"/>
        </w:rPr>
        <w:t xml:space="preserve">thank-offerings </w:t>
      </w:r>
      <w:r w:rsidRPr="00B35BC8">
        <w:rPr>
          <w:rFonts w:ascii="Times New Roman" w:hAnsi="Times New Roman" w:cs="Times New Roman"/>
          <w:color w:val="000000"/>
        </w:rPr>
        <w:t xml:space="preserve">began (comp. v. 2); then, from the fifteenth day of the second month, during the feast of tabernacles, the burnt-offerings prescribed by the law (v. 4); but the daily burnt-offerings were not recommenced till after the feast of tabernacles, etc. </w:t>
      </w:r>
      <w:r w:rsidRPr="00B35BC8">
        <w:rPr>
          <w:rFonts w:ascii="Times New Roman" w:hAnsi="Times New Roman" w:cs="Times New Roman"/>
          <w:i/>
          <w:iCs/>
          <w:color w:val="000000"/>
        </w:rPr>
        <w:t xml:space="preserve">Hence it was not from the first day of the seventh month, but subsequently to the feast of tabernacles, </w:t>
      </w:r>
      <w:r w:rsidRPr="00B35BC8">
        <w:rPr>
          <w:rFonts w:ascii="Times New Roman" w:hAnsi="Times New Roman" w:cs="Times New Roman"/>
          <w:color w:val="000000"/>
        </w:rPr>
        <w:t>that the worship of God, so far as this consisted in burnt-offerings, was fully restored.” The words of the cursive manuscript, however, do not stand in the text, but their opposite. In v. 2, not thank-offerings (</w:t>
      </w:r>
      <w:r w:rsidRPr="00B35BC8">
        <w:rPr>
          <w:rFonts w:ascii="SBL Hebrew" w:hAnsi="SBL Hebrew" w:cs="SBL Hebrew"/>
          <w:color w:val="008080"/>
          <w:rtl/>
        </w:rPr>
        <w:t xml:space="preserve"> זבָחִים</w:t>
      </w:r>
      <w:r w:rsidRPr="00B35BC8">
        <w:rPr>
          <w:rFonts w:ascii="Times New Roman" w:hAnsi="Times New Roman" w:cs="Times New Roman"/>
          <w:color w:val="000000"/>
        </w:rPr>
        <w:t>or</w:t>
      </w:r>
      <w:r w:rsidRPr="00B35BC8">
        <w:rPr>
          <w:rFonts w:ascii="SBL Hebrew" w:hAnsi="SBL Hebrew" w:cs="SBL Hebrew"/>
          <w:color w:val="008080"/>
          <w:rtl/>
        </w:rPr>
        <w:t xml:space="preserve">שׁלמִים </w:t>
      </w:r>
      <w:r w:rsidRPr="00B35BC8">
        <w:rPr>
          <w:rFonts w:ascii="Times New Roman" w:hAnsi="Times New Roman" w:cs="Times New Roman"/>
          <w:color w:val="000000"/>
        </w:rPr>
        <w:t>), but burnt-offerings (</w:t>
      </w:r>
      <w:r w:rsidRPr="00B35BC8">
        <w:rPr>
          <w:rFonts w:ascii="SBL Hebrew" w:hAnsi="SBL Hebrew" w:cs="SBL Hebrew"/>
          <w:color w:val="008080"/>
          <w:rtl/>
        </w:rPr>
        <w:t>עלות</w:t>
      </w:r>
      <w:r w:rsidRPr="00B35BC8">
        <w:rPr>
          <w:rFonts w:ascii="Times New Roman" w:hAnsi="Times New Roman" w:cs="Times New Roman"/>
          <w:color w:val="000000"/>
        </w:rPr>
        <w:t>), are spoken of, and indeed those prescribed in the law, among which the daily morning and evening burnt-offering, expressly named in v. 3, held the first place. With this, v. 5, “After the feast of tabernacles they offered the continual burnt-offering, and the burnt-offerings for the new moon,” etc., fully harmonizes. The offering of the continual, i.e., of the daily, burnt- offerings, besides the new moon, the feast-days, and the free-will offerings, is named again merely for the sake of completeness. The right order is, on the contrary, as follows: The altar service, with the daily morning and evening sacrifice, began on the first day of the seventh month; this daily sacrifice was regularly offered, according to the law, from then till the fifteenth day of the second month, i.e., till the beginning of the feast of tabernacles; all the offerings commanded in the law for the separate days of this feast were then offered according to the numbers prescribed; and after this festival the sacrifices ordered at the new moon and the other holy days of the year were offered, as well as the daily burnt- offerings, — none but these, neither the sacrifice on the new moon (the first day of the seventh month) nor the sin-offering on the tenth day of the same month, i.e., the day of atonement, having been offered before this feast of tabernacles.</w:t>
      </w:r>
    </w:p>
  </w:footnote>
  <w:footnote w:id="12">
    <w:p w:rsidR="00DC1872" w:rsidRPr="00B35BC8" w:rsidRDefault="00DC1872" w:rsidP="00B35BC8">
      <w:pPr>
        <w:pStyle w:val="FootnoteText"/>
        <w:spacing w:after="0"/>
      </w:pPr>
      <w:r w:rsidRPr="00B35BC8">
        <w:rPr>
          <w:rStyle w:val="FootnoteReference"/>
        </w:rPr>
        <w:footnoteRef/>
      </w:r>
      <w:r w:rsidRPr="00B35BC8">
        <w:t xml:space="preserve"> </w:t>
      </w:r>
      <w:r w:rsidRPr="00B35BC8">
        <w:rPr>
          <w:rFonts w:ascii="Times New Roman" w:hAnsi="Times New Roman" w:cs="Times New Roman"/>
          <w:color w:val="000000"/>
        </w:rPr>
        <w:t xml:space="preserve">The opinion of Knobel, that those who preferred the request were not the heathen colonists placed in the cities of Samaria by the Assyrian king (2Ki. 17:24), but the priests sent by the Assyrian king to Samaria (2Ki. 17:27), has been rejected as utterly unfounded by Bertheau, who at the same time demonstrates, against Fritzsche on 1 Esdr. </w:t>
      </w:r>
      <w:proofErr w:type="gramStart"/>
      <w:r w:rsidRPr="00B35BC8">
        <w:rPr>
          <w:rFonts w:ascii="Times New Roman" w:hAnsi="Times New Roman" w:cs="Times New Roman"/>
          <w:color w:val="000000"/>
        </w:rPr>
        <w:t>5:65, the identity of the unnamed king of Assyria (2Ki. 17:24) with Esarhaddon.</w:t>
      </w:r>
      <w:proofErr w:type="gramEnd"/>
    </w:p>
  </w:footnote>
  <w:footnote w:id="13">
    <w:p w:rsidR="00DC1872" w:rsidRPr="00B35BC8" w:rsidRDefault="00DC1872" w:rsidP="00B35BC8">
      <w:pPr>
        <w:pStyle w:val="FootnoteText"/>
        <w:spacing w:after="0"/>
      </w:pPr>
      <w:r w:rsidRPr="00B35BC8">
        <w:rPr>
          <w:rStyle w:val="FootnoteReference"/>
        </w:rPr>
        <w:footnoteRef/>
      </w:r>
      <w:r w:rsidRPr="00B35BC8">
        <w:t xml:space="preserve"> </w:t>
      </w:r>
      <w:r w:rsidRPr="00B35BC8">
        <w:rPr>
          <w:rFonts w:ascii="Times New Roman" w:hAnsi="Times New Roman" w:cs="Times New Roman"/>
          <w:color w:val="000000"/>
        </w:rPr>
        <w:t xml:space="preserve">The weight of this argument is indirectly admitted by Ewald </w:t>
      </w:r>
      <w:r w:rsidRPr="00B35BC8">
        <w:rPr>
          <w:rFonts w:ascii="Times New Roman" w:hAnsi="Times New Roman" w:cs="Times New Roman"/>
          <w:i/>
          <w:iCs/>
          <w:color w:val="000000"/>
        </w:rPr>
        <w:t xml:space="preserve">(Gesch. </w:t>
      </w:r>
      <w:r w:rsidRPr="00B35BC8">
        <w:rPr>
          <w:rFonts w:ascii="Times New Roman" w:hAnsi="Times New Roman" w:cs="Times New Roman"/>
          <w:color w:val="000000"/>
        </w:rPr>
        <w:t>iv. p.119) and Bertheau, inasmuch as both suppose that there is a long gap in the narrative, and regard the Aramaean letter mentioned in v. 7 to have been a petition, on the part of persons of consideration in the community at Jerusalem, to the new king, — two notions which immediately betray themselves to be the expedients of perplexity. The supposed “long gaps, which the chronicler might well leave even in transcribing from his documents” (Ew.), do not explain the abrupt commencement of v. 8. If a petition from the Jewish community to the king were spoken of in v. 7, the accusation against the Jews in v. 8 would certainly have been alluded to by at least a</w:t>
      </w:r>
      <w:r w:rsidRPr="00B35BC8">
        <w:rPr>
          <w:rFonts w:ascii="SBL Hebrew" w:hAnsi="SBL Hebrew" w:cs="SBL Hebrew"/>
          <w:color w:val="008080"/>
          <w:rtl/>
        </w:rPr>
        <w:t xml:space="preserve"> ו </w:t>
      </w:r>
      <w:r w:rsidRPr="00B35BC8">
        <w:rPr>
          <w:rFonts w:ascii="Times New Roman" w:hAnsi="Times New Roman" w:cs="Times New Roman"/>
          <w:color w:val="000000"/>
        </w:rPr>
        <w:t>adversative, or some other adversative particle.</w:t>
      </w:r>
    </w:p>
  </w:footnote>
  <w:footnote w:id="14">
    <w:p w:rsidR="00DC1872" w:rsidRPr="00B35BC8" w:rsidRDefault="00DC1872" w:rsidP="00B35BC8">
      <w:pPr>
        <w:pStyle w:val="FootnoteText"/>
        <w:spacing w:after="0"/>
      </w:pPr>
      <w:r w:rsidRPr="00B35BC8">
        <w:rPr>
          <w:rStyle w:val="FootnoteReference"/>
        </w:rPr>
        <w:footnoteRef/>
      </w:r>
      <w:r w:rsidRPr="00B35BC8">
        <w:t xml:space="preserve"> </w:t>
      </w:r>
      <w:r w:rsidRPr="00B35BC8">
        <w:rPr>
          <w:rFonts w:ascii="Times New Roman" w:hAnsi="Times New Roman" w:cs="Times New Roman"/>
          <w:color w:val="000000"/>
        </w:rPr>
        <w:t xml:space="preserve">Luther, in translating “all we who destroyed the temple,” follows the Rabbis, who, from the custom of scattering salt upon destroyed places, Jud. </w:t>
      </w:r>
      <w:proofErr w:type="gramStart"/>
      <w:r w:rsidRPr="00B35BC8">
        <w:rPr>
          <w:rFonts w:ascii="Times New Roman" w:hAnsi="Times New Roman" w:cs="Times New Roman"/>
          <w:color w:val="000000"/>
        </w:rPr>
        <w:t>9:45,</w:t>
      </w:r>
      <w:proofErr w:type="gramEnd"/>
      <w:r w:rsidRPr="00B35BC8">
        <w:rPr>
          <w:rFonts w:ascii="Times New Roman" w:hAnsi="Times New Roman" w:cs="Times New Roman"/>
          <w:color w:val="000000"/>
        </w:rPr>
        <w:t xml:space="preserve"> understood these words as an expression figurative of destruction, and</w:t>
      </w:r>
      <w:r w:rsidRPr="00B35BC8">
        <w:rPr>
          <w:rFonts w:ascii="SBL Hebrew" w:hAnsi="SBL Hebrew" w:cs="SBL Hebrew"/>
          <w:color w:val="008080"/>
          <w:rtl/>
        </w:rPr>
        <w:t xml:space="preserve"> היכְּלָא </w:t>
      </w:r>
      <w:r w:rsidRPr="00B35BC8">
        <w:rPr>
          <w:rFonts w:ascii="Times New Roman" w:hAnsi="Times New Roman" w:cs="Times New Roman"/>
          <w:color w:val="000000"/>
        </w:rPr>
        <w:t>as the temple.</w:t>
      </w:r>
    </w:p>
  </w:footnote>
  <w:footnote w:id="15">
    <w:p w:rsidR="00DC1872" w:rsidRPr="00B35BC8" w:rsidRDefault="00DC1872" w:rsidP="00B35BC8">
      <w:pPr>
        <w:pStyle w:val="FootnoteText"/>
        <w:spacing w:after="0"/>
      </w:pPr>
      <w:r w:rsidRPr="00B35BC8">
        <w:rPr>
          <w:rStyle w:val="FootnoteReference"/>
        </w:rPr>
        <w:footnoteRef/>
      </w:r>
      <w:r w:rsidRPr="00B35BC8">
        <w:t xml:space="preserve"> </w:t>
      </w:r>
      <w:proofErr w:type="gramStart"/>
      <w:r w:rsidRPr="00B35BC8">
        <w:rPr>
          <w:rFonts w:ascii="Times New Roman" w:hAnsi="Times New Roman" w:cs="Times New Roman"/>
          <w:color w:val="000000"/>
        </w:rPr>
        <w:t xml:space="preserve">The interpretations of the LXX, </w:t>
      </w:r>
      <w:r w:rsidRPr="00B35BC8">
        <w:rPr>
          <w:rFonts w:ascii="SBL Greek" w:hAnsi="SBL Greek" w:cs="Times New Roman"/>
          <w:color w:val="0000FF"/>
          <w:lang w:val="el-GR"/>
        </w:rPr>
        <w:t>τὴν</w:t>
      </w:r>
      <w:r w:rsidRPr="00B35BC8">
        <w:rPr>
          <w:rFonts w:ascii="SBL Greek" w:hAnsi="SBL Greek" w:cs="Times New Roman"/>
          <w:color w:val="0000FF"/>
        </w:rPr>
        <w:t xml:space="preserve"> </w:t>
      </w:r>
      <w:r w:rsidRPr="00B35BC8">
        <w:rPr>
          <w:rFonts w:ascii="SBL Greek" w:hAnsi="SBL Greek" w:cs="Times New Roman"/>
          <w:color w:val="0000FF"/>
          <w:lang w:val="el-GR"/>
        </w:rPr>
        <w:t>χορηγίαν</w:t>
      </w:r>
      <w:r w:rsidRPr="00B35BC8">
        <w:rPr>
          <w:rFonts w:ascii="SBL Greek" w:hAnsi="SBL Greek" w:cs="Times New Roman"/>
          <w:color w:val="0000FF"/>
        </w:rPr>
        <w:t xml:space="preserve"> </w:t>
      </w:r>
      <w:r w:rsidRPr="00B35BC8">
        <w:rPr>
          <w:rFonts w:ascii="SBL Greek" w:hAnsi="SBL Greek" w:cs="Times New Roman"/>
          <w:color w:val="0000FF"/>
          <w:lang w:val="el-GR"/>
        </w:rPr>
        <w:t>ταύτην</w:t>
      </w:r>
      <w:r w:rsidRPr="00B35BC8">
        <w:rPr>
          <w:rFonts w:ascii="Times New Roman" w:hAnsi="Times New Roman" w:cs="Times New Roman"/>
          <w:color w:val="000000"/>
        </w:rPr>
        <w:t>, meaning these building materials, and of 1 Esdr.</w:t>
      </w:r>
      <w:proofErr w:type="gramEnd"/>
      <w:r w:rsidRPr="00B35BC8">
        <w:rPr>
          <w:rFonts w:ascii="Times New Roman" w:hAnsi="Times New Roman" w:cs="Times New Roman"/>
          <w:color w:val="000000"/>
        </w:rPr>
        <w:t xml:space="preserve"> 6: 4, </w:t>
      </w:r>
      <w:r w:rsidRPr="00B35BC8">
        <w:rPr>
          <w:rFonts w:ascii="SBL Greek" w:hAnsi="SBL Greek" w:cs="Times New Roman"/>
          <w:color w:val="0000FF"/>
          <w:lang w:val="el-GR"/>
        </w:rPr>
        <w:t>τὴν</w:t>
      </w:r>
      <w:r w:rsidRPr="00B35BC8">
        <w:rPr>
          <w:rFonts w:ascii="SBL Greek" w:hAnsi="SBL Greek" w:cs="Times New Roman"/>
          <w:color w:val="0000FF"/>
        </w:rPr>
        <w:t xml:space="preserve"> </w:t>
      </w:r>
      <w:r w:rsidRPr="00B35BC8">
        <w:rPr>
          <w:rFonts w:ascii="SBL Greek" w:hAnsi="SBL Greek" w:cs="Times New Roman"/>
          <w:color w:val="0000FF"/>
          <w:lang w:val="el-GR"/>
        </w:rPr>
        <w:t>στέγην</w:t>
      </w:r>
      <w:r w:rsidRPr="00B35BC8">
        <w:rPr>
          <w:rFonts w:ascii="SBL Greek" w:hAnsi="SBL Greek" w:cs="Times New Roman"/>
          <w:color w:val="0000FF"/>
        </w:rPr>
        <w:t xml:space="preserve"> </w:t>
      </w:r>
      <w:r w:rsidRPr="00B35BC8">
        <w:rPr>
          <w:rFonts w:ascii="SBL Greek" w:hAnsi="SBL Greek" w:cs="Times New Roman"/>
          <w:color w:val="0000FF"/>
          <w:lang w:val="el-GR"/>
        </w:rPr>
        <w:t>ταύτην</w:t>
      </w:r>
      <w:r w:rsidRPr="00B35BC8">
        <w:rPr>
          <w:rFonts w:ascii="SBL Greek" w:hAnsi="SBL Greek" w:cs="Times New Roman"/>
          <w:color w:val="0000FF"/>
        </w:rPr>
        <w:t xml:space="preserve"> </w:t>
      </w:r>
      <w:r w:rsidRPr="00B35BC8">
        <w:rPr>
          <w:rFonts w:ascii="SBL Greek" w:hAnsi="SBL Greek" w:cs="Times New Roman"/>
          <w:color w:val="0000FF"/>
          <w:lang w:val="el-GR"/>
        </w:rPr>
        <w:t>και</w:t>
      </w:r>
      <w:r w:rsidRPr="00B35BC8">
        <w:rPr>
          <w:rFonts w:ascii="SBL Greek" w:hAnsi="SBL Greek" w:cs="Times New Roman"/>
          <w:color w:val="0000FF"/>
        </w:rPr>
        <w:t xml:space="preserve"> </w:t>
      </w:r>
      <w:r w:rsidRPr="00B35BC8">
        <w:rPr>
          <w:rFonts w:ascii="SBL Greek" w:hAnsi="SBL Greek" w:cs="Times New Roman"/>
          <w:color w:val="0000FF"/>
          <w:lang w:val="el-GR"/>
        </w:rPr>
        <w:t>τα</w:t>
      </w:r>
      <w:r w:rsidRPr="00B35BC8">
        <w:rPr>
          <w:rFonts w:ascii="SBL Greek" w:hAnsi="SBL Greek" w:cs="Times New Roman"/>
          <w:color w:val="0000FF"/>
        </w:rPr>
        <w:t xml:space="preserve"> </w:t>
      </w:r>
      <w:r w:rsidRPr="00B35BC8">
        <w:rPr>
          <w:rFonts w:ascii="SBL Greek" w:hAnsi="SBL Greek" w:cs="Times New Roman"/>
          <w:color w:val="0000FF"/>
          <w:lang w:val="el-GR"/>
        </w:rPr>
        <w:t>ἄλλα</w:t>
      </w:r>
      <w:r w:rsidRPr="00B35BC8">
        <w:rPr>
          <w:rFonts w:ascii="SBL Greek" w:hAnsi="SBL Greek" w:cs="Times New Roman"/>
          <w:color w:val="0000FF"/>
        </w:rPr>
        <w:t xml:space="preserve"> </w:t>
      </w:r>
      <w:r w:rsidRPr="00B35BC8">
        <w:rPr>
          <w:rFonts w:ascii="SBL Greek" w:hAnsi="SBL Greek" w:cs="Times New Roman"/>
          <w:color w:val="0000FF"/>
          <w:lang w:val="el-GR"/>
        </w:rPr>
        <w:t>πάντα</w:t>
      </w:r>
      <w:r w:rsidRPr="00B35BC8">
        <w:rPr>
          <w:rFonts w:ascii="Times New Roman" w:hAnsi="Times New Roman" w:cs="Times New Roman"/>
          <w:color w:val="000000"/>
        </w:rPr>
        <w:t>, this roof and all besides, for which Bertheau decides, without considering that</w:t>
      </w:r>
      <w:r w:rsidRPr="00B35BC8">
        <w:rPr>
          <w:rFonts w:ascii="SBL Hebrew" w:hAnsi="SBL Hebrew" w:cs="SBL Hebrew"/>
          <w:color w:val="008080"/>
          <w:rtl/>
        </w:rPr>
        <w:t xml:space="preserve"> שׁכְּלל </w:t>
      </w:r>
      <w:r w:rsidRPr="00B35BC8">
        <w:rPr>
          <w:rFonts w:ascii="Times New Roman" w:hAnsi="Times New Roman" w:cs="Times New Roman"/>
          <w:color w:val="000000"/>
        </w:rPr>
        <w:t>may mean to complete, and not to prepare for anything, are but conjectures.</w:t>
      </w:r>
    </w:p>
  </w:footnote>
  <w:footnote w:id="16">
    <w:p w:rsidR="00DC1872" w:rsidRPr="00B35BC8" w:rsidRDefault="00DC1872" w:rsidP="00B35BC8">
      <w:pPr>
        <w:autoSpaceDE w:val="0"/>
        <w:autoSpaceDN w:val="0"/>
        <w:adjustRightInd w:val="0"/>
        <w:spacing w:after="0" w:line="240" w:lineRule="auto"/>
        <w:ind w:hanging="360"/>
        <w:jc w:val="both"/>
        <w:rPr>
          <w:rFonts w:ascii="Times New Roman" w:hAnsi="Times New Roman" w:cs="Times New Roman"/>
          <w:color w:val="000000"/>
          <w:sz w:val="20"/>
          <w:szCs w:val="20"/>
        </w:rPr>
      </w:pPr>
      <w:r w:rsidRPr="00B35BC8">
        <w:rPr>
          <w:rStyle w:val="FootnoteReference"/>
          <w:sz w:val="20"/>
          <w:szCs w:val="20"/>
        </w:rPr>
        <w:footnoteRef/>
      </w:r>
      <w:r w:rsidRPr="00B35BC8">
        <w:rPr>
          <w:sz w:val="20"/>
          <w:szCs w:val="20"/>
        </w:rPr>
        <w:t xml:space="preserve"> </w:t>
      </w:r>
      <w:r w:rsidRPr="00B35BC8">
        <w:rPr>
          <w:rFonts w:ascii="Times New Roman" w:hAnsi="Times New Roman" w:cs="Times New Roman"/>
          <w:color w:val="000000"/>
          <w:sz w:val="20"/>
          <w:szCs w:val="20"/>
        </w:rPr>
        <w:t xml:space="preserve">The Vulgate, following a rabbinical explanation, has </w:t>
      </w:r>
      <w:r w:rsidRPr="00B35BC8">
        <w:rPr>
          <w:rFonts w:ascii="Times New Roman" w:hAnsi="Times New Roman" w:cs="Times New Roman"/>
          <w:i/>
          <w:iCs/>
          <w:color w:val="000000"/>
          <w:sz w:val="20"/>
          <w:szCs w:val="20"/>
        </w:rPr>
        <w:t xml:space="preserve">ponant fundamenta supportantia, </w:t>
      </w:r>
      <w:r w:rsidRPr="00B35BC8">
        <w:rPr>
          <w:rFonts w:ascii="Times New Roman" w:hAnsi="Times New Roman" w:cs="Times New Roman"/>
          <w:color w:val="000000"/>
          <w:sz w:val="20"/>
          <w:szCs w:val="20"/>
        </w:rPr>
        <w:t>which is here unsuitable. The conjecture of Bertheau, who labours, by all sorts of critical combinations of the letters in the words</w:t>
      </w:r>
      <w:r w:rsidRPr="00B35BC8">
        <w:rPr>
          <w:rFonts w:ascii="SBL Hebrew" w:hAnsi="SBL Hebrew" w:cs="SBL Hebrew"/>
          <w:color w:val="008080"/>
          <w:sz w:val="20"/>
          <w:szCs w:val="20"/>
          <w:rtl/>
        </w:rPr>
        <w:t>ואֻשֹּׁוהִי מְסֹובְלִ</w:t>
      </w:r>
      <w:proofErr w:type="gramStart"/>
      <w:r w:rsidRPr="00B35BC8">
        <w:rPr>
          <w:rFonts w:ascii="SBL Hebrew" w:hAnsi="SBL Hebrew" w:cs="SBL Hebrew"/>
          <w:color w:val="008080"/>
          <w:sz w:val="20"/>
          <w:szCs w:val="20"/>
          <w:rtl/>
        </w:rPr>
        <w:t xml:space="preserve">ין </w:t>
      </w:r>
      <w:r w:rsidRPr="00B35BC8">
        <w:rPr>
          <w:rFonts w:ascii="Times New Roman" w:hAnsi="Times New Roman" w:cs="Times New Roman"/>
          <w:color w:val="000000"/>
          <w:sz w:val="20"/>
          <w:szCs w:val="20"/>
        </w:rPr>
        <w:t>,</w:t>
      </w:r>
      <w:proofErr w:type="gramEnd"/>
      <w:r w:rsidRPr="00B35BC8">
        <w:rPr>
          <w:rFonts w:ascii="Times New Roman" w:hAnsi="Times New Roman" w:cs="Times New Roman"/>
          <w:color w:val="000000"/>
          <w:sz w:val="20"/>
          <w:szCs w:val="20"/>
        </w:rPr>
        <w:t xml:space="preserve"> to produce the text</w:t>
      </w:r>
      <w:r w:rsidRPr="00B35BC8">
        <w:rPr>
          <w:rFonts w:ascii="SBL Hebrew" w:hAnsi="SBL Hebrew" w:cs="SBL Hebrew"/>
          <w:color w:val="008080"/>
          <w:sz w:val="20"/>
          <w:szCs w:val="20"/>
          <w:rtl/>
        </w:rPr>
        <w:t xml:space="preserve">אשוהי אמין מאה תמנין </w:t>
      </w:r>
      <w:r w:rsidRPr="00B35BC8">
        <w:rPr>
          <w:rFonts w:ascii="Times New Roman" w:hAnsi="Times New Roman" w:cs="Times New Roman"/>
          <w:color w:val="000000"/>
          <w:sz w:val="20"/>
          <w:szCs w:val="20"/>
        </w:rPr>
        <w:t xml:space="preserve">, “its foundation length 180 cubits,” is as needless as it is mistaken. The interpretation of the words in the LXX, </w:t>
      </w:r>
      <w:r w:rsidRPr="00B35BC8">
        <w:rPr>
          <w:rFonts w:ascii="SBL Greek" w:hAnsi="SBL Greek" w:cs="Times New Roman"/>
          <w:color w:val="0000FF"/>
          <w:sz w:val="20"/>
          <w:szCs w:val="20"/>
          <w:lang w:val="el-GR"/>
        </w:rPr>
        <w:t>και</w:t>
      </w:r>
      <w:r w:rsidRPr="00B35BC8">
        <w:rPr>
          <w:rFonts w:ascii="SBL Greek" w:hAnsi="SBL Greek" w:cs="Times New Roman"/>
          <w:color w:val="0000FF"/>
          <w:sz w:val="20"/>
          <w:szCs w:val="20"/>
        </w:rPr>
        <w:t xml:space="preserve"> </w:t>
      </w:r>
      <w:r w:rsidRPr="00B35BC8">
        <w:rPr>
          <w:rFonts w:ascii="SBL Greek" w:hAnsi="SBL Greek" w:cs="Times New Roman"/>
          <w:color w:val="0000FF"/>
          <w:sz w:val="20"/>
          <w:szCs w:val="20"/>
          <w:lang w:val="el-GR"/>
        </w:rPr>
        <w:t>ἔθηκεν</w:t>
      </w:r>
      <w:r w:rsidRPr="00B35BC8">
        <w:rPr>
          <w:rFonts w:ascii="SBL Greek" w:hAnsi="SBL Greek" w:cs="Times New Roman"/>
          <w:color w:val="0000FF"/>
          <w:sz w:val="20"/>
          <w:szCs w:val="20"/>
        </w:rPr>
        <w:t xml:space="preserve"> </w:t>
      </w:r>
      <w:r w:rsidRPr="00B35BC8">
        <w:rPr>
          <w:rFonts w:ascii="SBL Greek" w:hAnsi="SBL Greek" w:cs="Times New Roman"/>
          <w:color w:val="0000FF"/>
          <w:sz w:val="20"/>
          <w:szCs w:val="20"/>
          <w:lang w:val="el-GR"/>
        </w:rPr>
        <w:t>ἔπαρμα</w:t>
      </w:r>
      <w:r w:rsidRPr="00B35BC8">
        <w:rPr>
          <w:rFonts w:ascii="Times New Roman" w:hAnsi="Times New Roman" w:cs="Times New Roman"/>
          <w:color w:val="000000"/>
          <w:sz w:val="20"/>
          <w:szCs w:val="20"/>
        </w:rPr>
        <w:t xml:space="preserve">, and Pseudo- Ezr. 6, </w:t>
      </w:r>
      <w:r w:rsidRPr="00B35BC8">
        <w:rPr>
          <w:rFonts w:ascii="SBL Greek" w:hAnsi="SBL Greek" w:cs="Times New Roman"/>
          <w:color w:val="0000FF"/>
          <w:sz w:val="20"/>
          <w:szCs w:val="20"/>
          <w:lang w:val="el-GR"/>
        </w:rPr>
        <w:t>δια</w:t>
      </w:r>
      <w:r w:rsidRPr="00B35BC8">
        <w:rPr>
          <w:rFonts w:ascii="SBL Greek" w:hAnsi="SBL Greek" w:cs="Times New Roman"/>
          <w:color w:val="0000FF"/>
          <w:sz w:val="20"/>
          <w:szCs w:val="20"/>
        </w:rPr>
        <w:t xml:space="preserve"> </w:t>
      </w:r>
      <w:r w:rsidRPr="00B35BC8">
        <w:rPr>
          <w:rFonts w:ascii="SBL Greek" w:hAnsi="SBL Greek" w:cs="Times New Roman"/>
          <w:color w:val="0000FF"/>
          <w:sz w:val="20"/>
          <w:szCs w:val="20"/>
          <w:lang w:val="el-GR"/>
        </w:rPr>
        <w:t>πυρὸς</w:t>
      </w:r>
      <w:r w:rsidRPr="00B35BC8">
        <w:rPr>
          <w:rFonts w:ascii="SBL Greek" w:hAnsi="SBL Greek" w:cs="Times New Roman"/>
          <w:color w:val="0000FF"/>
          <w:sz w:val="20"/>
          <w:szCs w:val="20"/>
        </w:rPr>
        <w:t xml:space="preserve"> </w:t>
      </w:r>
      <w:r w:rsidRPr="00B35BC8">
        <w:rPr>
          <w:rFonts w:ascii="SBL Greek" w:hAnsi="SBL Greek" w:cs="Times New Roman"/>
          <w:color w:val="0000FF"/>
          <w:sz w:val="20"/>
          <w:szCs w:val="20"/>
          <w:lang w:val="el-GR"/>
        </w:rPr>
        <w:t>ἐνδελεχους</w:t>
      </w:r>
      <w:r w:rsidRPr="00B35BC8">
        <w:rPr>
          <w:rFonts w:ascii="Times New Roman" w:hAnsi="Times New Roman" w:cs="Times New Roman"/>
          <w:color w:val="000000"/>
          <w:sz w:val="20"/>
          <w:szCs w:val="20"/>
        </w:rPr>
        <w:t>, are nothing el</w:t>
      </w:r>
      <w:r>
        <w:rPr>
          <w:rFonts w:ascii="Times New Roman" w:hAnsi="Times New Roman" w:cs="Times New Roman"/>
          <w:color w:val="000000"/>
          <w:sz w:val="20"/>
          <w:szCs w:val="20"/>
        </w:rPr>
        <w:t>se than unmeaning suppositions.</w:t>
      </w:r>
    </w:p>
  </w:footnote>
  <w:footnote w:id="17">
    <w:p w:rsidR="00DC1872" w:rsidRPr="00B35BC8" w:rsidRDefault="00DC1872" w:rsidP="00B35BC8">
      <w:pPr>
        <w:pStyle w:val="FootnoteText"/>
        <w:spacing w:after="0"/>
      </w:pPr>
      <w:r w:rsidRPr="00B35BC8">
        <w:rPr>
          <w:rStyle w:val="FootnoteReference"/>
        </w:rPr>
        <w:footnoteRef/>
      </w:r>
      <w:r w:rsidRPr="00B35BC8">
        <w:t xml:space="preserve"> </w:t>
      </w:r>
      <w:r w:rsidRPr="00B35BC8">
        <w:rPr>
          <w:rFonts w:ascii="Times New Roman" w:hAnsi="Times New Roman" w:cs="Times New Roman"/>
          <w:color w:val="000000"/>
        </w:rPr>
        <w:t xml:space="preserve">While we acknowledge it possible that the holy and most holy places, measured within, may have been only 40 cubits high, we cannot admit the objection of H. Merz, in </w:t>
      </w:r>
      <w:r w:rsidRPr="00B35BC8">
        <w:rPr>
          <w:rFonts w:ascii="Times New Roman" w:hAnsi="Times New Roman" w:cs="Times New Roman"/>
          <w:i/>
          <w:iCs/>
          <w:color w:val="000000"/>
        </w:rPr>
        <w:t xml:space="preserve">Herzog’s Realencycl. </w:t>
      </w:r>
      <w:r w:rsidRPr="00B35BC8">
        <w:rPr>
          <w:rFonts w:ascii="Times New Roman" w:hAnsi="Times New Roman" w:cs="Times New Roman"/>
          <w:color w:val="000000"/>
        </w:rPr>
        <w:t>xv. p. 513, that 20 cubits of internal breadth is an inconceivable proportion to 60 cubits, this being the actual proportion in Herod’s temple, as Merz himself states, p. 516, without finding it in this instance “inconceivable.”</w:t>
      </w:r>
    </w:p>
  </w:footnote>
  <w:footnote w:id="18">
    <w:p w:rsidR="00DC1872" w:rsidRPr="00B35BC8" w:rsidRDefault="00DC1872" w:rsidP="00B35BC8">
      <w:pPr>
        <w:pStyle w:val="FootnoteText"/>
        <w:spacing w:after="0"/>
      </w:pPr>
      <w:r w:rsidRPr="00B35BC8">
        <w:rPr>
          <w:rStyle w:val="FootnoteReference"/>
        </w:rPr>
        <w:footnoteRef/>
      </w:r>
      <w:r w:rsidRPr="00B35BC8">
        <w:t xml:space="preserve"> </w:t>
      </w:r>
      <w:r w:rsidRPr="00B35BC8">
        <w:rPr>
          <w:rFonts w:ascii="Times New Roman" w:hAnsi="Times New Roman" w:cs="Times New Roman"/>
          <w:color w:val="000000"/>
        </w:rPr>
        <w:t>The conjecture of Merz in his above-cited article, and of Bertheau, that the dimensions of Zerubbabel’s temple were double those of Solomon’s, — viz. the holy and most holy places 40 cubits high and 40 wide, the upper chambers 20 cubits high, the side-chambers each 10 cubits high, and the whole building 120 cubits long, — must be rejected as erroneous, by the consideration that Herod’s temple was only the length of Solomon’s, viz., 100 cubits, of which the holy of holies took up 20, the holy place 40, the porch 10, the additional building behind 10, and the four walls 20. For Herod would by no means have diminished the length of his building 20, or properly 40 cubits. We also see, from the above-named dimensions, that the 60 cubits broad cannot be understood of internal breadth.</w:t>
      </w:r>
    </w:p>
  </w:footnote>
  <w:footnote w:id="19">
    <w:p w:rsidR="00DC1872" w:rsidRPr="00B35BC8" w:rsidRDefault="00DC1872" w:rsidP="00B35BC8">
      <w:pPr>
        <w:autoSpaceDE w:val="0"/>
        <w:autoSpaceDN w:val="0"/>
        <w:adjustRightInd w:val="0"/>
        <w:spacing w:after="0" w:line="240" w:lineRule="auto"/>
        <w:ind w:hanging="360"/>
        <w:jc w:val="both"/>
        <w:rPr>
          <w:rFonts w:ascii="Times New Roman" w:hAnsi="Times New Roman" w:cs="Times New Roman"/>
          <w:color w:val="000000"/>
          <w:sz w:val="20"/>
          <w:szCs w:val="20"/>
        </w:rPr>
      </w:pPr>
      <w:r w:rsidRPr="00B35BC8">
        <w:rPr>
          <w:rStyle w:val="FootnoteReference"/>
          <w:sz w:val="20"/>
          <w:szCs w:val="20"/>
        </w:rPr>
        <w:footnoteRef/>
      </w:r>
      <w:r w:rsidRPr="00B35BC8">
        <w:rPr>
          <w:sz w:val="20"/>
          <w:szCs w:val="20"/>
        </w:rPr>
        <w:t xml:space="preserve"> </w:t>
      </w:r>
      <w:r w:rsidRPr="00B35BC8">
        <w:rPr>
          <w:rFonts w:ascii="Times New Roman" w:hAnsi="Times New Roman" w:cs="Times New Roman"/>
          <w:i/>
          <w:iCs/>
          <w:color w:val="000000"/>
          <w:sz w:val="20"/>
          <w:szCs w:val="20"/>
        </w:rPr>
        <w:t xml:space="preserve">“Nam etsi,” </w:t>
      </w:r>
      <w:r w:rsidRPr="00B35BC8">
        <w:rPr>
          <w:rFonts w:ascii="Times New Roman" w:hAnsi="Times New Roman" w:cs="Times New Roman"/>
          <w:color w:val="000000"/>
          <w:sz w:val="20"/>
          <w:szCs w:val="20"/>
        </w:rPr>
        <w:t xml:space="preserve">remarks Calovius in J. H. Mich., </w:t>
      </w:r>
      <w:r w:rsidRPr="00B35BC8">
        <w:rPr>
          <w:rFonts w:ascii="Times New Roman" w:hAnsi="Times New Roman" w:cs="Times New Roman"/>
          <w:i/>
          <w:iCs/>
          <w:color w:val="000000"/>
          <w:sz w:val="20"/>
          <w:szCs w:val="20"/>
        </w:rPr>
        <w:t xml:space="preserve">adnotatt. </w:t>
      </w:r>
      <w:proofErr w:type="gramStart"/>
      <w:r w:rsidRPr="00B35BC8">
        <w:rPr>
          <w:rFonts w:ascii="Times New Roman" w:hAnsi="Times New Roman" w:cs="Times New Roman"/>
          <w:i/>
          <w:iCs/>
          <w:color w:val="000000"/>
          <w:sz w:val="20"/>
          <w:szCs w:val="20"/>
        </w:rPr>
        <w:t>uber</w:t>
      </w:r>
      <w:proofErr w:type="gramEnd"/>
      <w:r w:rsidRPr="00B35BC8">
        <w:rPr>
          <w:rFonts w:ascii="Times New Roman" w:hAnsi="Times New Roman" w:cs="Times New Roman"/>
          <w:i/>
          <w:iCs/>
          <w:color w:val="000000"/>
          <w:sz w:val="20"/>
          <w:szCs w:val="20"/>
        </w:rPr>
        <w:t xml:space="preserve">. </w:t>
      </w:r>
      <w:proofErr w:type="gramStart"/>
      <w:r w:rsidRPr="00B35BC8">
        <w:rPr>
          <w:rFonts w:ascii="Times New Roman" w:hAnsi="Times New Roman" w:cs="Times New Roman"/>
          <w:i/>
          <w:iCs/>
          <w:color w:val="000000"/>
          <w:sz w:val="20"/>
          <w:szCs w:val="20"/>
        </w:rPr>
        <w:t>ad</w:t>
      </w:r>
      <w:proofErr w:type="gramEnd"/>
      <w:r w:rsidRPr="00B35BC8">
        <w:rPr>
          <w:rFonts w:ascii="Times New Roman" w:hAnsi="Times New Roman" w:cs="Times New Roman"/>
          <w:i/>
          <w:iCs/>
          <w:color w:val="000000"/>
          <w:sz w:val="20"/>
          <w:szCs w:val="20"/>
        </w:rPr>
        <w:t xml:space="preserve"> h. l., “non ad structuram templi conduxerit proprie edictum Artaxerxis, quae Darii secundo anno incepta et sexto absoluta fuit, v. </w:t>
      </w:r>
      <w:r w:rsidRPr="00B35BC8">
        <w:rPr>
          <w:rFonts w:ascii="Times New Roman" w:hAnsi="Times New Roman" w:cs="Times New Roman"/>
          <w:color w:val="000000"/>
          <w:sz w:val="20"/>
          <w:szCs w:val="20"/>
        </w:rPr>
        <w:t xml:space="preserve">15 </w:t>
      </w:r>
      <w:r w:rsidRPr="00B35BC8">
        <w:rPr>
          <w:rFonts w:ascii="Times New Roman" w:hAnsi="Times New Roman" w:cs="Times New Roman"/>
          <w:i/>
          <w:iCs/>
          <w:color w:val="000000"/>
          <w:sz w:val="20"/>
          <w:szCs w:val="20"/>
        </w:rPr>
        <w:t xml:space="preserve">ad ornamenta tamen et additamenta eam spectasse dubium non est: quae ab ipso, ceu rege post Cyrum et Darium erga Judaeos Persarum omnium benignissimo, profecta hic celebratur.” </w:t>
      </w:r>
      <w:r w:rsidRPr="00B35BC8">
        <w:rPr>
          <w:rFonts w:ascii="Times New Roman" w:hAnsi="Times New Roman" w:cs="Times New Roman"/>
          <w:color w:val="000000"/>
          <w:sz w:val="20"/>
          <w:szCs w:val="20"/>
        </w:rPr>
        <w:t>Similarly but more briefly explained by Clericus.</w:t>
      </w:r>
    </w:p>
  </w:footnote>
  <w:footnote w:id="20">
    <w:p w:rsidR="00DC1872" w:rsidRPr="00B35BC8" w:rsidRDefault="00DC1872" w:rsidP="00B35BC8">
      <w:pPr>
        <w:pStyle w:val="FootnoteText"/>
        <w:spacing w:after="0"/>
      </w:pPr>
      <w:r w:rsidRPr="00B35BC8">
        <w:rPr>
          <w:rStyle w:val="FootnoteReference"/>
        </w:rPr>
        <w:footnoteRef/>
      </w:r>
      <w:r w:rsidRPr="00B35BC8">
        <w:t xml:space="preserve"> </w:t>
      </w:r>
      <w:proofErr w:type="gramStart"/>
      <w:r w:rsidRPr="00B35BC8">
        <w:rPr>
          <w:rFonts w:ascii="Times New Roman" w:hAnsi="Times New Roman" w:cs="Times New Roman"/>
          <w:color w:val="000000"/>
        </w:rPr>
        <w:t xml:space="preserve">Instead of the </w:t>
      </w:r>
      <w:r w:rsidRPr="00B35BC8">
        <w:rPr>
          <w:rFonts w:ascii="Times New Roman" w:hAnsi="Times New Roman" w:cs="Times New Roman"/>
          <w:i/>
          <w:iCs/>
          <w:color w:val="000000"/>
        </w:rPr>
        <w:t xml:space="preserve">“third </w:t>
      </w:r>
      <w:r w:rsidRPr="00B35BC8">
        <w:rPr>
          <w:rFonts w:ascii="Times New Roman" w:hAnsi="Times New Roman" w:cs="Times New Roman"/>
          <w:color w:val="000000"/>
        </w:rPr>
        <w:t>day,” which the LXX also has, in accordance with the Hebrew text, 1 Esdr.</w:t>
      </w:r>
      <w:proofErr w:type="gramEnd"/>
      <w:r w:rsidRPr="00B35BC8">
        <w:rPr>
          <w:rFonts w:ascii="Times New Roman" w:hAnsi="Times New Roman" w:cs="Times New Roman"/>
          <w:color w:val="000000"/>
        </w:rPr>
        <w:t xml:space="preserve"> 7: 5 gives the three-and-twentieth day of the month Adar, — a statement which Bertheau arbitrarily insists upon regarding as the original reading, because “the view that the compiler altered the third into the twenty-third day, because it seemed to him more fitting to assume an eight days’ celebration of the dedication (comp. 1Ki. 8:60, 2 Chron, 29:18), and to fill up therewith also the eight last days of the year, is rather far-fetched.” Such a view, however, would be entirely consistent with the whole spirit of 1 Esdras.</w:t>
      </w:r>
    </w:p>
  </w:footnote>
  <w:footnote w:id="21">
    <w:p w:rsidR="00DC1872" w:rsidRPr="00B35BC8" w:rsidRDefault="00DC1872" w:rsidP="00B35BC8">
      <w:pPr>
        <w:pStyle w:val="FootnoteText"/>
        <w:spacing w:after="0"/>
      </w:pPr>
      <w:r w:rsidRPr="00B35BC8">
        <w:rPr>
          <w:rStyle w:val="FootnoteReference"/>
        </w:rPr>
        <w:footnoteRef/>
      </w:r>
      <w:r w:rsidRPr="00B35BC8">
        <w:t xml:space="preserve"> </w:t>
      </w:r>
      <w:r w:rsidRPr="00B35BC8">
        <w:rPr>
          <w:rFonts w:ascii="Times New Roman" w:hAnsi="Times New Roman" w:cs="Times New Roman"/>
          <w:color w:val="000000"/>
        </w:rPr>
        <w:t xml:space="preserve">Very superficial are the arguments, and indeed the whole pamphlet, </w:t>
      </w:r>
      <w:r w:rsidRPr="00B35BC8">
        <w:rPr>
          <w:rFonts w:ascii="Times New Roman" w:hAnsi="Times New Roman" w:cs="Times New Roman"/>
          <w:i/>
          <w:iCs/>
          <w:color w:val="000000"/>
        </w:rPr>
        <w:t xml:space="preserve">Etude Chronologique des livres d’Esdras </w:t>
      </w:r>
      <w:proofErr w:type="gramStart"/>
      <w:r w:rsidRPr="00B35BC8">
        <w:rPr>
          <w:rFonts w:ascii="Times New Roman" w:hAnsi="Times New Roman" w:cs="Times New Roman"/>
          <w:i/>
          <w:iCs/>
          <w:color w:val="000000"/>
        </w:rPr>
        <w:t>et</w:t>
      </w:r>
      <w:proofErr w:type="gramEnd"/>
      <w:r w:rsidRPr="00B35BC8">
        <w:rPr>
          <w:rFonts w:ascii="Times New Roman" w:hAnsi="Times New Roman" w:cs="Times New Roman"/>
          <w:i/>
          <w:iCs/>
          <w:color w:val="000000"/>
        </w:rPr>
        <w:t xml:space="preserve"> de Néhémie, </w:t>
      </w:r>
      <w:r w:rsidRPr="00B35BC8">
        <w:rPr>
          <w:rFonts w:ascii="Times New Roman" w:hAnsi="Times New Roman" w:cs="Times New Roman"/>
          <w:color w:val="000000"/>
        </w:rPr>
        <w:t>Paris 1868, p. 40, etc., by which F. de Saulcy tries to show that the Artachshasta of Ezr. 7 and of Nehemiah is Artaxerxes II (Mnemon).</w:t>
      </w:r>
    </w:p>
  </w:footnote>
  <w:footnote w:id="22">
    <w:p w:rsidR="00DC1872" w:rsidRPr="00B35BC8" w:rsidRDefault="00DC1872" w:rsidP="00B35BC8">
      <w:pPr>
        <w:pStyle w:val="FootnoteText"/>
        <w:spacing w:after="0"/>
      </w:pPr>
      <w:r w:rsidRPr="00B35BC8">
        <w:rPr>
          <w:rStyle w:val="FootnoteReference"/>
        </w:rPr>
        <w:footnoteRef/>
      </w:r>
      <w:r w:rsidRPr="00B35BC8">
        <w:t xml:space="preserve"> </w:t>
      </w:r>
      <w:r w:rsidRPr="00B35BC8">
        <w:rPr>
          <w:rFonts w:ascii="Times New Roman" w:hAnsi="Times New Roman" w:cs="Times New Roman"/>
          <w:color w:val="000000"/>
        </w:rPr>
        <w:t>It is hence evident that these words of Ezra afford no evidence against the single authorship of the Pentateuch. The inference that a saying of the law, uttered during the wanderings in the wilderness, is here cited as a saying of the prophets the servants of Jahve, is, according to the just remark of Bertheau, entirely refuted even by the fact that the words cited are nowhere found in the Pentateuch in this exact form, and that hence Ezra did not intend to make a verbal quotation.</w:t>
      </w:r>
    </w:p>
  </w:footnote>
  <w:footnote w:id="23">
    <w:p w:rsidR="00DC1872" w:rsidRPr="00B35BC8" w:rsidRDefault="00DC1872" w:rsidP="00B35BC8">
      <w:pPr>
        <w:pStyle w:val="FootnoteText"/>
        <w:spacing w:after="0"/>
      </w:pPr>
      <w:r w:rsidRPr="00B35BC8">
        <w:rPr>
          <w:rStyle w:val="FootnoteReference"/>
        </w:rPr>
        <w:footnoteRef/>
      </w:r>
      <w:r w:rsidRPr="00B35BC8">
        <w:t xml:space="preserve"> </w:t>
      </w:r>
      <w:r w:rsidRPr="00B35BC8">
        <w:rPr>
          <w:rFonts w:ascii="Times New Roman" w:hAnsi="Times New Roman" w:cs="Times New Roman"/>
          <w:color w:val="000000"/>
        </w:rPr>
        <w:t>This would not, indeed, be impossible, because, as we shall subsequently show (in our Introduction to the book of Nehemiah, § 2), Eliashib’s grandson Johanan might be already ten years of age at the time of the transaction in question; so that his grandfather, the high priest Eliashib, might have called a chamber of the temple after the name of his grandson. This view is not, however, a very probable one.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41BE"/>
    <w:rsid w:val="000017DE"/>
    <w:rsid w:val="00026CF8"/>
    <w:rsid w:val="000A4823"/>
    <w:rsid w:val="000A6E7E"/>
    <w:rsid w:val="00103EAA"/>
    <w:rsid w:val="00117E84"/>
    <w:rsid w:val="00127BA4"/>
    <w:rsid w:val="00175CCC"/>
    <w:rsid w:val="00185AFB"/>
    <w:rsid w:val="001A258F"/>
    <w:rsid w:val="001C0995"/>
    <w:rsid w:val="001F5940"/>
    <w:rsid w:val="0025128A"/>
    <w:rsid w:val="002740D1"/>
    <w:rsid w:val="00302437"/>
    <w:rsid w:val="00323EEA"/>
    <w:rsid w:val="003617EC"/>
    <w:rsid w:val="00385FFC"/>
    <w:rsid w:val="003D3707"/>
    <w:rsid w:val="00414D0F"/>
    <w:rsid w:val="00430D8D"/>
    <w:rsid w:val="004C1F01"/>
    <w:rsid w:val="005701AD"/>
    <w:rsid w:val="005765FF"/>
    <w:rsid w:val="006049D0"/>
    <w:rsid w:val="0065181B"/>
    <w:rsid w:val="00653BCA"/>
    <w:rsid w:val="00676037"/>
    <w:rsid w:val="00760AF6"/>
    <w:rsid w:val="00761672"/>
    <w:rsid w:val="0077024B"/>
    <w:rsid w:val="008157EE"/>
    <w:rsid w:val="00893B43"/>
    <w:rsid w:val="0089581F"/>
    <w:rsid w:val="008B230B"/>
    <w:rsid w:val="0096714C"/>
    <w:rsid w:val="00A20F51"/>
    <w:rsid w:val="00A6249B"/>
    <w:rsid w:val="00AF4B40"/>
    <w:rsid w:val="00B257E0"/>
    <w:rsid w:val="00B27376"/>
    <w:rsid w:val="00B35BC8"/>
    <w:rsid w:val="00B35DCE"/>
    <w:rsid w:val="00B81D43"/>
    <w:rsid w:val="00C0762F"/>
    <w:rsid w:val="00C229DB"/>
    <w:rsid w:val="00C265C6"/>
    <w:rsid w:val="00D041BE"/>
    <w:rsid w:val="00DA2D18"/>
    <w:rsid w:val="00DC1872"/>
    <w:rsid w:val="00DC3483"/>
    <w:rsid w:val="00DD68E8"/>
    <w:rsid w:val="00DF3424"/>
    <w:rsid w:val="00E5675E"/>
    <w:rsid w:val="00E80A86"/>
    <w:rsid w:val="00EA7C0A"/>
    <w:rsid w:val="00F22D79"/>
    <w:rsid w:val="00FA3E75"/>
    <w:rsid w:val="00FB1210"/>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martTagType w:namespaceuri="http://www.logos.com/smarttags" w:name="bibl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707"/>
    <w:pPr>
      <w:spacing w:after="200" w:line="276" w:lineRule="auto"/>
    </w:pPr>
  </w:style>
  <w:style w:type="paragraph" w:styleId="Heading1">
    <w:name w:val="heading 1"/>
    <w:basedOn w:val="Normal"/>
    <w:next w:val="Normal"/>
    <w:link w:val="Heading1Char"/>
    <w:qFormat/>
    <w:locked/>
    <w:rsid w:val="000A4823"/>
    <w:pPr>
      <w:autoSpaceDE w:val="0"/>
      <w:autoSpaceDN w:val="0"/>
      <w:adjustRightInd w:val="0"/>
      <w:spacing w:after="0" w:line="240" w:lineRule="auto"/>
      <w:jc w:val="center"/>
      <w:outlineLvl w:val="0"/>
    </w:pPr>
    <w:rPr>
      <w:rFonts w:ascii="Times New Roman" w:hAnsi="Times New Roman" w:cs="Times New Roman"/>
      <w:b/>
      <w:bCs/>
      <w:color w:val="007F00"/>
      <w:sz w:val="24"/>
      <w:szCs w:val="24"/>
    </w:rPr>
  </w:style>
  <w:style w:type="paragraph" w:styleId="Heading2">
    <w:name w:val="heading 2"/>
    <w:basedOn w:val="Normal"/>
    <w:next w:val="Normal"/>
    <w:link w:val="Heading2Char"/>
    <w:unhideWhenUsed/>
    <w:qFormat/>
    <w:locked/>
    <w:rsid w:val="000A4823"/>
    <w:pPr>
      <w:autoSpaceDE w:val="0"/>
      <w:autoSpaceDN w:val="0"/>
      <w:adjustRightInd w:val="0"/>
      <w:spacing w:after="0" w:line="240" w:lineRule="auto"/>
      <w:jc w:val="center"/>
      <w:outlineLvl w:val="1"/>
    </w:pPr>
    <w:rPr>
      <w:rFonts w:ascii="Times New Roman" w:hAnsi="Times New Roman" w:cs="Times New Roman"/>
      <w:b/>
      <w:bCs/>
      <w:color w:val="00007F"/>
      <w:sz w:val="32"/>
      <w:szCs w:val="32"/>
    </w:rPr>
  </w:style>
  <w:style w:type="paragraph" w:styleId="Heading3">
    <w:name w:val="heading 3"/>
    <w:basedOn w:val="Normal"/>
    <w:next w:val="Normal"/>
    <w:link w:val="Heading3Char"/>
    <w:unhideWhenUsed/>
    <w:qFormat/>
    <w:locked/>
    <w:rsid w:val="000A4823"/>
    <w:pPr>
      <w:autoSpaceDE w:val="0"/>
      <w:autoSpaceDN w:val="0"/>
      <w:adjustRightInd w:val="0"/>
      <w:spacing w:after="0" w:line="240" w:lineRule="auto"/>
      <w:jc w:val="center"/>
      <w:outlineLvl w:val="2"/>
    </w:pPr>
    <w:rPr>
      <w:rFonts w:ascii="Times New Roman" w:hAnsi="Times New Roman" w:cs="Times New Roman"/>
      <w:b/>
      <w:bCs/>
      <w:color w:val="7F0000"/>
      <w:sz w:val="24"/>
      <w:szCs w:val="24"/>
    </w:rPr>
  </w:style>
  <w:style w:type="paragraph" w:styleId="Heading4">
    <w:name w:val="heading 4"/>
    <w:basedOn w:val="Normal"/>
    <w:next w:val="Normal"/>
    <w:link w:val="Heading4Char"/>
    <w:unhideWhenUsed/>
    <w:qFormat/>
    <w:locked/>
    <w:rsid w:val="00AF4B40"/>
    <w:pPr>
      <w:autoSpaceDE w:val="0"/>
      <w:autoSpaceDN w:val="0"/>
      <w:adjustRightInd w:val="0"/>
      <w:spacing w:after="0" w:line="240" w:lineRule="auto"/>
      <w:jc w:val="both"/>
      <w:outlineLvl w:val="3"/>
    </w:pPr>
    <w:rPr>
      <w:rFonts w:asciiTheme="majorBidi" w:hAnsiTheme="majorBidi" w:cstheme="majorBidi"/>
      <w:i/>
      <w:iCs/>
      <w:sz w:val="24"/>
      <w:szCs w:val="24"/>
      <w:lang w:val="es-ES"/>
    </w:rPr>
  </w:style>
  <w:style w:type="paragraph" w:styleId="Heading5">
    <w:name w:val="heading 5"/>
    <w:basedOn w:val="Heading4"/>
    <w:next w:val="Normal"/>
    <w:link w:val="Heading5Char"/>
    <w:unhideWhenUsed/>
    <w:qFormat/>
    <w:locked/>
    <w:rsid w:val="00AF4B40"/>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4823"/>
    <w:rPr>
      <w:rFonts w:ascii="Times New Roman" w:hAnsi="Times New Roman" w:cs="Times New Roman"/>
      <w:b/>
      <w:bCs/>
      <w:color w:val="007F00"/>
      <w:sz w:val="24"/>
      <w:szCs w:val="24"/>
    </w:rPr>
  </w:style>
  <w:style w:type="character" w:customStyle="1" w:styleId="Heading2Char">
    <w:name w:val="Heading 2 Char"/>
    <w:basedOn w:val="DefaultParagraphFont"/>
    <w:link w:val="Heading2"/>
    <w:rsid w:val="000A4823"/>
    <w:rPr>
      <w:rFonts w:ascii="Times New Roman" w:hAnsi="Times New Roman" w:cs="Times New Roman"/>
      <w:b/>
      <w:bCs/>
      <w:color w:val="00007F"/>
      <w:sz w:val="32"/>
      <w:szCs w:val="32"/>
    </w:rPr>
  </w:style>
  <w:style w:type="character" w:customStyle="1" w:styleId="Heading3Char">
    <w:name w:val="Heading 3 Char"/>
    <w:basedOn w:val="DefaultParagraphFont"/>
    <w:link w:val="Heading3"/>
    <w:rsid w:val="000A4823"/>
    <w:rPr>
      <w:rFonts w:ascii="Times New Roman" w:hAnsi="Times New Roman" w:cs="Times New Roman"/>
      <w:b/>
      <w:bCs/>
      <w:color w:val="7F0000"/>
      <w:sz w:val="24"/>
      <w:szCs w:val="24"/>
    </w:rPr>
  </w:style>
  <w:style w:type="paragraph" w:styleId="FootnoteText">
    <w:name w:val="footnote text"/>
    <w:basedOn w:val="Normal"/>
    <w:link w:val="FootnoteTextChar"/>
    <w:uiPriority w:val="99"/>
    <w:semiHidden/>
    <w:unhideWhenUsed/>
    <w:rsid w:val="00B35BC8"/>
    <w:rPr>
      <w:sz w:val="20"/>
      <w:szCs w:val="20"/>
    </w:rPr>
  </w:style>
  <w:style w:type="character" w:customStyle="1" w:styleId="FootnoteTextChar">
    <w:name w:val="Footnote Text Char"/>
    <w:basedOn w:val="DefaultParagraphFont"/>
    <w:link w:val="FootnoteText"/>
    <w:uiPriority w:val="99"/>
    <w:semiHidden/>
    <w:rsid w:val="00B35BC8"/>
    <w:rPr>
      <w:sz w:val="20"/>
      <w:szCs w:val="20"/>
    </w:rPr>
  </w:style>
  <w:style w:type="character" w:styleId="FootnoteReference">
    <w:name w:val="footnote reference"/>
    <w:basedOn w:val="DefaultParagraphFont"/>
    <w:uiPriority w:val="99"/>
    <w:semiHidden/>
    <w:unhideWhenUsed/>
    <w:rsid w:val="00B35BC8"/>
    <w:rPr>
      <w:vertAlign w:val="superscript"/>
    </w:rPr>
  </w:style>
  <w:style w:type="character" w:customStyle="1" w:styleId="Heading4Char">
    <w:name w:val="Heading 4 Char"/>
    <w:basedOn w:val="DefaultParagraphFont"/>
    <w:link w:val="Heading4"/>
    <w:rsid w:val="00AF4B40"/>
    <w:rPr>
      <w:rFonts w:asciiTheme="majorBidi" w:hAnsiTheme="majorBidi" w:cstheme="majorBidi"/>
      <w:i/>
      <w:iCs/>
      <w:sz w:val="24"/>
      <w:szCs w:val="24"/>
      <w:lang w:val="es-ES"/>
    </w:rPr>
  </w:style>
  <w:style w:type="character" w:customStyle="1" w:styleId="Heading5Char">
    <w:name w:val="Heading 5 Char"/>
    <w:basedOn w:val="DefaultParagraphFont"/>
    <w:link w:val="Heading5"/>
    <w:rsid w:val="00AF4B40"/>
    <w:rPr>
      <w:rFonts w:asciiTheme="majorBidi" w:hAnsiTheme="majorBidi" w:cstheme="majorBidi"/>
      <w:i/>
      <w:iCs/>
      <w:sz w:val="24"/>
      <w:szCs w:val="24"/>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418715-7413-4586-ADCC-0B194183F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72</Pages>
  <Words>49615</Words>
  <Characters>237684</Characters>
  <Application>Microsoft Office Word</Application>
  <DocSecurity>0</DocSecurity>
  <Lines>1980</Lines>
  <Paragraphs>573</Paragraphs>
  <ScaleCrop>false</ScaleCrop>
  <HeadingPairs>
    <vt:vector size="2" baseType="variant">
      <vt:variant>
        <vt:lpstr>Title</vt:lpstr>
      </vt:variant>
      <vt:variant>
        <vt:i4>1</vt:i4>
      </vt:variant>
    </vt:vector>
  </HeadingPairs>
  <TitlesOfParts>
    <vt:vector size="1" baseType="lpstr">
      <vt:lpstr>Keil &amp; Delitzsch - OT Commentary on Ezra</vt:lpstr>
    </vt:vector>
  </TitlesOfParts>
  <Company>Hewlett-Packard</Company>
  <LinksUpToDate>false</LinksUpToDate>
  <CharactersWithSpaces>286726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Keil &amp; Delitzsch - OT Commentary on Ezra</dc:title>
  <dc:subject>Commentary</dc:subject>
  <dc:creator>C. F. Keil</dc:creator>
  <cp:keywords>commentary,commentaries,Old Testament,OT,Keil,Delitzsch,history,Ezra</cp:keywords>
  <dc:description>Document was created by {applicationname}, version: {version}</dc:description>
  <cp:lastModifiedBy>Nate</cp:lastModifiedBy>
  <cp:revision>9</cp:revision>
  <dcterms:created xsi:type="dcterms:W3CDTF">2012-01-17T21:29:00Z</dcterms:created>
  <dcterms:modified xsi:type="dcterms:W3CDTF">2012-03-30T18:49:00Z</dcterms:modified>
</cp:coreProperties>
</file>